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9"/>
      </w:tblGrid>
      <w:tr w:rsidR="009C4C63" w:rsidRPr="00C60F11" w:rsidTr="001C7EAE">
        <w:trPr>
          <w:trHeight w:val="850"/>
        </w:trPr>
        <w:tc>
          <w:tcPr>
            <w:tcW w:w="9639" w:type="dxa"/>
            <w:vAlign w:val="bottom"/>
          </w:tcPr>
          <w:p w:rsidR="009C4C63" w:rsidRPr="00091468" w:rsidRDefault="00D418E0" w:rsidP="0054078F">
            <w:pPr>
              <w:pStyle w:val="HauptberschriftBetreff"/>
            </w:pPr>
            <w:bookmarkStart w:id="0" w:name="_GoBack"/>
            <w:bookmarkEnd w:id="0"/>
            <w:r>
              <w:t>Pressemitteilung</w:t>
            </w:r>
          </w:p>
        </w:tc>
      </w:tr>
    </w:tbl>
    <w:p w:rsidR="00DE7506" w:rsidRPr="00D93DC7" w:rsidRDefault="00DE7506" w:rsidP="009B6948">
      <w:pPr>
        <w:pStyle w:val="ZeichenundDatum"/>
        <w:tabs>
          <w:tab w:val="clear" w:pos="8392"/>
          <w:tab w:val="left" w:pos="8222"/>
        </w:tabs>
        <w:spacing w:line="240" w:lineRule="auto"/>
        <w:jc w:val="left"/>
        <w:rPr>
          <w:bCs/>
        </w:rPr>
      </w:pPr>
    </w:p>
    <w:p w:rsidR="00A31BE1" w:rsidRPr="00D93DC7" w:rsidRDefault="00A31BE1" w:rsidP="009B6948">
      <w:pPr>
        <w:jc w:val="left"/>
      </w:pPr>
    </w:p>
    <w:p w:rsidR="00A2703B" w:rsidRPr="00D155CA" w:rsidRDefault="00A2703B" w:rsidP="00A2703B">
      <w:pPr>
        <w:jc w:val="left"/>
        <w:rPr>
          <w:b/>
          <w:sz w:val="24"/>
          <w:szCs w:val="24"/>
        </w:rPr>
      </w:pPr>
      <w:r w:rsidRPr="00D155CA">
        <w:rPr>
          <w:b/>
          <w:sz w:val="24"/>
          <w:szCs w:val="24"/>
        </w:rPr>
        <w:t>Messe „</w:t>
      </w:r>
      <w:proofErr w:type="spellStart"/>
      <w:r w:rsidRPr="00D155CA">
        <w:rPr>
          <w:b/>
          <w:sz w:val="24"/>
          <w:szCs w:val="24"/>
        </w:rPr>
        <w:t>meinZuhause</w:t>
      </w:r>
      <w:proofErr w:type="spellEnd"/>
      <w:r w:rsidRPr="00D155CA">
        <w:rPr>
          <w:b/>
          <w:sz w:val="24"/>
          <w:szCs w:val="24"/>
        </w:rPr>
        <w:t xml:space="preserve">!“ - Landratsamt und </w:t>
      </w:r>
      <w:proofErr w:type="spellStart"/>
      <w:r w:rsidRPr="00D155CA">
        <w:rPr>
          <w:b/>
          <w:sz w:val="24"/>
          <w:szCs w:val="24"/>
        </w:rPr>
        <w:t>KlimaschutzAgentur</w:t>
      </w:r>
      <w:proofErr w:type="spellEnd"/>
      <w:r w:rsidRPr="00D155CA">
        <w:rPr>
          <w:b/>
          <w:sz w:val="24"/>
          <w:szCs w:val="24"/>
        </w:rPr>
        <w:t xml:space="preserve"> informieren zu Photovoltaik und E-Mobilität</w:t>
      </w:r>
    </w:p>
    <w:p w:rsidR="009E4CF0" w:rsidRPr="00D155CA" w:rsidRDefault="009E4CF0" w:rsidP="009B6948">
      <w:pPr>
        <w:jc w:val="left"/>
      </w:pPr>
    </w:p>
    <w:p w:rsidR="00A2703B" w:rsidRPr="00D155CA" w:rsidRDefault="00A2703B" w:rsidP="00A2703B">
      <w:pPr>
        <w:jc w:val="left"/>
        <w:rPr>
          <w:noProof/>
        </w:rPr>
      </w:pPr>
      <w:r w:rsidRPr="00D155CA">
        <w:rPr>
          <w:noProof/>
        </w:rPr>
        <w:t xml:space="preserve">Am </w:t>
      </w:r>
      <w:r w:rsidR="0074256F">
        <w:rPr>
          <w:noProof/>
        </w:rPr>
        <w:t xml:space="preserve">Samstag und Sonntag, </w:t>
      </w:r>
      <w:r w:rsidRPr="00D155CA">
        <w:rPr>
          <w:noProof/>
        </w:rPr>
        <w:t>22. und 23. Februar 2025</w:t>
      </w:r>
      <w:r w:rsidR="0074256F">
        <w:rPr>
          <w:noProof/>
        </w:rPr>
        <w:t>,</w:t>
      </w:r>
      <w:r w:rsidRPr="00D155CA">
        <w:rPr>
          <w:noProof/>
        </w:rPr>
        <w:t xml:space="preserve"> lädt die Bau- und Immobilienmesse </w:t>
      </w:r>
      <w:r w:rsidR="0074256F">
        <w:rPr>
          <w:noProof/>
        </w:rPr>
        <w:t>„</w:t>
      </w:r>
      <w:r w:rsidRPr="00D155CA">
        <w:rPr>
          <w:noProof/>
        </w:rPr>
        <w:t>meinZuhause!</w:t>
      </w:r>
      <w:r w:rsidR="0074256F">
        <w:rPr>
          <w:noProof/>
        </w:rPr>
        <w:t>“</w:t>
      </w:r>
      <w:r w:rsidRPr="00D155CA">
        <w:rPr>
          <w:noProof/>
        </w:rPr>
        <w:t xml:space="preserve"> in die Stadthalle Reutlingen ein. Die KlimaschutzAgentur Landkreis Reutlingen und das Kreisamt für nachhaltige Entwicklung des Landratsamtes Reutlingen werden vor Ort sein, um Besucherinnen und Besucher über die Themen Photovoltaik, E-Mobilität, Heizungssanierung und -tausch zu informieren.</w:t>
      </w:r>
    </w:p>
    <w:p w:rsidR="00A2703B" w:rsidRPr="00D155CA" w:rsidRDefault="00A2703B" w:rsidP="00A2703B">
      <w:pPr>
        <w:jc w:val="left"/>
        <w:rPr>
          <w:noProof/>
        </w:rPr>
      </w:pPr>
    </w:p>
    <w:p w:rsidR="00D155CA" w:rsidRDefault="00A2703B" w:rsidP="00A2703B">
      <w:pPr>
        <w:jc w:val="left"/>
        <w:rPr>
          <w:noProof/>
        </w:rPr>
      </w:pPr>
      <w:r w:rsidRPr="00D155CA">
        <w:rPr>
          <w:noProof/>
        </w:rPr>
        <w:t xml:space="preserve">Ein Highlight der Veranstaltung ist der Vortrag "Photovoltaik &amp; E-Mobilität - Fahren mit erneuerbarer Energie", der am Samstag, den 22. Februar 2025, um 11:15 Uhr stattfindet. </w:t>
      </w:r>
      <w:r w:rsidRPr="00D155CA">
        <w:rPr>
          <w:noProof/>
        </w:rPr>
        <w:br/>
      </w:r>
    </w:p>
    <w:p w:rsidR="00A2703B" w:rsidRPr="00D155CA" w:rsidRDefault="00A2703B" w:rsidP="00A2703B">
      <w:pPr>
        <w:jc w:val="left"/>
        <w:rPr>
          <w:noProof/>
        </w:rPr>
      </w:pPr>
      <w:r w:rsidRPr="00D155CA">
        <w:rPr>
          <w:noProof/>
        </w:rPr>
        <w:t xml:space="preserve">Nico Schneider von der </w:t>
      </w:r>
      <w:r w:rsidR="00D155CA">
        <w:rPr>
          <w:noProof/>
        </w:rPr>
        <w:t>KlimaschutzAgentur betont: „</w:t>
      </w:r>
      <w:r w:rsidRPr="00D155CA">
        <w:rPr>
          <w:noProof/>
        </w:rPr>
        <w:t>Der Ausbau der erneuerbaren Stromerzeugung und die Reduzierung fossiler Energieträger sind entscheidend für die Energiewende. Photovoltaik bietet hier eine zielorientierte Technologie, um nachhaltigen Strom zu erzeugen und Koste</w:t>
      </w:r>
      <w:r w:rsidR="00D155CA">
        <w:rPr>
          <w:noProof/>
        </w:rPr>
        <w:t>n zu senken“.</w:t>
      </w:r>
    </w:p>
    <w:p w:rsidR="00A2703B" w:rsidRPr="00D155CA" w:rsidRDefault="00A2703B" w:rsidP="00A2703B">
      <w:pPr>
        <w:jc w:val="left"/>
        <w:rPr>
          <w:noProof/>
        </w:rPr>
      </w:pPr>
      <w:r w:rsidRPr="00D155CA">
        <w:rPr>
          <w:noProof/>
        </w:rPr>
        <w:t xml:space="preserve">Julia Laux, zuständig für Elektromobilität und Ladeinfrastruktur beim </w:t>
      </w:r>
      <w:r w:rsidR="00D155CA">
        <w:rPr>
          <w:noProof/>
        </w:rPr>
        <w:t>Landkreis Reutlingen, ergänzt: „</w:t>
      </w:r>
      <w:r w:rsidRPr="00D155CA">
        <w:rPr>
          <w:noProof/>
        </w:rPr>
        <w:t>Die Kombination von Photovoltaik und E-Mobilität ermöglicht es, direkt mit erneuerbarer Energie zu fahren, was sowohl die Umwelt als auch de</w:t>
      </w:r>
      <w:r w:rsidR="00D155CA">
        <w:rPr>
          <w:noProof/>
        </w:rPr>
        <w:t>n Geldbeutel schont“.</w:t>
      </w:r>
    </w:p>
    <w:p w:rsidR="00A2703B" w:rsidRPr="00D155CA" w:rsidRDefault="00A2703B" w:rsidP="00A2703B">
      <w:pPr>
        <w:jc w:val="left"/>
        <w:rPr>
          <w:noProof/>
        </w:rPr>
      </w:pPr>
      <w:r w:rsidRPr="00D155CA">
        <w:rPr>
          <w:noProof/>
        </w:rPr>
        <w:t>Besucherinnen und Besucher haben die Gelegenheit, im direkten Austausch offene Fragen zu klären und sich über die neuesten Entwicklungen zu informieren.</w:t>
      </w:r>
    </w:p>
    <w:p w:rsidR="00A2703B" w:rsidRPr="00D155CA" w:rsidRDefault="00A2703B" w:rsidP="00A2703B">
      <w:pPr>
        <w:jc w:val="left"/>
        <w:rPr>
          <w:noProof/>
        </w:rPr>
      </w:pPr>
    </w:p>
    <w:p w:rsidR="00D418E0" w:rsidRPr="00D155CA" w:rsidRDefault="00A2703B" w:rsidP="00A2703B">
      <w:pPr>
        <w:jc w:val="left"/>
      </w:pPr>
      <w:r w:rsidRPr="00D155CA">
        <w:rPr>
          <w:noProof/>
        </w:rPr>
        <w:t xml:space="preserve">Weitere Informationen zur Messe </w:t>
      </w:r>
      <w:r w:rsidR="00D155CA">
        <w:rPr>
          <w:noProof/>
        </w:rPr>
        <w:t>gibt es</w:t>
      </w:r>
      <w:r w:rsidRPr="00D155CA">
        <w:rPr>
          <w:noProof/>
        </w:rPr>
        <w:t xml:space="preserve"> unter: </w:t>
      </w:r>
      <w:hyperlink r:id="rId7" w:history="1">
        <w:r w:rsidR="00D155CA" w:rsidRPr="008E1D94">
          <w:rPr>
            <w:rStyle w:val="Hyperlink"/>
            <w:noProof/>
          </w:rPr>
          <w:t>https://www.meinzuhause.ag/Reutlingen</w:t>
        </w:r>
      </w:hyperlink>
    </w:p>
    <w:p w:rsidR="00B8113E" w:rsidRPr="00D155CA" w:rsidRDefault="00B8113E" w:rsidP="009B6948">
      <w:pPr>
        <w:jc w:val="left"/>
      </w:pPr>
    </w:p>
    <w:p w:rsidR="00FD3A4C" w:rsidRPr="00D155CA" w:rsidRDefault="00FD3A4C" w:rsidP="009B6948">
      <w:pPr>
        <w:jc w:val="left"/>
        <w:rPr>
          <w:rFonts w:cs="Arial"/>
        </w:rPr>
      </w:pPr>
    </w:p>
    <w:p w:rsidR="00FD3A4C" w:rsidRPr="00D155CA" w:rsidRDefault="00FD3A4C" w:rsidP="00FD3A4C">
      <w:pPr>
        <w:keepNext/>
        <w:keepLines/>
        <w:jc w:val="left"/>
        <w:rPr>
          <w:rFonts w:cs="Arial"/>
        </w:rPr>
      </w:pPr>
      <w:r w:rsidRPr="00D155CA">
        <w:rPr>
          <w:rFonts w:cs="Arial"/>
        </w:rPr>
        <w:t>Verteiler: Lokale Medien, Gemeindeboten</w:t>
      </w:r>
    </w:p>
    <w:p w:rsidR="00FD3A4C" w:rsidRPr="00D155CA" w:rsidRDefault="00FD3A4C" w:rsidP="00FD3A4C">
      <w:pPr>
        <w:keepNext/>
        <w:keepLines/>
        <w:jc w:val="left"/>
        <w:rPr>
          <w:rFonts w:cs="Arial"/>
        </w:rPr>
      </w:pPr>
    </w:p>
    <w:p w:rsidR="00FD3A4C" w:rsidRPr="00D155CA" w:rsidRDefault="00FD3A4C" w:rsidP="00FD3A4C">
      <w:pPr>
        <w:keepNext/>
        <w:keepLines/>
        <w:jc w:val="left"/>
        <w:rPr>
          <w:rFonts w:cs="Arial"/>
        </w:rPr>
      </w:pPr>
    </w:p>
    <w:p w:rsidR="00FD3A4C" w:rsidRPr="00D155CA" w:rsidRDefault="00FD3A4C" w:rsidP="00FD3A4C">
      <w:pPr>
        <w:keepNext/>
        <w:keepLines/>
        <w:jc w:val="left"/>
        <w:rPr>
          <w:rFonts w:cs="Arial"/>
        </w:rPr>
      </w:pPr>
      <w:r w:rsidRPr="00D155CA">
        <w:rPr>
          <w:rFonts w:cs="Arial"/>
        </w:rPr>
        <w:t>Ihre Pressestelle</w:t>
      </w:r>
    </w:p>
    <w:p w:rsidR="00FD3A4C" w:rsidRPr="00D155CA" w:rsidRDefault="00D155CA" w:rsidP="00FD3A4C">
      <w:pPr>
        <w:pStyle w:val="berschrift1"/>
        <w:jc w:val="left"/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Telefon: 07121 480-1017</w:t>
      </w:r>
      <w:r w:rsidR="00FD3A4C" w:rsidRPr="00D155CA">
        <w:rPr>
          <w:rFonts w:cs="Arial"/>
          <w:bCs/>
          <w:color w:val="auto"/>
          <w:sz w:val="22"/>
          <w:szCs w:val="22"/>
        </w:rPr>
        <w:t xml:space="preserve"> </w:t>
      </w:r>
      <w:r w:rsidR="00FD3A4C" w:rsidRPr="00D155CA">
        <w:rPr>
          <w:rFonts w:cs="Arial"/>
          <w:bCs/>
          <w:color w:val="auto"/>
          <w:sz w:val="22"/>
          <w:szCs w:val="22"/>
        </w:rPr>
        <w:br/>
        <w:t>Fax: 07121 480-1804</w:t>
      </w:r>
    </w:p>
    <w:p w:rsidR="00FD3A4C" w:rsidRPr="00D155CA" w:rsidRDefault="00FD3A4C" w:rsidP="00FD3A4C">
      <w:pPr>
        <w:keepNext/>
        <w:keepLines/>
        <w:rPr>
          <w:rFonts w:cs="Arial"/>
          <w:lang w:val="it-IT"/>
        </w:rPr>
      </w:pPr>
      <w:r w:rsidRPr="00D155CA">
        <w:rPr>
          <w:rFonts w:cs="Arial"/>
          <w:lang w:val="it-IT"/>
        </w:rPr>
        <w:t>E-Mail: presse@kreis-reutlingen.de</w:t>
      </w:r>
    </w:p>
    <w:p w:rsidR="00FD3A4C" w:rsidRPr="00FD3A4C" w:rsidRDefault="00FD3A4C" w:rsidP="009B6948">
      <w:pPr>
        <w:jc w:val="left"/>
        <w:rPr>
          <w:rFonts w:cs="Arial"/>
          <w:lang w:val="it-IT"/>
        </w:rPr>
      </w:pPr>
    </w:p>
    <w:sectPr w:rsidR="00FD3A4C" w:rsidRPr="00FD3A4C" w:rsidSect="00682B5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37" w:right="849" w:bottom="1134" w:left="1418" w:header="737" w:footer="283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252" w:rsidRDefault="00C97252" w:rsidP="0058245A">
      <w:r>
        <w:separator/>
      </w:r>
    </w:p>
  </w:endnote>
  <w:endnote w:type="continuationSeparator" w:id="0">
    <w:p w:rsidR="00C97252" w:rsidRDefault="00C97252" w:rsidP="0058245A">
      <w:r>
        <w:continuationSeparator/>
      </w:r>
    </w:p>
  </w:endnote>
  <w:endnote w:type="continuationNotice" w:id="1">
    <w:p w:rsidR="00C97252" w:rsidRDefault="00C97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D3E" w:rsidRPr="00CB5DA1" w:rsidRDefault="00E11D3E" w:rsidP="00E11D3E">
    <w:pPr>
      <w:rPr>
        <w:sz w:val="18"/>
      </w:rPr>
    </w:pPr>
  </w:p>
  <w:p w:rsidR="00E11D3E" w:rsidRPr="00CB5DA1" w:rsidRDefault="00E11D3E" w:rsidP="00E11D3E">
    <w:pPr>
      <w:rPr>
        <w:sz w:val="18"/>
      </w:rPr>
    </w:pPr>
  </w:p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424"/>
      <w:gridCol w:w="2410"/>
      <w:gridCol w:w="2410"/>
      <w:gridCol w:w="2410"/>
    </w:tblGrid>
    <w:tr w:rsidR="00E11D3E" w:rsidTr="00A04046">
      <w:trPr>
        <w:trHeight w:val="283"/>
      </w:trPr>
      <w:tc>
        <w:tcPr>
          <w:tcW w:w="1985" w:type="dxa"/>
          <w:vAlign w:val="bottom"/>
        </w:tcPr>
        <w:sdt>
          <w:sdtPr>
            <w:rPr>
              <w:color w:val="000000" w:themeColor="text1"/>
              <w:szCs w:val="18"/>
            </w:rPr>
            <w:id w:val="1203986755"/>
            <w:docPartObj>
              <w:docPartGallery w:val="Page Numbers (Top of Page)"/>
              <w:docPartUnique/>
            </w:docPartObj>
          </w:sdtPr>
          <w:sdtEndPr/>
          <w:sdtContent>
            <w:p w:rsidR="00E11D3E" w:rsidRPr="00EA3981" w:rsidRDefault="00E11D3E" w:rsidP="00E11D3E">
              <w:pPr>
                <w:pStyle w:val="Kopf-undFusszeile"/>
                <w:tabs>
                  <w:tab w:val="clear" w:pos="57"/>
                </w:tabs>
                <w:spacing w:line="240" w:lineRule="auto"/>
                <w:jc w:val="left"/>
                <w:rPr>
                  <w:color w:val="000000" w:themeColor="text1"/>
                  <w:szCs w:val="18"/>
                </w:rPr>
              </w:pPr>
              <w:r w:rsidRPr="005272E8">
                <w:rPr>
                  <w:color w:val="000000" w:themeColor="text1"/>
                  <w:szCs w:val="18"/>
                </w:rPr>
                <w:t xml:space="preserve">Seite </w:t>
              </w:r>
              <w:r w:rsidRPr="005272E8">
                <w:rPr>
                  <w:color w:val="000000" w:themeColor="text1"/>
                  <w:szCs w:val="18"/>
                </w:rPr>
                <w:fldChar w:fldCharType="begin"/>
              </w:r>
              <w:r w:rsidRPr="005272E8">
                <w:rPr>
                  <w:color w:val="000000" w:themeColor="text1"/>
                  <w:szCs w:val="18"/>
                </w:rPr>
                <w:instrText>PAGE</w:instrText>
              </w:r>
              <w:r w:rsidRPr="005272E8">
                <w:rPr>
                  <w:color w:val="000000" w:themeColor="text1"/>
                  <w:szCs w:val="18"/>
                </w:rPr>
                <w:fldChar w:fldCharType="separate"/>
              </w:r>
              <w:r>
                <w:rPr>
                  <w:color w:val="000000" w:themeColor="text1"/>
                  <w:szCs w:val="18"/>
                </w:rPr>
                <w:t>1</w:t>
              </w:r>
              <w:r w:rsidRPr="005272E8">
                <w:rPr>
                  <w:color w:val="000000" w:themeColor="text1"/>
                  <w:szCs w:val="18"/>
                </w:rPr>
                <w:fldChar w:fldCharType="end"/>
              </w:r>
              <w:r w:rsidRPr="005272E8">
                <w:rPr>
                  <w:color w:val="000000" w:themeColor="text1"/>
                  <w:szCs w:val="18"/>
                </w:rPr>
                <w:t xml:space="preserve"> von </w:t>
              </w:r>
              <w:r w:rsidRPr="005272E8">
                <w:rPr>
                  <w:color w:val="000000" w:themeColor="text1"/>
                  <w:szCs w:val="18"/>
                </w:rPr>
                <w:fldChar w:fldCharType="begin"/>
              </w:r>
              <w:r w:rsidRPr="005272E8">
                <w:rPr>
                  <w:color w:val="000000" w:themeColor="text1"/>
                  <w:szCs w:val="18"/>
                </w:rPr>
                <w:instrText>NUMPAGES</w:instrText>
              </w:r>
              <w:r w:rsidRPr="005272E8">
                <w:rPr>
                  <w:color w:val="000000" w:themeColor="text1"/>
                  <w:szCs w:val="18"/>
                </w:rPr>
                <w:fldChar w:fldCharType="separate"/>
              </w:r>
              <w:r w:rsidR="008814C6">
                <w:rPr>
                  <w:noProof/>
                  <w:color w:val="000000" w:themeColor="text1"/>
                  <w:szCs w:val="18"/>
                </w:rPr>
                <w:t>1</w:t>
              </w:r>
              <w:r w:rsidRPr="005272E8">
                <w:rPr>
                  <w:color w:val="000000" w:themeColor="text1"/>
                  <w:szCs w:val="18"/>
                </w:rPr>
                <w:fldChar w:fldCharType="end"/>
              </w:r>
            </w:p>
          </w:sdtContent>
        </w:sdt>
      </w:tc>
      <w:tc>
        <w:tcPr>
          <w:tcW w:w="5244" w:type="dxa"/>
          <w:gridSpan w:val="3"/>
          <w:vAlign w:val="bottom"/>
        </w:tcPr>
        <w:p w:rsidR="00E11D3E" w:rsidRPr="00FF5A50" w:rsidRDefault="00E11D3E" w:rsidP="00E11D3E">
          <w:pPr>
            <w:pStyle w:val="Kopf-undFusszeile"/>
            <w:tabs>
              <w:tab w:val="clear" w:pos="57"/>
            </w:tabs>
            <w:spacing w:line="240" w:lineRule="auto"/>
            <w:jc w:val="center"/>
            <w:rPr>
              <w:szCs w:val="18"/>
            </w:rPr>
          </w:pPr>
          <w:r w:rsidRPr="00FF5A50">
            <w:rPr>
              <w:rFonts w:cs="Arial"/>
              <w:color w:val="000000"/>
              <w:szCs w:val="18"/>
            </w:rPr>
            <w:t xml:space="preserve">Landratsamt Reutlingen </w:t>
          </w:r>
          <w:r w:rsidRPr="00FF5A50">
            <w:rPr>
              <w:rFonts w:cs="Arial"/>
              <w:color w:val="7F7F7F" w:themeColor="text1" w:themeTint="80"/>
              <w:sz w:val="12"/>
              <w:szCs w:val="12"/>
            </w:rPr>
            <w:sym w:font="Wingdings" w:char="F075"/>
          </w:r>
          <w:r w:rsidRPr="00FF5A50">
            <w:rPr>
              <w:rFonts w:cs="Arial"/>
              <w:color w:val="000000"/>
              <w:szCs w:val="18"/>
            </w:rPr>
            <w:t xml:space="preserve"> Bismarckstr. 47 </w:t>
          </w:r>
          <w:r w:rsidRPr="00FF5A50">
            <w:rPr>
              <w:rFonts w:cs="Arial"/>
              <w:color w:val="7F7F7F" w:themeColor="text1" w:themeTint="80"/>
              <w:sz w:val="12"/>
              <w:szCs w:val="12"/>
            </w:rPr>
            <w:sym w:font="Wingdings" w:char="F075"/>
          </w:r>
          <w:r w:rsidRPr="00FF5A50">
            <w:rPr>
              <w:rFonts w:cs="Arial"/>
              <w:color w:val="000000"/>
              <w:szCs w:val="18"/>
            </w:rPr>
            <w:t xml:space="preserve"> 72764 Reutlingen</w:t>
          </w:r>
        </w:p>
      </w:tc>
      <w:tc>
        <w:tcPr>
          <w:tcW w:w="2410" w:type="dxa"/>
          <w:vAlign w:val="bottom"/>
        </w:tcPr>
        <w:p w:rsidR="00E11D3E" w:rsidRPr="00E11D3E" w:rsidRDefault="00E11D3E" w:rsidP="00E11D3E">
          <w:pPr>
            <w:pStyle w:val="Kopf-undFusszeile"/>
            <w:tabs>
              <w:tab w:val="clear" w:pos="57"/>
            </w:tabs>
            <w:spacing w:line="240" w:lineRule="auto"/>
            <w:jc w:val="right"/>
            <w:rPr>
              <w:b/>
              <w:bCs/>
              <w:szCs w:val="18"/>
            </w:rPr>
          </w:pPr>
          <w:r w:rsidRPr="00E11D3E">
            <w:rPr>
              <w:b/>
              <w:bCs/>
              <w:szCs w:val="18"/>
            </w:rPr>
            <w:t>kreis-reutlingen.de</w:t>
          </w:r>
        </w:p>
      </w:tc>
    </w:tr>
    <w:tr w:rsidR="00E11D3E" w:rsidTr="00A04046">
      <w:trPr>
        <w:trHeight w:val="57"/>
      </w:trPr>
      <w:tc>
        <w:tcPr>
          <w:tcW w:w="2409" w:type="dxa"/>
          <w:gridSpan w:val="2"/>
          <w:vAlign w:val="bottom"/>
        </w:tcPr>
        <w:p w:rsidR="00E11D3E" w:rsidRPr="00EA3981" w:rsidRDefault="00E11D3E" w:rsidP="00E11D3E">
          <w:pPr>
            <w:pStyle w:val="Kopf-undFusszeile"/>
            <w:tabs>
              <w:tab w:val="clear" w:pos="57"/>
            </w:tabs>
            <w:spacing w:line="240" w:lineRule="auto"/>
            <w:rPr>
              <w:color w:val="000000" w:themeColor="text1"/>
              <w:sz w:val="6"/>
              <w:szCs w:val="6"/>
            </w:rPr>
          </w:pPr>
        </w:p>
      </w:tc>
      <w:tc>
        <w:tcPr>
          <w:tcW w:w="2410" w:type="dxa"/>
          <w:vAlign w:val="bottom"/>
        </w:tcPr>
        <w:p w:rsidR="00E11D3E" w:rsidRPr="00EA3981" w:rsidRDefault="00E11D3E" w:rsidP="00E11D3E">
          <w:pPr>
            <w:pStyle w:val="Kopf-undFusszeile"/>
            <w:tabs>
              <w:tab w:val="clear" w:pos="57"/>
            </w:tabs>
            <w:spacing w:line="240" w:lineRule="auto"/>
            <w:rPr>
              <w:color w:val="000000" w:themeColor="text1"/>
              <w:sz w:val="6"/>
              <w:szCs w:val="6"/>
            </w:rPr>
          </w:pPr>
        </w:p>
      </w:tc>
      <w:tc>
        <w:tcPr>
          <w:tcW w:w="2410" w:type="dxa"/>
          <w:vAlign w:val="bottom"/>
        </w:tcPr>
        <w:p w:rsidR="00E11D3E" w:rsidRPr="00EA3981" w:rsidRDefault="00E11D3E" w:rsidP="00E11D3E">
          <w:pPr>
            <w:pStyle w:val="Kopf-undFusszeile"/>
            <w:tabs>
              <w:tab w:val="clear" w:pos="57"/>
            </w:tabs>
            <w:spacing w:line="240" w:lineRule="auto"/>
            <w:rPr>
              <w:color w:val="000000" w:themeColor="text1"/>
              <w:sz w:val="6"/>
              <w:szCs w:val="6"/>
            </w:rPr>
          </w:pPr>
        </w:p>
      </w:tc>
      <w:tc>
        <w:tcPr>
          <w:tcW w:w="2410" w:type="dxa"/>
          <w:vAlign w:val="bottom"/>
        </w:tcPr>
        <w:p w:rsidR="00E11D3E" w:rsidRPr="00EA3981" w:rsidRDefault="00E11D3E" w:rsidP="00E11D3E">
          <w:pPr>
            <w:pStyle w:val="Kopf-undFusszeile"/>
            <w:tabs>
              <w:tab w:val="clear" w:pos="57"/>
            </w:tabs>
            <w:spacing w:line="240" w:lineRule="auto"/>
            <w:rPr>
              <w:color w:val="000000" w:themeColor="text1"/>
              <w:sz w:val="6"/>
              <w:szCs w:val="6"/>
            </w:rPr>
          </w:pPr>
        </w:p>
      </w:tc>
    </w:tr>
  </w:tbl>
  <w:p w:rsidR="00E11D3E" w:rsidRPr="00F25853" w:rsidRDefault="00E11D3E" w:rsidP="00E11D3E">
    <w:pPr>
      <w:pStyle w:val="Fuzeile"/>
      <w:rPr>
        <w:sz w:val="16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48" w:rsidRPr="00CB5DA1" w:rsidRDefault="009B6948">
    <w:pPr>
      <w:rPr>
        <w:sz w:val="18"/>
      </w:rPr>
    </w:pPr>
  </w:p>
  <w:p w:rsidR="0089752C" w:rsidRPr="00CB5DA1" w:rsidRDefault="0089752C">
    <w:pPr>
      <w:rPr>
        <w:sz w:val="18"/>
      </w:rPr>
    </w:pPr>
  </w:p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424"/>
      <w:gridCol w:w="2410"/>
      <w:gridCol w:w="2410"/>
      <w:gridCol w:w="2410"/>
    </w:tblGrid>
    <w:tr w:rsidR="00FF5A50" w:rsidTr="00FF5A50">
      <w:trPr>
        <w:trHeight w:val="283"/>
      </w:trPr>
      <w:tc>
        <w:tcPr>
          <w:tcW w:w="1985" w:type="dxa"/>
          <w:vAlign w:val="bottom"/>
        </w:tcPr>
        <w:sdt>
          <w:sdtPr>
            <w:rPr>
              <w:color w:val="000000" w:themeColor="text1"/>
              <w:szCs w:val="18"/>
            </w:rPr>
            <w:id w:val="-1168168680"/>
            <w:docPartObj>
              <w:docPartGallery w:val="Page Numbers (Top of Page)"/>
              <w:docPartUnique/>
            </w:docPartObj>
          </w:sdtPr>
          <w:sdtEndPr/>
          <w:sdtContent>
            <w:p w:rsidR="00FF5A50" w:rsidRPr="00EA3981" w:rsidRDefault="00FF5A50" w:rsidP="00EA3981">
              <w:pPr>
                <w:pStyle w:val="Kopf-undFusszeile"/>
                <w:tabs>
                  <w:tab w:val="clear" w:pos="57"/>
                </w:tabs>
                <w:spacing w:line="240" w:lineRule="auto"/>
                <w:jc w:val="left"/>
                <w:rPr>
                  <w:color w:val="000000" w:themeColor="text1"/>
                  <w:szCs w:val="18"/>
                </w:rPr>
              </w:pPr>
              <w:r w:rsidRPr="005272E8">
                <w:rPr>
                  <w:color w:val="000000" w:themeColor="text1"/>
                  <w:szCs w:val="18"/>
                </w:rPr>
                <w:t xml:space="preserve">Seite </w:t>
              </w:r>
              <w:r w:rsidRPr="005272E8">
                <w:rPr>
                  <w:color w:val="000000" w:themeColor="text1"/>
                  <w:szCs w:val="18"/>
                </w:rPr>
                <w:fldChar w:fldCharType="begin"/>
              </w:r>
              <w:r w:rsidRPr="005272E8">
                <w:rPr>
                  <w:color w:val="000000" w:themeColor="text1"/>
                  <w:szCs w:val="18"/>
                </w:rPr>
                <w:instrText>PAGE</w:instrText>
              </w:r>
              <w:r w:rsidRPr="005272E8">
                <w:rPr>
                  <w:color w:val="000000" w:themeColor="text1"/>
                  <w:szCs w:val="18"/>
                </w:rPr>
                <w:fldChar w:fldCharType="separate"/>
              </w:r>
              <w:r w:rsidR="00261EA6">
                <w:rPr>
                  <w:noProof/>
                  <w:color w:val="000000" w:themeColor="text1"/>
                  <w:szCs w:val="18"/>
                </w:rPr>
                <w:t>1</w:t>
              </w:r>
              <w:r w:rsidRPr="005272E8">
                <w:rPr>
                  <w:color w:val="000000" w:themeColor="text1"/>
                  <w:szCs w:val="18"/>
                </w:rPr>
                <w:fldChar w:fldCharType="end"/>
              </w:r>
              <w:r w:rsidRPr="005272E8">
                <w:rPr>
                  <w:color w:val="000000" w:themeColor="text1"/>
                  <w:szCs w:val="18"/>
                </w:rPr>
                <w:t xml:space="preserve"> von </w:t>
              </w:r>
              <w:r w:rsidRPr="005272E8">
                <w:rPr>
                  <w:color w:val="000000" w:themeColor="text1"/>
                  <w:szCs w:val="18"/>
                </w:rPr>
                <w:fldChar w:fldCharType="begin"/>
              </w:r>
              <w:r w:rsidRPr="005272E8">
                <w:rPr>
                  <w:color w:val="000000" w:themeColor="text1"/>
                  <w:szCs w:val="18"/>
                </w:rPr>
                <w:instrText>NUMPAGES</w:instrText>
              </w:r>
              <w:r w:rsidRPr="005272E8">
                <w:rPr>
                  <w:color w:val="000000" w:themeColor="text1"/>
                  <w:szCs w:val="18"/>
                </w:rPr>
                <w:fldChar w:fldCharType="separate"/>
              </w:r>
              <w:r w:rsidR="00261EA6">
                <w:rPr>
                  <w:noProof/>
                  <w:color w:val="000000" w:themeColor="text1"/>
                  <w:szCs w:val="18"/>
                </w:rPr>
                <w:t>1</w:t>
              </w:r>
              <w:r w:rsidRPr="005272E8">
                <w:rPr>
                  <w:color w:val="000000" w:themeColor="text1"/>
                  <w:szCs w:val="18"/>
                </w:rPr>
                <w:fldChar w:fldCharType="end"/>
              </w:r>
            </w:p>
          </w:sdtContent>
        </w:sdt>
      </w:tc>
      <w:tc>
        <w:tcPr>
          <w:tcW w:w="5244" w:type="dxa"/>
          <w:gridSpan w:val="3"/>
          <w:vAlign w:val="bottom"/>
        </w:tcPr>
        <w:p w:rsidR="00FF5A50" w:rsidRPr="00FF5A50" w:rsidRDefault="00FF5A50" w:rsidP="00FF5A50">
          <w:pPr>
            <w:pStyle w:val="Kopf-undFusszeile"/>
            <w:tabs>
              <w:tab w:val="clear" w:pos="57"/>
            </w:tabs>
            <w:spacing w:line="240" w:lineRule="auto"/>
            <w:jc w:val="center"/>
            <w:rPr>
              <w:szCs w:val="18"/>
            </w:rPr>
          </w:pPr>
          <w:r w:rsidRPr="00FF5A50">
            <w:rPr>
              <w:rFonts w:cs="Arial"/>
              <w:color w:val="000000"/>
              <w:szCs w:val="18"/>
            </w:rPr>
            <w:t xml:space="preserve">Landratsamt Reutlingen </w:t>
          </w:r>
          <w:r w:rsidRPr="00FF5A50">
            <w:rPr>
              <w:rFonts w:cs="Arial"/>
              <w:color w:val="7F7F7F" w:themeColor="text1" w:themeTint="80"/>
              <w:sz w:val="12"/>
              <w:szCs w:val="12"/>
            </w:rPr>
            <w:sym w:font="Wingdings" w:char="F075"/>
          </w:r>
          <w:r w:rsidRPr="00FF5A50">
            <w:rPr>
              <w:rFonts w:cs="Arial"/>
              <w:color w:val="000000"/>
              <w:szCs w:val="18"/>
            </w:rPr>
            <w:t xml:space="preserve"> Bismarckstr. 47 </w:t>
          </w:r>
          <w:r w:rsidRPr="00FF5A50">
            <w:rPr>
              <w:rFonts w:cs="Arial"/>
              <w:color w:val="7F7F7F" w:themeColor="text1" w:themeTint="80"/>
              <w:sz w:val="12"/>
              <w:szCs w:val="12"/>
            </w:rPr>
            <w:sym w:font="Wingdings" w:char="F075"/>
          </w:r>
          <w:r w:rsidRPr="00FF5A50">
            <w:rPr>
              <w:rFonts w:cs="Arial"/>
              <w:color w:val="000000"/>
              <w:szCs w:val="18"/>
            </w:rPr>
            <w:t xml:space="preserve"> 72764 Reutlingen</w:t>
          </w:r>
        </w:p>
      </w:tc>
      <w:tc>
        <w:tcPr>
          <w:tcW w:w="2410" w:type="dxa"/>
          <w:vAlign w:val="bottom"/>
        </w:tcPr>
        <w:p w:rsidR="00FF5A50" w:rsidRPr="00E11D3E" w:rsidRDefault="00FF5A50" w:rsidP="00EA3981">
          <w:pPr>
            <w:pStyle w:val="Kopf-undFusszeile"/>
            <w:tabs>
              <w:tab w:val="clear" w:pos="57"/>
            </w:tabs>
            <w:spacing w:line="240" w:lineRule="auto"/>
            <w:jc w:val="right"/>
            <w:rPr>
              <w:b/>
              <w:bCs/>
              <w:szCs w:val="18"/>
            </w:rPr>
          </w:pPr>
          <w:r w:rsidRPr="00E11D3E">
            <w:rPr>
              <w:b/>
              <w:bCs/>
              <w:szCs w:val="18"/>
            </w:rPr>
            <w:t>kreis-reutlingen.de</w:t>
          </w:r>
        </w:p>
      </w:tc>
    </w:tr>
    <w:tr w:rsidR="00EA3981" w:rsidTr="00EA3981">
      <w:trPr>
        <w:trHeight w:val="57"/>
      </w:trPr>
      <w:tc>
        <w:tcPr>
          <w:tcW w:w="2409" w:type="dxa"/>
          <w:gridSpan w:val="2"/>
          <w:vAlign w:val="bottom"/>
        </w:tcPr>
        <w:p w:rsidR="00EA3981" w:rsidRPr="00EA3981" w:rsidRDefault="00EA3981" w:rsidP="008D6F0C">
          <w:pPr>
            <w:pStyle w:val="Kopf-undFusszeile"/>
            <w:tabs>
              <w:tab w:val="clear" w:pos="57"/>
            </w:tabs>
            <w:spacing w:line="240" w:lineRule="auto"/>
            <w:rPr>
              <w:color w:val="000000" w:themeColor="text1"/>
              <w:sz w:val="6"/>
              <w:szCs w:val="6"/>
            </w:rPr>
          </w:pPr>
        </w:p>
      </w:tc>
      <w:tc>
        <w:tcPr>
          <w:tcW w:w="2410" w:type="dxa"/>
          <w:vAlign w:val="bottom"/>
        </w:tcPr>
        <w:p w:rsidR="00EA3981" w:rsidRPr="00EA3981" w:rsidRDefault="00EA3981" w:rsidP="008D6F0C">
          <w:pPr>
            <w:pStyle w:val="Kopf-undFusszeile"/>
            <w:tabs>
              <w:tab w:val="clear" w:pos="57"/>
            </w:tabs>
            <w:spacing w:line="240" w:lineRule="auto"/>
            <w:rPr>
              <w:color w:val="000000" w:themeColor="text1"/>
              <w:sz w:val="6"/>
              <w:szCs w:val="6"/>
            </w:rPr>
          </w:pPr>
        </w:p>
      </w:tc>
      <w:tc>
        <w:tcPr>
          <w:tcW w:w="2410" w:type="dxa"/>
          <w:vAlign w:val="bottom"/>
        </w:tcPr>
        <w:p w:rsidR="00EA3981" w:rsidRPr="00EA3981" w:rsidRDefault="00EA3981" w:rsidP="008D6F0C">
          <w:pPr>
            <w:pStyle w:val="Kopf-undFusszeile"/>
            <w:tabs>
              <w:tab w:val="clear" w:pos="57"/>
            </w:tabs>
            <w:spacing w:line="240" w:lineRule="auto"/>
            <w:rPr>
              <w:color w:val="000000" w:themeColor="text1"/>
              <w:sz w:val="6"/>
              <w:szCs w:val="6"/>
            </w:rPr>
          </w:pPr>
        </w:p>
      </w:tc>
      <w:tc>
        <w:tcPr>
          <w:tcW w:w="2410" w:type="dxa"/>
          <w:vAlign w:val="bottom"/>
        </w:tcPr>
        <w:p w:rsidR="00EA3981" w:rsidRPr="00EA3981" w:rsidRDefault="00EA3981" w:rsidP="008D6F0C">
          <w:pPr>
            <w:pStyle w:val="Kopf-undFusszeile"/>
            <w:tabs>
              <w:tab w:val="clear" w:pos="57"/>
            </w:tabs>
            <w:spacing w:line="240" w:lineRule="auto"/>
            <w:rPr>
              <w:color w:val="000000" w:themeColor="text1"/>
              <w:sz w:val="6"/>
              <w:szCs w:val="6"/>
            </w:rPr>
          </w:pPr>
        </w:p>
      </w:tc>
    </w:tr>
  </w:tbl>
  <w:p w:rsidR="00F25853" w:rsidRPr="00F25853" w:rsidRDefault="00F25853" w:rsidP="004614DC">
    <w:pPr>
      <w:pStyle w:val="Fuzeile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252" w:rsidRDefault="00C97252" w:rsidP="0058245A">
      <w:r>
        <w:separator/>
      </w:r>
    </w:p>
  </w:footnote>
  <w:footnote w:type="continuationSeparator" w:id="0">
    <w:p w:rsidR="00C97252" w:rsidRDefault="00C97252" w:rsidP="0058245A">
      <w:r>
        <w:continuationSeparator/>
      </w:r>
    </w:p>
  </w:footnote>
  <w:footnote w:type="continuationNotice" w:id="1">
    <w:p w:rsidR="00C97252" w:rsidRDefault="00C972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9C" w:rsidRDefault="000D039C">
    <w:pPr>
      <w:pStyle w:val="Kopfzeile"/>
    </w:pPr>
  </w:p>
  <w:p w:rsidR="00160BE7" w:rsidRDefault="00160BE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F2A" w:rsidRPr="00E17FDB" w:rsidRDefault="00D32F2A">
    <w:pPr>
      <w:pStyle w:val="Kopfzeile"/>
      <w:rPr>
        <w:sz w:val="10"/>
      </w:rPr>
    </w:pPr>
  </w:p>
  <w:tbl>
    <w:tblPr>
      <w:tblStyle w:val="Tabellenraster"/>
      <w:tblpPr w:leftFromText="141" w:rightFromText="141" w:vertAnchor="text" w:horzAnchor="margin" w:tblpY="1"/>
      <w:tblOverlap w:val="nev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86"/>
      <w:gridCol w:w="1277"/>
      <w:gridCol w:w="2976"/>
    </w:tblGrid>
    <w:tr w:rsidR="0047041B" w:rsidTr="001C7EAE">
      <w:trPr>
        <w:trHeight w:hRule="exact" w:val="907"/>
      </w:trPr>
      <w:tc>
        <w:tcPr>
          <w:tcW w:w="5386" w:type="dxa"/>
        </w:tcPr>
        <w:p w:rsidR="00D12FC4" w:rsidRDefault="001F0CDF" w:rsidP="001C7EAE">
          <w:pPr>
            <w:pStyle w:val="ZeichenundDatum"/>
            <w:tabs>
              <w:tab w:val="clear" w:pos="4820"/>
            </w:tabs>
            <w:spacing w:line="240" w:lineRule="auto"/>
            <w:jc w:val="left"/>
          </w:pPr>
          <w:r>
            <w:rPr>
              <w:noProof/>
              <w:lang w:eastAsia="de-DE"/>
            </w:rPr>
            <w:drawing>
              <wp:inline distT="0" distB="0" distL="0" distR="0" wp14:anchorId="79A5C7E0" wp14:editId="75AAABA3">
                <wp:extent cx="1764000" cy="558000"/>
                <wp:effectExtent l="0" t="0" r="8255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RA_Logo-2019_Graustufen-Print_RZ_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000" cy="55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gridSpan w:val="2"/>
          <w:vAlign w:val="bottom"/>
        </w:tcPr>
        <w:p w:rsidR="0047041B" w:rsidRPr="0047041B" w:rsidRDefault="00D418E0" w:rsidP="00D418E0">
          <w:pPr>
            <w:pStyle w:val="Kopf-undFusszeile"/>
            <w:tabs>
              <w:tab w:val="clear" w:pos="57"/>
            </w:tabs>
            <w:spacing w:line="240" w:lineRule="auto"/>
            <w:jc w:val="left"/>
            <w:rPr>
              <w:b/>
              <w:bCs/>
              <w:caps/>
              <w:sz w:val="22"/>
            </w:rPr>
          </w:pPr>
          <w:r>
            <w:rPr>
              <w:b/>
              <w:caps/>
              <w:sz w:val="22"/>
            </w:rPr>
            <w:t xml:space="preserve">PRESSE- und </w:t>
          </w:r>
          <w:r>
            <w:rPr>
              <w:b/>
              <w:caps/>
              <w:sz w:val="22"/>
            </w:rPr>
            <w:br/>
            <w:t>ÖFFENTLICHKEITSARBEIT</w:t>
          </w:r>
        </w:p>
      </w:tc>
    </w:tr>
    <w:tr w:rsidR="001C7EAE" w:rsidTr="001C7EAE">
      <w:trPr>
        <w:trHeight w:val="794"/>
      </w:trPr>
      <w:tc>
        <w:tcPr>
          <w:tcW w:w="5386" w:type="dxa"/>
          <w:vMerge w:val="restart"/>
          <w:vAlign w:val="bottom"/>
        </w:tcPr>
        <w:p w:rsidR="001C7EAE" w:rsidRDefault="001C7EAE" w:rsidP="001C7EAE">
          <w:pPr>
            <w:pStyle w:val="ZeichenundDatum"/>
            <w:jc w:val="left"/>
          </w:pPr>
        </w:p>
      </w:tc>
      <w:tc>
        <w:tcPr>
          <w:tcW w:w="4253" w:type="dxa"/>
          <w:gridSpan w:val="2"/>
          <w:vAlign w:val="bottom"/>
        </w:tcPr>
        <w:p w:rsidR="001C7EAE" w:rsidRPr="0047041B" w:rsidRDefault="001C7EAE" w:rsidP="001C7EAE">
          <w:pPr>
            <w:pStyle w:val="Kopf-undFusszeile"/>
            <w:tabs>
              <w:tab w:val="clear" w:pos="57"/>
            </w:tabs>
            <w:jc w:val="left"/>
            <w:rPr>
              <w:caps/>
            </w:rPr>
          </w:pPr>
        </w:p>
      </w:tc>
    </w:tr>
    <w:tr w:rsidR="001C7EAE" w:rsidTr="001C7EAE">
      <w:trPr>
        <w:trHeight w:hRule="exact" w:val="283"/>
      </w:trPr>
      <w:tc>
        <w:tcPr>
          <w:tcW w:w="5386" w:type="dxa"/>
          <w:vMerge/>
          <w:vAlign w:val="bottom"/>
        </w:tcPr>
        <w:p w:rsidR="001C7EAE" w:rsidRDefault="001C7EAE" w:rsidP="001C7EAE">
          <w:pPr>
            <w:pStyle w:val="ZeichenundDatum"/>
            <w:jc w:val="left"/>
          </w:pPr>
        </w:p>
      </w:tc>
      <w:tc>
        <w:tcPr>
          <w:tcW w:w="1277" w:type="dxa"/>
        </w:tcPr>
        <w:p w:rsidR="001C7EAE" w:rsidRDefault="00D418E0" w:rsidP="001C7EAE">
          <w:pPr>
            <w:pStyle w:val="Kopf-undFusszeile"/>
            <w:tabs>
              <w:tab w:val="clear" w:pos="57"/>
            </w:tabs>
            <w:jc w:val="left"/>
          </w:pPr>
          <w:r>
            <w:t>Nummer</w:t>
          </w:r>
          <w:r w:rsidR="001C7EAE">
            <w:t>:</w:t>
          </w:r>
        </w:p>
      </w:tc>
      <w:tc>
        <w:tcPr>
          <w:tcW w:w="2976" w:type="dxa"/>
        </w:tcPr>
        <w:p w:rsidR="001C7EAE" w:rsidRDefault="00D155CA" w:rsidP="001C7EAE">
          <w:pPr>
            <w:pStyle w:val="Kopf-undFusszeile"/>
            <w:tabs>
              <w:tab w:val="clear" w:pos="57"/>
            </w:tabs>
            <w:jc w:val="left"/>
          </w:pPr>
          <w:r>
            <w:t>031</w:t>
          </w:r>
          <w:r w:rsidR="0003421D">
            <w:t>/2025</w:t>
          </w:r>
        </w:p>
      </w:tc>
    </w:tr>
    <w:tr w:rsidR="001C7EAE" w:rsidTr="001C7EAE">
      <w:trPr>
        <w:trHeight w:hRule="exact" w:val="283"/>
      </w:trPr>
      <w:tc>
        <w:tcPr>
          <w:tcW w:w="5386" w:type="dxa"/>
          <w:vMerge/>
          <w:vAlign w:val="bottom"/>
        </w:tcPr>
        <w:p w:rsidR="001C7EAE" w:rsidRDefault="001C7EAE" w:rsidP="001C7EAE">
          <w:pPr>
            <w:pStyle w:val="ZeichenundDatum"/>
            <w:jc w:val="left"/>
          </w:pPr>
        </w:p>
      </w:tc>
      <w:tc>
        <w:tcPr>
          <w:tcW w:w="1277" w:type="dxa"/>
        </w:tcPr>
        <w:p w:rsidR="001C7EAE" w:rsidRDefault="001C7EAE" w:rsidP="001C7EAE">
          <w:pPr>
            <w:pStyle w:val="Kopf-undFusszeile"/>
            <w:tabs>
              <w:tab w:val="clear" w:pos="57"/>
            </w:tabs>
            <w:jc w:val="left"/>
          </w:pPr>
          <w:r>
            <w:t>Datum:</w:t>
          </w:r>
        </w:p>
      </w:tc>
      <w:tc>
        <w:tcPr>
          <w:tcW w:w="2976" w:type="dxa"/>
        </w:tcPr>
        <w:p w:rsidR="001C7EAE" w:rsidRDefault="00B34D38" w:rsidP="00D155CA">
          <w:pPr>
            <w:pStyle w:val="Kopf-undFusszeile"/>
            <w:tabs>
              <w:tab w:val="clear" w:pos="57"/>
            </w:tabs>
            <w:jc w:val="left"/>
          </w:pPr>
          <w:r>
            <w:t>1</w:t>
          </w:r>
          <w:r w:rsidR="00D155CA">
            <w:t>3</w:t>
          </w:r>
          <w:r w:rsidR="00A2703B">
            <w:t>.02.2025</w:t>
          </w:r>
        </w:p>
      </w:tc>
    </w:tr>
  </w:tbl>
  <w:p w:rsidR="0047041B" w:rsidRPr="009771F7" w:rsidRDefault="00047B58">
    <w:pPr>
      <w:pStyle w:val="Kopfzeile"/>
      <w:rPr>
        <w:sz w:val="4"/>
        <w:szCs w:val="4"/>
      </w:rPr>
    </w:pPr>
    <w:r>
      <w:rPr>
        <w:noProof/>
        <w:color w:val="000000" w:themeColor="text1"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93A0E8" wp14:editId="5A002307">
              <wp:simplePos x="0" y="0"/>
              <wp:positionH relativeFrom="column">
                <wp:posOffset>-789305</wp:posOffset>
              </wp:positionH>
              <wp:positionV relativeFrom="paragraph">
                <wp:posOffset>3081431</wp:posOffset>
              </wp:positionV>
              <wp:extent cx="184785" cy="1849942"/>
              <wp:effectExtent l="0" t="0" r="5715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8499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7B58" w:rsidRPr="00F10C69" w:rsidRDefault="00047B58" w:rsidP="00047B58">
                          <w:pPr>
                            <w:rPr>
                              <w:color w:val="7F7F7F" w:themeColor="text1" w:themeTint="80"/>
                            </w:rPr>
                          </w:pPr>
                          <w:r w:rsidRPr="00F10C69">
                            <w:rPr>
                              <w:color w:val="7F7F7F" w:themeColor="text1" w:themeTint="80"/>
                            </w:rPr>
                            <w:t>_</w:t>
                          </w:r>
                        </w:p>
                        <w:p w:rsidR="00047B58" w:rsidRPr="00F10C69" w:rsidRDefault="00047B58" w:rsidP="00047B58">
                          <w:pPr>
                            <w:rPr>
                              <w:color w:val="7F7F7F" w:themeColor="text1" w:themeTint="80"/>
                            </w:rPr>
                          </w:pPr>
                        </w:p>
                        <w:p w:rsidR="00047B58" w:rsidRPr="00F10C69" w:rsidRDefault="00047B58" w:rsidP="00047B58">
                          <w:pPr>
                            <w:rPr>
                              <w:color w:val="7F7F7F" w:themeColor="text1" w:themeTint="80"/>
                            </w:rPr>
                          </w:pPr>
                        </w:p>
                        <w:p w:rsidR="00047B58" w:rsidRPr="00F10C69" w:rsidRDefault="00047B58" w:rsidP="00047B58">
                          <w:pPr>
                            <w:rPr>
                              <w:color w:val="7F7F7F" w:themeColor="text1" w:themeTint="80"/>
                            </w:rPr>
                          </w:pPr>
                        </w:p>
                        <w:p w:rsidR="00047B58" w:rsidRPr="00F10C69" w:rsidRDefault="00047B58" w:rsidP="00047B58">
                          <w:pPr>
                            <w:rPr>
                              <w:color w:val="7F7F7F" w:themeColor="text1" w:themeTint="80"/>
                            </w:rPr>
                          </w:pPr>
                        </w:p>
                        <w:p w:rsidR="00047B58" w:rsidRPr="00F10C69" w:rsidRDefault="00047B58" w:rsidP="00047B58">
                          <w:pPr>
                            <w:rPr>
                              <w:color w:val="7F7F7F" w:themeColor="text1" w:themeTint="80"/>
                            </w:rPr>
                          </w:pPr>
                        </w:p>
                        <w:p w:rsidR="00480DE0" w:rsidRPr="00F10C69" w:rsidRDefault="00480DE0" w:rsidP="00047B58">
                          <w:pPr>
                            <w:rPr>
                              <w:color w:val="7F7F7F" w:themeColor="text1" w:themeTint="80"/>
                            </w:rPr>
                          </w:pPr>
                        </w:p>
                        <w:p w:rsidR="00047B58" w:rsidRPr="00F10C69" w:rsidRDefault="00047B58" w:rsidP="00047B58">
                          <w:pPr>
                            <w:rPr>
                              <w:color w:val="7F7F7F" w:themeColor="text1" w:themeTint="80"/>
                              <w:sz w:val="24"/>
                            </w:rPr>
                          </w:pPr>
                        </w:p>
                        <w:p w:rsidR="00047B58" w:rsidRPr="00F10C69" w:rsidRDefault="00047B58" w:rsidP="00047B58">
                          <w:pPr>
                            <w:rPr>
                              <w:color w:val="7F7F7F" w:themeColor="text1" w:themeTint="80"/>
                              <w:sz w:val="24"/>
                            </w:rPr>
                          </w:pPr>
                        </w:p>
                        <w:p w:rsidR="00047B58" w:rsidRPr="00F10C69" w:rsidRDefault="00047B58" w:rsidP="00D27B19">
                          <w:pPr>
                            <w:spacing w:after="20"/>
                            <w:rPr>
                              <w:color w:val="7F7F7F" w:themeColor="text1" w:themeTint="80"/>
                            </w:rPr>
                          </w:pPr>
                        </w:p>
                        <w:p w:rsidR="00047B58" w:rsidRPr="00F10C69" w:rsidRDefault="00047B58" w:rsidP="00047B58">
                          <w:pPr>
                            <w:rPr>
                              <w:color w:val="7F7F7F" w:themeColor="text1" w:themeTint="80"/>
                            </w:rPr>
                          </w:pPr>
                          <w:r w:rsidRPr="00F10C69">
                            <w:rPr>
                              <w:color w:val="7F7F7F" w:themeColor="text1" w:themeTint="80"/>
                            </w:rPr>
                            <w:sym w:font="Wingdings" w:char="F09F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593A0E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62.15pt;margin-top:242.65pt;width:14.55pt;height:145.6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" fillcolor="white [3201]" stroked="f" strokeweight=".5pt">
              <v:textbox inset="1mm,0,1mm,0">
                <w:txbxContent>
                  <w:p w:rsidR="00047B58" w:rsidRPr="00F10C69" w:rsidRDefault="00047B58" w:rsidP="00047B58">
                    <w:pPr>
                      <w:rPr>
                        <w:color w:val="7F7F7F" w:themeColor="text1" w:themeTint="80"/>
                      </w:rPr>
                    </w:pPr>
                    <w:r w:rsidRPr="00F10C69">
                      <w:rPr>
                        <w:color w:val="7F7F7F" w:themeColor="text1" w:themeTint="80"/>
                      </w:rPr>
                      <w:t>_</w:t>
                    </w:r>
                  </w:p>
                  <w:p w:rsidR="00047B58" w:rsidRPr="00F10C69" w:rsidRDefault="00047B58" w:rsidP="00047B58">
                    <w:pPr>
                      <w:rPr>
                        <w:color w:val="7F7F7F" w:themeColor="text1" w:themeTint="80"/>
                      </w:rPr>
                    </w:pPr>
                  </w:p>
                  <w:p w:rsidR="00047B58" w:rsidRPr="00F10C69" w:rsidRDefault="00047B58" w:rsidP="00047B58">
                    <w:pPr>
                      <w:rPr>
                        <w:color w:val="7F7F7F" w:themeColor="text1" w:themeTint="80"/>
                      </w:rPr>
                    </w:pPr>
                  </w:p>
                  <w:p w:rsidR="00047B58" w:rsidRPr="00F10C69" w:rsidRDefault="00047B58" w:rsidP="00047B58">
                    <w:pPr>
                      <w:rPr>
                        <w:color w:val="7F7F7F" w:themeColor="text1" w:themeTint="80"/>
                      </w:rPr>
                    </w:pPr>
                  </w:p>
                  <w:p w:rsidR="00047B58" w:rsidRPr="00F10C69" w:rsidRDefault="00047B58" w:rsidP="00047B58">
                    <w:pPr>
                      <w:rPr>
                        <w:color w:val="7F7F7F" w:themeColor="text1" w:themeTint="80"/>
                      </w:rPr>
                    </w:pPr>
                  </w:p>
                  <w:p w:rsidR="00047B58" w:rsidRPr="00F10C69" w:rsidRDefault="00047B58" w:rsidP="00047B58">
                    <w:pPr>
                      <w:rPr>
                        <w:color w:val="7F7F7F" w:themeColor="text1" w:themeTint="80"/>
                      </w:rPr>
                    </w:pPr>
                  </w:p>
                  <w:p w:rsidR="00480DE0" w:rsidRPr="00F10C69" w:rsidRDefault="00480DE0" w:rsidP="00047B58">
                    <w:pPr>
                      <w:rPr>
                        <w:color w:val="7F7F7F" w:themeColor="text1" w:themeTint="80"/>
                      </w:rPr>
                    </w:pPr>
                  </w:p>
                  <w:p w:rsidR="00047B58" w:rsidRPr="00F10C69" w:rsidRDefault="00047B58" w:rsidP="00047B58">
                    <w:pPr>
                      <w:rPr>
                        <w:color w:val="7F7F7F" w:themeColor="text1" w:themeTint="80"/>
                        <w:sz w:val="24"/>
                      </w:rPr>
                    </w:pPr>
                  </w:p>
                  <w:p w:rsidR="00047B58" w:rsidRPr="00F10C69" w:rsidRDefault="00047B58" w:rsidP="00047B58">
                    <w:pPr>
                      <w:rPr>
                        <w:color w:val="7F7F7F" w:themeColor="text1" w:themeTint="80"/>
                        <w:sz w:val="24"/>
                      </w:rPr>
                    </w:pPr>
                  </w:p>
                  <w:p w:rsidR="00047B58" w:rsidRPr="00F10C69" w:rsidRDefault="00047B58" w:rsidP="00D27B19">
                    <w:pPr>
                      <w:spacing w:after="20"/>
                      <w:rPr>
                        <w:color w:val="7F7F7F" w:themeColor="text1" w:themeTint="80"/>
                      </w:rPr>
                    </w:pPr>
                  </w:p>
                  <w:p w:rsidR="00047B58" w:rsidRPr="00F10C69" w:rsidRDefault="00047B58" w:rsidP="00047B58">
                    <w:pPr>
                      <w:rPr>
                        <w:color w:val="7F7F7F" w:themeColor="text1" w:themeTint="80"/>
                      </w:rPr>
                    </w:pPr>
                    <w:r w:rsidRPr="00F10C69">
                      <w:rPr>
                        <w:color w:val="7F7F7F" w:themeColor="text1" w:themeTint="80"/>
                      </w:rPr>
                      <w:sym w:font="Wingdings" w:char="F09F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C6"/>
    <w:rsid w:val="00000ED8"/>
    <w:rsid w:val="0000502C"/>
    <w:rsid w:val="0001102E"/>
    <w:rsid w:val="000338AD"/>
    <w:rsid w:val="0003421D"/>
    <w:rsid w:val="00037D8A"/>
    <w:rsid w:val="00042DE9"/>
    <w:rsid w:val="00047B58"/>
    <w:rsid w:val="000539E3"/>
    <w:rsid w:val="00060972"/>
    <w:rsid w:val="0006219B"/>
    <w:rsid w:val="00082073"/>
    <w:rsid w:val="00091468"/>
    <w:rsid w:val="0009554A"/>
    <w:rsid w:val="000A0A0E"/>
    <w:rsid w:val="000B4536"/>
    <w:rsid w:val="000B45F6"/>
    <w:rsid w:val="000C19AA"/>
    <w:rsid w:val="000C1BD4"/>
    <w:rsid w:val="000D039C"/>
    <w:rsid w:val="000E65ED"/>
    <w:rsid w:val="000F7AF0"/>
    <w:rsid w:val="00117910"/>
    <w:rsid w:val="00144759"/>
    <w:rsid w:val="00155D8B"/>
    <w:rsid w:val="00160BE7"/>
    <w:rsid w:val="00182A5F"/>
    <w:rsid w:val="001C7EAE"/>
    <w:rsid w:val="001D0798"/>
    <w:rsid w:val="001E6F5C"/>
    <w:rsid w:val="001E7175"/>
    <w:rsid w:val="001F0CDF"/>
    <w:rsid w:val="001F26F4"/>
    <w:rsid w:val="00211B9F"/>
    <w:rsid w:val="00224A93"/>
    <w:rsid w:val="002444B0"/>
    <w:rsid w:val="00261EA6"/>
    <w:rsid w:val="00271CC2"/>
    <w:rsid w:val="00282A2D"/>
    <w:rsid w:val="002A231C"/>
    <w:rsid w:val="002A5B9E"/>
    <w:rsid w:val="002B0562"/>
    <w:rsid w:val="002B5612"/>
    <w:rsid w:val="002F278B"/>
    <w:rsid w:val="00303200"/>
    <w:rsid w:val="00323DA3"/>
    <w:rsid w:val="00331CFA"/>
    <w:rsid w:val="00341981"/>
    <w:rsid w:val="00343B10"/>
    <w:rsid w:val="0035243D"/>
    <w:rsid w:val="0035301B"/>
    <w:rsid w:val="00373A6F"/>
    <w:rsid w:val="003A51F9"/>
    <w:rsid w:val="003E0629"/>
    <w:rsid w:val="003E1EC3"/>
    <w:rsid w:val="003E2D17"/>
    <w:rsid w:val="00407663"/>
    <w:rsid w:val="00413046"/>
    <w:rsid w:val="00456DE0"/>
    <w:rsid w:val="00456FC8"/>
    <w:rsid w:val="004614DC"/>
    <w:rsid w:val="004647E3"/>
    <w:rsid w:val="0047041B"/>
    <w:rsid w:val="004742C2"/>
    <w:rsid w:val="00480DE0"/>
    <w:rsid w:val="00495003"/>
    <w:rsid w:val="004A544E"/>
    <w:rsid w:val="004C42D7"/>
    <w:rsid w:val="004D1129"/>
    <w:rsid w:val="004D5024"/>
    <w:rsid w:val="004E0148"/>
    <w:rsid w:val="0050312B"/>
    <w:rsid w:val="005171F7"/>
    <w:rsid w:val="005272E8"/>
    <w:rsid w:val="0054078F"/>
    <w:rsid w:val="00540E0D"/>
    <w:rsid w:val="0056070F"/>
    <w:rsid w:val="00563374"/>
    <w:rsid w:val="00577503"/>
    <w:rsid w:val="00581DFE"/>
    <w:rsid w:val="0058245A"/>
    <w:rsid w:val="00591757"/>
    <w:rsid w:val="00592121"/>
    <w:rsid w:val="005B469A"/>
    <w:rsid w:val="005B7F7A"/>
    <w:rsid w:val="005C4869"/>
    <w:rsid w:val="005F7D2A"/>
    <w:rsid w:val="00600FA5"/>
    <w:rsid w:val="0060611F"/>
    <w:rsid w:val="00617C94"/>
    <w:rsid w:val="00626418"/>
    <w:rsid w:val="00627D80"/>
    <w:rsid w:val="00644D2C"/>
    <w:rsid w:val="00657F9A"/>
    <w:rsid w:val="00664873"/>
    <w:rsid w:val="00682B50"/>
    <w:rsid w:val="006B770C"/>
    <w:rsid w:val="006C78D2"/>
    <w:rsid w:val="006E4111"/>
    <w:rsid w:val="006E5049"/>
    <w:rsid w:val="006F60E7"/>
    <w:rsid w:val="0070632B"/>
    <w:rsid w:val="007171F6"/>
    <w:rsid w:val="007200FA"/>
    <w:rsid w:val="0074256F"/>
    <w:rsid w:val="00752E6C"/>
    <w:rsid w:val="00784D20"/>
    <w:rsid w:val="00794221"/>
    <w:rsid w:val="007A268D"/>
    <w:rsid w:val="007D135C"/>
    <w:rsid w:val="007F5C25"/>
    <w:rsid w:val="00800466"/>
    <w:rsid w:val="0083302C"/>
    <w:rsid w:val="00834BB1"/>
    <w:rsid w:val="008814C6"/>
    <w:rsid w:val="00881958"/>
    <w:rsid w:val="00891786"/>
    <w:rsid w:val="008940F5"/>
    <w:rsid w:val="00894723"/>
    <w:rsid w:val="0089752C"/>
    <w:rsid w:val="008B015D"/>
    <w:rsid w:val="008C0172"/>
    <w:rsid w:val="008D3F62"/>
    <w:rsid w:val="008D6F0C"/>
    <w:rsid w:val="008E0358"/>
    <w:rsid w:val="008E3AD2"/>
    <w:rsid w:val="008E42E4"/>
    <w:rsid w:val="00907A7C"/>
    <w:rsid w:val="00926E4E"/>
    <w:rsid w:val="0093081F"/>
    <w:rsid w:val="00935BFC"/>
    <w:rsid w:val="0094131E"/>
    <w:rsid w:val="009511EA"/>
    <w:rsid w:val="009709CF"/>
    <w:rsid w:val="0097680E"/>
    <w:rsid w:val="009771F7"/>
    <w:rsid w:val="009841DC"/>
    <w:rsid w:val="009A7E3A"/>
    <w:rsid w:val="009B6948"/>
    <w:rsid w:val="009C1CD5"/>
    <w:rsid w:val="009C46B2"/>
    <w:rsid w:val="009C4C63"/>
    <w:rsid w:val="009E4CF0"/>
    <w:rsid w:val="009F0459"/>
    <w:rsid w:val="009F6654"/>
    <w:rsid w:val="00A07F51"/>
    <w:rsid w:val="00A12ECF"/>
    <w:rsid w:val="00A204D9"/>
    <w:rsid w:val="00A2703B"/>
    <w:rsid w:val="00A31BE1"/>
    <w:rsid w:val="00A34C4A"/>
    <w:rsid w:val="00A42C25"/>
    <w:rsid w:val="00A60E41"/>
    <w:rsid w:val="00A62154"/>
    <w:rsid w:val="00A81170"/>
    <w:rsid w:val="00A94848"/>
    <w:rsid w:val="00AC07AB"/>
    <w:rsid w:val="00B04108"/>
    <w:rsid w:val="00B059C8"/>
    <w:rsid w:val="00B2577E"/>
    <w:rsid w:val="00B34D38"/>
    <w:rsid w:val="00B570BB"/>
    <w:rsid w:val="00B8113E"/>
    <w:rsid w:val="00B81352"/>
    <w:rsid w:val="00BA2C7E"/>
    <w:rsid w:val="00BD119F"/>
    <w:rsid w:val="00BD6B49"/>
    <w:rsid w:val="00BE0CAC"/>
    <w:rsid w:val="00BE27C8"/>
    <w:rsid w:val="00C60F11"/>
    <w:rsid w:val="00C655AC"/>
    <w:rsid w:val="00C675A6"/>
    <w:rsid w:val="00C77A19"/>
    <w:rsid w:val="00C82313"/>
    <w:rsid w:val="00C95E59"/>
    <w:rsid w:val="00C97252"/>
    <w:rsid w:val="00CB5DA1"/>
    <w:rsid w:val="00CC40F7"/>
    <w:rsid w:val="00CE6567"/>
    <w:rsid w:val="00D12FC4"/>
    <w:rsid w:val="00D155CA"/>
    <w:rsid w:val="00D1576E"/>
    <w:rsid w:val="00D218B1"/>
    <w:rsid w:val="00D27B19"/>
    <w:rsid w:val="00D32F2A"/>
    <w:rsid w:val="00D418E0"/>
    <w:rsid w:val="00D64B8F"/>
    <w:rsid w:val="00D86316"/>
    <w:rsid w:val="00D93DC7"/>
    <w:rsid w:val="00D973AE"/>
    <w:rsid w:val="00DB0413"/>
    <w:rsid w:val="00DB329D"/>
    <w:rsid w:val="00DC22B9"/>
    <w:rsid w:val="00DC7356"/>
    <w:rsid w:val="00DE7506"/>
    <w:rsid w:val="00E11D3E"/>
    <w:rsid w:val="00E17FDB"/>
    <w:rsid w:val="00E41FC8"/>
    <w:rsid w:val="00E4524C"/>
    <w:rsid w:val="00E70CC9"/>
    <w:rsid w:val="00E727D9"/>
    <w:rsid w:val="00EA3981"/>
    <w:rsid w:val="00EA477F"/>
    <w:rsid w:val="00EA55A9"/>
    <w:rsid w:val="00EB1903"/>
    <w:rsid w:val="00EB47FF"/>
    <w:rsid w:val="00ED0137"/>
    <w:rsid w:val="00ED51AC"/>
    <w:rsid w:val="00EE07B6"/>
    <w:rsid w:val="00F10C69"/>
    <w:rsid w:val="00F25853"/>
    <w:rsid w:val="00F25AEB"/>
    <w:rsid w:val="00F32FB5"/>
    <w:rsid w:val="00F50F87"/>
    <w:rsid w:val="00F51078"/>
    <w:rsid w:val="00F543F3"/>
    <w:rsid w:val="00F55531"/>
    <w:rsid w:val="00F67910"/>
    <w:rsid w:val="00F7684A"/>
    <w:rsid w:val="00F869F8"/>
    <w:rsid w:val="00F872C4"/>
    <w:rsid w:val="00FA72F0"/>
    <w:rsid w:val="00FD3A4C"/>
    <w:rsid w:val="00FF24CF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F787D7-E2E1-4ABE-8CF4-8D323F06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1468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rsid w:val="00DC2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3B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24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245A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5824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245A"/>
    <w:rPr>
      <w:rFonts w:ascii="Arial" w:hAnsi="Arial"/>
      <w:sz w:val="24"/>
    </w:rPr>
  </w:style>
  <w:style w:type="paragraph" w:customStyle="1" w:styleId="Kopf-undFusszeile">
    <w:name w:val="Kopf- und Fusszeile"/>
    <w:link w:val="Kopf-undFusszeileZchn"/>
    <w:qFormat/>
    <w:rsid w:val="00495003"/>
    <w:pPr>
      <w:tabs>
        <w:tab w:val="left" w:pos="57"/>
      </w:tabs>
      <w:spacing w:line="220" w:lineRule="exact"/>
    </w:pPr>
    <w:rPr>
      <w:rFonts w:ascii="Arial" w:hAnsi="Arial"/>
      <w:sz w:val="18"/>
    </w:rPr>
  </w:style>
  <w:style w:type="paragraph" w:customStyle="1" w:styleId="ZeichenundDatum">
    <w:name w:val="Zeichen und Datum"/>
    <w:basedOn w:val="Standard"/>
    <w:link w:val="ZeichenundDatumZchn"/>
    <w:qFormat/>
    <w:rsid w:val="004614DC"/>
    <w:pPr>
      <w:tabs>
        <w:tab w:val="left" w:pos="4820"/>
        <w:tab w:val="left" w:pos="8392"/>
        <w:tab w:val="left" w:pos="8448"/>
      </w:tabs>
      <w:spacing w:line="280" w:lineRule="exact"/>
    </w:pPr>
  </w:style>
  <w:style w:type="character" w:customStyle="1" w:styleId="Kopf-undFusszeileZchn">
    <w:name w:val="Kopf- und Fusszeile Zchn"/>
    <w:basedOn w:val="Absatz-Standardschriftart"/>
    <w:link w:val="Kopf-undFusszeile"/>
    <w:rsid w:val="00495003"/>
    <w:rPr>
      <w:rFonts w:ascii="Arial" w:hAnsi="Arial"/>
      <w:sz w:val="18"/>
    </w:rPr>
  </w:style>
  <w:style w:type="paragraph" w:customStyle="1" w:styleId="EinfAbs">
    <w:name w:val="[Einf. Abs.]"/>
    <w:basedOn w:val="Standard"/>
    <w:uiPriority w:val="99"/>
    <w:rsid w:val="00A31BE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ZeichenundDatumZchn">
    <w:name w:val="Zeichen und Datum Zchn"/>
    <w:basedOn w:val="Absatz-Standardschriftart"/>
    <w:link w:val="ZeichenundDatum"/>
    <w:rsid w:val="004614DC"/>
    <w:rPr>
      <w:rFonts w:ascii="Arial" w:hAnsi="Arial"/>
    </w:rPr>
  </w:style>
  <w:style w:type="table" w:styleId="Tabellenraster">
    <w:name w:val="Table Grid"/>
    <w:basedOn w:val="NormaleTabelle"/>
    <w:uiPriority w:val="39"/>
    <w:rsid w:val="00A3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44759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7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759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rsid w:val="00D1576E"/>
    <w:rPr>
      <w:b/>
      <w:bCs/>
    </w:rPr>
  </w:style>
  <w:style w:type="character" w:styleId="Zeilennummer">
    <w:name w:val="line number"/>
    <w:basedOn w:val="Absatz-Standardschriftart"/>
    <w:uiPriority w:val="99"/>
    <w:semiHidden/>
    <w:unhideWhenUsed/>
    <w:rsid w:val="00456DE0"/>
  </w:style>
  <w:style w:type="character" w:customStyle="1" w:styleId="berschrift1Zchn">
    <w:name w:val="Überschrift 1 Zchn"/>
    <w:basedOn w:val="Absatz-Standardschriftart"/>
    <w:link w:val="berschrift1"/>
    <w:uiPriority w:val="9"/>
    <w:rsid w:val="00DC22B9"/>
    <w:rPr>
      <w:rFonts w:asciiTheme="majorHAnsi" w:eastAsiaTheme="majorEastAsia" w:hAnsiTheme="majorHAnsi" w:cstheme="majorBidi"/>
      <w:color w:val="00703B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ED51AC"/>
    <w:rPr>
      <w:color w:val="0000FF"/>
      <w:u w:val="single"/>
    </w:rPr>
  </w:style>
  <w:style w:type="paragraph" w:customStyle="1" w:styleId="HauptberschriftBetreff">
    <w:name w:val="Hauptüberschrift/Betreff"/>
    <w:basedOn w:val="Standard"/>
    <w:link w:val="HauptberschriftBetreffZchn"/>
    <w:qFormat/>
    <w:rsid w:val="0054078F"/>
    <w:pPr>
      <w:jc w:val="left"/>
    </w:pPr>
    <w:rPr>
      <w:b/>
      <w:color w:val="000000" w:themeColor="text1"/>
      <w:sz w:val="28"/>
    </w:rPr>
  </w:style>
  <w:style w:type="paragraph" w:customStyle="1" w:styleId="berschrift10">
    <w:name w:val="Überschrift1"/>
    <w:basedOn w:val="Standard"/>
    <w:link w:val="berschrift1Zchn0"/>
    <w:qFormat/>
    <w:rsid w:val="00DC22B9"/>
    <w:pPr>
      <w:jc w:val="left"/>
    </w:pPr>
    <w:rPr>
      <w:b/>
      <w:sz w:val="24"/>
    </w:rPr>
  </w:style>
  <w:style w:type="character" w:customStyle="1" w:styleId="HauptberschriftBetreffZchn">
    <w:name w:val="Hauptüberschrift/Betreff Zchn"/>
    <w:basedOn w:val="Absatz-Standardschriftart"/>
    <w:link w:val="HauptberschriftBetreff"/>
    <w:rsid w:val="0054078F"/>
    <w:rPr>
      <w:rFonts w:ascii="Arial" w:hAnsi="Arial"/>
      <w:b/>
      <w:color w:val="000000" w:themeColor="text1"/>
      <w:sz w:val="28"/>
    </w:rPr>
  </w:style>
  <w:style w:type="character" w:customStyle="1" w:styleId="berschrift1Zchn0">
    <w:name w:val="Überschrift1 Zchn"/>
    <w:basedOn w:val="Absatz-Standardschriftart"/>
    <w:link w:val="berschrift10"/>
    <w:rsid w:val="00DC22B9"/>
    <w:rPr>
      <w:rFonts w:ascii="Arial" w:hAnsi="Arial"/>
      <w:b/>
      <w:sz w:val="24"/>
    </w:rPr>
  </w:style>
  <w:style w:type="paragraph" w:customStyle="1" w:styleId="berschrift2">
    <w:name w:val="Überschrift2"/>
    <w:link w:val="berschrift2Zchn"/>
    <w:qFormat/>
    <w:rsid w:val="00DC22B9"/>
    <w:rPr>
      <w:rFonts w:ascii="Arial" w:hAnsi="Arial"/>
      <w:b/>
    </w:rPr>
  </w:style>
  <w:style w:type="character" w:customStyle="1" w:styleId="berschrift2Zchn">
    <w:name w:val="Überschrift2 Zchn"/>
    <w:basedOn w:val="berschrift1Zchn0"/>
    <w:link w:val="berschrift2"/>
    <w:rsid w:val="00DC22B9"/>
    <w:rPr>
      <w:rFonts w:ascii="Arial" w:hAnsi="Arial"/>
      <w:b/>
      <w:sz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4256F"/>
    <w:rPr>
      <w:color w:val="00965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inzuhause.ag/Reutling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rlagen\Allg-VORDRUCKE\PRESSEMITTEILUNG.dotx" TargetMode="External"/></Relationships>
</file>

<file path=word/theme/theme1.xml><?xml version="1.0" encoding="utf-8"?>
<a:theme xmlns:a="http://schemas.openxmlformats.org/drawingml/2006/main" name="Office">
  <a:themeElements>
    <a:clrScheme name="LRA REUTLING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9650"/>
      </a:accent1>
      <a:accent2>
        <a:srgbClr val="A0C81E"/>
      </a:accent2>
      <a:accent3>
        <a:srgbClr val="FFF028"/>
      </a:accent3>
      <a:accent4>
        <a:srgbClr val="6EBE96"/>
      </a:accent4>
      <a:accent5>
        <a:srgbClr val="C8D782"/>
      </a:accent5>
      <a:accent6>
        <a:srgbClr val="FFF591"/>
      </a:accent6>
      <a:hlink>
        <a:srgbClr val="A0C81E"/>
      </a:hlink>
      <a:folHlink>
        <a:srgbClr val="009650"/>
      </a:folHlink>
    </a:clrScheme>
    <a:fontScheme name="LRA Reutling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1E95A-57B3-4771-8BEC-11E4FF6B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</Template>
  <TotalTime>0</TotalTime>
  <Pages>1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Reutlingen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Laux, Julia</dc:creator>
  <cp:lastModifiedBy>Anna-Maria Schleinit</cp:lastModifiedBy>
  <cp:revision>2</cp:revision>
  <cp:lastPrinted>2020-01-14T12:30:00Z</cp:lastPrinted>
  <dcterms:created xsi:type="dcterms:W3CDTF">2025-02-17T08:07:00Z</dcterms:created>
  <dcterms:modified xsi:type="dcterms:W3CDTF">2025-02-17T08:07:00Z</dcterms:modified>
</cp:coreProperties>
</file>