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66" w:rsidRDefault="00972866">
      <w:pPr>
        <w:jc w:val="center"/>
      </w:pPr>
    </w:p>
    <w:p w:rsidR="00972866" w:rsidRDefault="00972866">
      <w:pPr>
        <w:jc w:val="cente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F1676">
        <w:rPr>
          <w:rFonts w:ascii="Arial" w:hAnsi="Arial" w:cs="Arial"/>
          <w:b/>
          <w:sz w:val="28"/>
          <w:szCs w:val="28"/>
        </w:rPr>
        <w:t>September</w:t>
      </w:r>
      <w:r>
        <w:rPr>
          <w:rFonts w:ascii="Arial" w:hAnsi="Arial" w:cs="Arial"/>
          <w:b/>
          <w:sz w:val="28"/>
          <w:szCs w:val="28"/>
        </w:rPr>
        <w:t xml:space="preserve"> 2021</w:t>
      </w:r>
    </w:p>
    <w:p w:rsidR="00F670E6" w:rsidRPr="002F4B84" w:rsidRDefault="003C49C8" w:rsidP="001E1862">
      <w:pPr>
        <w:rPr>
          <w:rFonts w:ascii="Arial" w:hAnsi="Arial" w:cs="Arial"/>
        </w:rPr>
      </w:pPr>
      <w:r>
        <w:rPr>
          <w:rFonts w:ascii="Arial" w:hAnsi="Arial" w:cs="Arial"/>
          <w:b/>
          <w:sz w:val="28"/>
          <w:szCs w:val="28"/>
        </w:rPr>
        <w:br/>
      </w:r>
      <w:r w:rsidR="00BC69D3">
        <w:rPr>
          <w:rFonts w:ascii="Arial" w:hAnsi="Arial" w:cs="Arial"/>
          <w:b/>
          <w:sz w:val="28"/>
          <w:szCs w:val="28"/>
        </w:rPr>
        <w:t>Vogelzug in Brandenburg</w:t>
      </w:r>
      <w:r w:rsidR="00545C65">
        <w:rPr>
          <w:rFonts w:ascii="Arial" w:hAnsi="Arial" w:cs="Arial"/>
          <w:b/>
          <w:sz w:val="28"/>
          <w:szCs w:val="28"/>
        </w:rPr>
        <w:br/>
      </w:r>
      <w:r w:rsidR="00BC69D3" w:rsidRPr="00545C65">
        <w:rPr>
          <w:rFonts w:ascii="Arial" w:hAnsi="Arial" w:cs="Arial"/>
          <w:b/>
          <w:sz w:val="24"/>
          <w:szCs w:val="28"/>
        </w:rPr>
        <w:t>Kranich</w:t>
      </w:r>
      <w:r w:rsidR="00E4731A" w:rsidRPr="00545C65">
        <w:rPr>
          <w:rFonts w:ascii="Arial" w:hAnsi="Arial" w:cs="Arial"/>
          <w:b/>
          <w:sz w:val="24"/>
          <w:szCs w:val="28"/>
        </w:rPr>
        <w:t xml:space="preserve">e </w:t>
      </w:r>
      <w:r w:rsidR="00BC69D3" w:rsidRPr="00545C65">
        <w:rPr>
          <w:rFonts w:ascii="Arial" w:hAnsi="Arial" w:cs="Arial"/>
          <w:b/>
          <w:sz w:val="24"/>
          <w:szCs w:val="28"/>
        </w:rPr>
        <w:t>und Ranger</w:t>
      </w:r>
      <w:r w:rsidR="00545C65">
        <w:rPr>
          <w:rFonts w:ascii="Arial" w:hAnsi="Arial" w:cs="Arial"/>
          <w:b/>
          <w:sz w:val="24"/>
          <w:szCs w:val="28"/>
        </w:rPr>
        <w:t>-</w:t>
      </w:r>
      <w:r w:rsidR="00BC69D3" w:rsidRPr="00545C65">
        <w:rPr>
          <w:rFonts w:ascii="Arial" w:hAnsi="Arial" w:cs="Arial"/>
          <w:b/>
          <w:sz w:val="24"/>
          <w:szCs w:val="28"/>
        </w:rPr>
        <w:t>Touren</w:t>
      </w:r>
      <w:r w:rsidR="00BC69D3" w:rsidRPr="00545C65">
        <w:rPr>
          <w:rFonts w:ascii="Arial" w:hAnsi="Arial" w:cs="Arial"/>
          <w:b/>
          <w:sz w:val="24"/>
          <w:szCs w:val="28"/>
        </w:rPr>
        <w:br/>
      </w:r>
      <w:r w:rsidR="00BC69D3">
        <w:rPr>
          <w:rFonts w:ascii="Arial" w:hAnsi="Arial" w:cs="Arial"/>
          <w:b/>
          <w:sz w:val="28"/>
          <w:szCs w:val="28"/>
        </w:rPr>
        <w:br/>
      </w:r>
      <w:r w:rsidR="001E1862" w:rsidRPr="001E1862">
        <w:rPr>
          <w:rFonts w:ascii="Arial" w:hAnsi="Arial" w:cs="Arial"/>
          <w:b/>
        </w:rPr>
        <w:t>Ab dem Spätsommer bis in den Oktober bietet sich in Brandenburg ein</w:t>
      </w:r>
      <w:r w:rsidR="001E1862">
        <w:rPr>
          <w:rFonts w:ascii="Arial" w:hAnsi="Arial" w:cs="Arial"/>
          <w:b/>
        </w:rPr>
        <w:t xml:space="preserve"> </w:t>
      </w:r>
      <w:r w:rsidR="001E1862" w:rsidRPr="001E1862">
        <w:rPr>
          <w:rFonts w:ascii="Arial" w:hAnsi="Arial" w:cs="Arial"/>
          <w:b/>
        </w:rPr>
        <w:t xml:space="preserve">unvergessliches Naturerlebnis. Mit ihren legendären Trompetenrufen fliegen Tausende von Kranichen zu ihren Rastplätzen, um sich auf ihren langen Weiterflug in den Süden vorzubereiten. </w:t>
      </w:r>
      <w:r w:rsidR="00B872CB">
        <w:rPr>
          <w:rFonts w:ascii="Arial" w:hAnsi="Arial" w:cs="Arial"/>
          <w:b/>
        </w:rPr>
        <w:t>Ob im Nationalpark Unteres Odertal, in Linum im Rhin-Havelluch oder</w:t>
      </w:r>
      <w:r w:rsidR="001E1862" w:rsidRPr="001E1862">
        <w:rPr>
          <w:rFonts w:ascii="Arial" w:hAnsi="Arial" w:cs="Arial"/>
          <w:b/>
        </w:rPr>
        <w:t xml:space="preserve"> in der</w:t>
      </w:r>
      <w:r w:rsidR="001E1862">
        <w:rPr>
          <w:rFonts w:ascii="Arial" w:hAnsi="Arial" w:cs="Arial"/>
          <w:b/>
        </w:rPr>
        <w:t xml:space="preserve"> </w:t>
      </w:r>
      <w:r w:rsidR="001E1862" w:rsidRPr="001E1862">
        <w:rPr>
          <w:rFonts w:ascii="Arial" w:hAnsi="Arial" w:cs="Arial"/>
          <w:b/>
        </w:rPr>
        <w:t>Bergbaufolgelandschaft der Luckauer Region</w:t>
      </w:r>
      <w:r w:rsidR="00B872CB">
        <w:rPr>
          <w:rFonts w:ascii="Arial" w:hAnsi="Arial" w:cs="Arial"/>
          <w:b/>
        </w:rPr>
        <w:t xml:space="preserve">: </w:t>
      </w:r>
      <w:r w:rsidR="001E1862">
        <w:rPr>
          <w:rFonts w:ascii="Arial" w:hAnsi="Arial" w:cs="Arial"/>
          <w:b/>
        </w:rPr>
        <w:t>E</w:t>
      </w:r>
      <w:r w:rsidR="001E1862" w:rsidRPr="001E1862">
        <w:rPr>
          <w:rFonts w:ascii="Arial" w:hAnsi="Arial" w:cs="Arial"/>
          <w:b/>
        </w:rPr>
        <w:t xml:space="preserve">s gibt viele Hotspots für Beobachter in Brandenburg. </w:t>
      </w:r>
      <w:bookmarkStart w:id="0" w:name="_GoBack"/>
      <w:bookmarkEnd w:id="0"/>
      <w:r w:rsidR="001E1862">
        <w:rPr>
          <w:rFonts w:ascii="Arial" w:hAnsi="Arial" w:cs="Arial"/>
          <w:b/>
        </w:rPr>
        <w:br/>
      </w:r>
      <w:r w:rsidR="001E1862">
        <w:rPr>
          <w:rFonts w:ascii="Arial" w:hAnsi="Arial" w:cs="Arial"/>
        </w:rPr>
        <w:br/>
      </w:r>
      <w:r w:rsidR="001E1862" w:rsidRPr="001E1862">
        <w:rPr>
          <w:rFonts w:ascii="Arial" w:hAnsi="Arial" w:cs="Arial"/>
        </w:rPr>
        <w:t>Am Tage können die Vögel vor allem auf den Nahrungsflächen beobachtet werden.</w:t>
      </w:r>
      <w:r w:rsidR="001E1862">
        <w:rPr>
          <w:rFonts w:ascii="Arial" w:hAnsi="Arial" w:cs="Arial"/>
        </w:rPr>
        <w:t xml:space="preserve"> </w:t>
      </w:r>
      <w:r w:rsidR="001E1862" w:rsidRPr="001E1862">
        <w:rPr>
          <w:rFonts w:ascii="Arial" w:hAnsi="Arial" w:cs="Arial"/>
        </w:rPr>
        <w:t>Besonders beeindruckend ist der abendliche Einflug in die Schlafgewässer.</w:t>
      </w:r>
      <w:r w:rsidR="001E1862">
        <w:rPr>
          <w:rFonts w:ascii="Arial" w:hAnsi="Arial" w:cs="Arial"/>
        </w:rPr>
        <w:t xml:space="preserve"> </w:t>
      </w:r>
      <w:r w:rsidR="001E1862" w:rsidRPr="001E1862">
        <w:rPr>
          <w:rFonts w:ascii="Arial" w:hAnsi="Arial" w:cs="Arial"/>
        </w:rPr>
        <w:t>Alljährlich im Oktober suchen für einige Wochen bis zu 15.000 Kraniche im nördlichen Odertal ihre Schlafplätze auf.</w:t>
      </w:r>
      <w:r w:rsidR="001E1862">
        <w:rPr>
          <w:rFonts w:ascii="Arial" w:hAnsi="Arial" w:cs="Arial"/>
        </w:rPr>
        <w:t xml:space="preserve"> Hier startet am 1.10.2021 die </w:t>
      </w:r>
      <w:r w:rsidR="001E1862" w:rsidRPr="001E1862">
        <w:rPr>
          <w:rFonts w:ascii="Arial" w:hAnsi="Arial" w:cs="Arial"/>
        </w:rPr>
        <w:t>16. Kranichwoche im Nationalpark</w:t>
      </w:r>
      <w:r w:rsidR="001E1862">
        <w:rPr>
          <w:rFonts w:ascii="Arial" w:hAnsi="Arial" w:cs="Arial"/>
        </w:rPr>
        <w:t xml:space="preserve"> </w:t>
      </w:r>
      <w:r w:rsidR="001E1862" w:rsidRPr="001E1862">
        <w:rPr>
          <w:rFonts w:ascii="Arial" w:hAnsi="Arial" w:cs="Arial"/>
        </w:rPr>
        <w:t>Unter</w:t>
      </w:r>
      <w:r w:rsidR="001E1862">
        <w:rPr>
          <w:rFonts w:ascii="Arial" w:hAnsi="Arial" w:cs="Arial"/>
        </w:rPr>
        <w:t xml:space="preserve">es Odertal in </w:t>
      </w:r>
      <w:r w:rsidR="001E1862" w:rsidRPr="001E1862">
        <w:rPr>
          <w:rFonts w:ascii="Arial" w:hAnsi="Arial" w:cs="Arial"/>
        </w:rPr>
        <w:t>in Gartz (Oder) und Mescherin</w:t>
      </w:r>
      <w:r w:rsidR="00B872CB">
        <w:rPr>
          <w:rFonts w:ascii="Arial" w:hAnsi="Arial" w:cs="Arial"/>
        </w:rPr>
        <w:t xml:space="preserve">. </w:t>
      </w:r>
      <w:r w:rsidR="00B872CB" w:rsidRPr="00B872CB">
        <w:rPr>
          <w:rFonts w:ascii="Arial" w:hAnsi="Arial" w:cs="Arial"/>
        </w:rPr>
        <w:t>Wie in den Jahren zuvor beginnt die Kranichwoche mit einer Eröffnungsveranstaltung am 01.10.2021 um 15 Uhr in der Sporthalle der Grundschule Gartz (Oder). Die Schul- und Kitakinder werden wieder für ein buntes, deutsch-polnisches Programm sorgen. Im Laufe der Woche wird es verschiedene Vorträge und Exkursionen zu Fuß oder per Kanu zu den Rastplätzen der Kraniche geben. Auch in Mescherin dreht sich wieder alles um den majestätischen Vogel. Das Mescheriner Kranich-Fest am 02. Oktober sorgt auch in diesem Jahr für ein vielfältiges und erlebnisreiches Programm mit Kremserfahrten, Mini-Kino, Qi Gong am O</w:t>
      </w:r>
      <w:r w:rsidR="00B872CB">
        <w:rPr>
          <w:rFonts w:ascii="Arial" w:hAnsi="Arial" w:cs="Arial"/>
        </w:rPr>
        <w:t xml:space="preserve">derufer und vielem mehr (Flyer und weitere Informationen: </w:t>
      </w:r>
      <w:hyperlink r:id="rId7" w:history="1">
        <w:r w:rsidR="00B872CB" w:rsidRPr="008D4522">
          <w:rPr>
            <w:rStyle w:val="Hyperlink"/>
            <w:rFonts w:ascii="Arial" w:hAnsi="Arial" w:cs="Arial"/>
          </w:rPr>
          <w:t>https://www.nationalpark-unteres-odertal.eu/16-kranichwoche-vom-01-10-oktober-in-gartz-oder-und-mescherin</w:t>
        </w:r>
      </w:hyperlink>
      <w:r w:rsidR="008214B6">
        <w:rPr>
          <w:rStyle w:val="Hyperlink"/>
          <w:rFonts w:ascii="Arial" w:hAnsi="Arial" w:cs="Arial"/>
        </w:rPr>
        <w:br/>
      </w:r>
      <w:r w:rsidR="001E1862">
        <w:rPr>
          <w:rFonts w:ascii="Arial" w:hAnsi="Arial" w:cs="Arial"/>
        </w:rPr>
        <w:br/>
      </w:r>
      <w:r w:rsidR="00B872CB" w:rsidRPr="00B872CB">
        <w:rPr>
          <w:rFonts w:ascii="Arial" w:hAnsi="Arial" w:cs="Arial"/>
          <w:b/>
        </w:rPr>
        <w:t>Linum im Rhin-Havelluch</w:t>
      </w:r>
      <w:r w:rsidR="008476C9">
        <w:rPr>
          <w:rFonts w:ascii="Arial" w:hAnsi="Arial" w:cs="Arial"/>
          <w:b/>
        </w:rPr>
        <w:br/>
      </w:r>
      <w:r w:rsidR="008476C9" w:rsidRPr="008476C9">
        <w:rPr>
          <w:rFonts w:ascii="Arial" w:hAnsi="Arial" w:cs="Arial"/>
        </w:rPr>
        <w:t>Auch</w:t>
      </w:r>
      <w:r w:rsidR="008476C9">
        <w:rPr>
          <w:rFonts w:ascii="Arial" w:hAnsi="Arial" w:cs="Arial"/>
        </w:rPr>
        <w:t xml:space="preserve"> i</w:t>
      </w:r>
      <w:r w:rsidR="008476C9" w:rsidRPr="008476C9">
        <w:rPr>
          <w:rFonts w:ascii="Arial" w:hAnsi="Arial" w:cs="Arial"/>
        </w:rPr>
        <w:t>n Linum, inmitten des Rhinluchs, rasten zweimal im Jahr tausende von Kranichen auf ihren Wanderungen zwischen Sommer- und Winterquartieren. Die Linumer Teiche si</w:t>
      </w:r>
      <w:r w:rsidR="008476C9">
        <w:rPr>
          <w:rFonts w:ascii="Arial" w:hAnsi="Arial" w:cs="Arial"/>
        </w:rPr>
        <w:t>nd deshalb der ideale Ort, die „</w:t>
      </w:r>
      <w:r w:rsidR="008476C9" w:rsidRPr="008476C9">
        <w:rPr>
          <w:rFonts w:ascii="Arial" w:hAnsi="Arial" w:cs="Arial"/>
        </w:rPr>
        <w:t>Vögel des Glücks" zu beobachten und sich über diese Tiere zu informieren. Die Führungen geben einen Einblick über das Leben der Vögel vom Schlupf an, über die Flugrouten bis hin zu Schlaf- und Futterplätzen.</w:t>
      </w:r>
      <w:r w:rsidR="00E4731A">
        <w:rPr>
          <w:rFonts w:ascii="Arial" w:hAnsi="Arial" w:cs="Arial"/>
        </w:rPr>
        <w:t xml:space="preserve"> Wo und wie man die Tiere erleben kann steht auf der Seite </w:t>
      </w:r>
      <w:hyperlink r:id="rId8" w:history="1">
        <w:r w:rsidR="00E4731A" w:rsidRPr="008D4522">
          <w:rPr>
            <w:rStyle w:val="Hyperlink"/>
            <w:rFonts w:ascii="Arial" w:hAnsi="Arial" w:cs="Arial"/>
          </w:rPr>
          <w:t>http://www.kraniche-linum.de/kranichbeobachtung-wo-und-wie</w:t>
        </w:r>
      </w:hyperlink>
      <w:r w:rsidR="008214B6">
        <w:rPr>
          <w:rStyle w:val="Hyperlink"/>
          <w:rFonts w:ascii="Arial" w:hAnsi="Arial" w:cs="Arial"/>
        </w:rPr>
        <w:br/>
      </w:r>
      <w:r w:rsidR="00B872CB">
        <w:rPr>
          <w:rFonts w:ascii="Arial" w:hAnsi="Arial" w:cs="Arial"/>
        </w:rPr>
        <w:br/>
      </w:r>
      <w:r w:rsidR="00B872CB" w:rsidRPr="00B872CB">
        <w:rPr>
          <w:rFonts w:ascii="Arial" w:hAnsi="Arial" w:cs="Arial"/>
          <w:b/>
        </w:rPr>
        <w:t>Ranger</w:t>
      </w:r>
      <w:r w:rsidR="00545C65">
        <w:rPr>
          <w:rFonts w:ascii="Arial" w:hAnsi="Arial" w:cs="Arial"/>
          <w:b/>
        </w:rPr>
        <w:t>-</w:t>
      </w:r>
      <w:r w:rsidR="00B872CB" w:rsidRPr="00B872CB">
        <w:rPr>
          <w:rFonts w:ascii="Arial" w:hAnsi="Arial" w:cs="Arial"/>
          <w:b/>
        </w:rPr>
        <w:t>Tour: Die Kraniche gehen schlafen</w:t>
      </w:r>
      <w:r w:rsidR="001E1862">
        <w:rPr>
          <w:rFonts w:ascii="Arial" w:hAnsi="Arial" w:cs="Arial"/>
        </w:rPr>
        <w:br/>
      </w:r>
      <w:r w:rsidR="00FB21E0">
        <w:rPr>
          <w:rFonts w:ascii="Arial" w:hAnsi="Arial" w:cs="Arial"/>
        </w:rPr>
        <w:t xml:space="preserve">Ob im Naturpark Niederlausitzer Landrücken, im Naturpark Nuthe-Nieplitz, im Naturpark Westhavelland, im Biosphärenreservat Flusslandschaft Elbe oder im Naturpark Märkische Schweiz: </w:t>
      </w:r>
      <w:r w:rsidR="00F670E6" w:rsidRPr="00F670E6">
        <w:rPr>
          <w:rFonts w:ascii="Arial" w:hAnsi="Arial" w:cs="Arial"/>
        </w:rPr>
        <w:t xml:space="preserve">Die Ranger der Naturwacht Brandenburg bieten zum großen Vogelzug mehr als 30 Exkursionen </w:t>
      </w:r>
      <w:r w:rsidR="008214B6">
        <w:rPr>
          <w:rFonts w:ascii="Arial" w:hAnsi="Arial" w:cs="Arial"/>
        </w:rPr>
        <w:t xml:space="preserve">zu verschiedenen Themen </w:t>
      </w:r>
      <w:r w:rsidR="00E4731A">
        <w:rPr>
          <w:rFonts w:ascii="Arial" w:hAnsi="Arial" w:cs="Arial"/>
        </w:rPr>
        <w:t xml:space="preserve">„rund um den Kranich“ </w:t>
      </w:r>
      <w:r w:rsidR="00F670E6" w:rsidRPr="00F670E6">
        <w:rPr>
          <w:rFonts w:ascii="Arial" w:hAnsi="Arial" w:cs="Arial"/>
        </w:rPr>
        <w:t>an. Einige ausgewählte Touren finden an mehreren Terminen statt. Für die Teilnahme empfiehlt sich bequeme und der Witterung entsprechende Kleidung. Auch Fernglas oder Spektiv sind wertvolle Begleiter. So</w:t>
      </w:r>
      <w:r w:rsidR="00545C65">
        <w:rPr>
          <w:rFonts w:ascii="Arial" w:hAnsi="Arial" w:cs="Arial"/>
        </w:rPr>
        <w:t>weit</w:t>
      </w:r>
      <w:r w:rsidR="00F670E6" w:rsidRPr="00F670E6">
        <w:rPr>
          <w:rFonts w:ascii="Arial" w:hAnsi="Arial" w:cs="Arial"/>
        </w:rPr>
        <w:t xml:space="preserve"> nicht anders angegeben, sind die Führungen kostenfrei. Um eine Spende für den</w:t>
      </w:r>
      <w:r w:rsidR="008214B6">
        <w:rPr>
          <w:rFonts w:ascii="Arial" w:hAnsi="Arial" w:cs="Arial"/>
        </w:rPr>
        <w:t xml:space="preserve"> </w:t>
      </w:r>
      <w:r w:rsidR="00F670E6" w:rsidRPr="00F670E6">
        <w:rPr>
          <w:rFonts w:ascii="Arial" w:hAnsi="Arial" w:cs="Arial"/>
        </w:rPr>
        <w:t>Naturschutz wird gebeten.</w:t>
      </w:r>
      <w:r w:rsidR="00F670E6">
        <w:rPr>
          <w:rFonts w:ascii="Arial" w:hAnsi="Arial" w:cs="Arial"/>
        </w:rPr>
        <w:t xml:space="preserve"> Alle Termine und Orte unter:</w:t>
      </w:r>
      <w:r w:rsidR="00545C65">
        <w:rPr>
          <w:rFonts w:ascii="Arial" w:hAnsi="Arial" w:cs="Arial"/>
        </w:rPr>
        <w:t xml:space="preserve"> </w:t>
      </w:r>
      <w:hyperlink r:id="rId9" w:history="1">
        <w:r w:rsidR="00545C65" w:rsidRPr="00405FB4">
          <w:rPr>
            <w:rStyle w:val="Hyperlink"/>
            <w:rFonts w:ascii="Arial" w:hAnsi="Arial" w:cs="Arial"/>
          </w:rPr>
          <w:t>https://www.naturschutzfonds.de/natur-erleben/grosser-vogelzug</w:t>
        </w:r>
      </w:hyperlink>
      <w:r w:rsidR="009F0A11">
        <w:rPr>
          <w:rStyle w:val="Hyperlink"/>
          <w:rFonts w:ascii="Arial" w:hAnsi="Arial" w:cs="Arial"/>
        </w:rPr>
        <w:br/>
      </w:r>
      <w:r w:rsidR="009F0A11">
        <w:rPr>
          <w:rStyle w:val="Hyperlink"/>
          <w:rFonts w:ascii="Arial" w:hAnsi="Arial" w:cs="Arial"/>
        </w:rPr>
        <w:lastRenderedPageBreak/>
        <w:br/>
      </w:r>
      <w:r w:rsidR="009F0A11" w:rsidRPr="009F0A11">
        <w:rPr>
          <w:rFonts w:ascii="Arial" w:hAnsi="Arial" w:cs="Arial"/>
          <w:b/>
          <w:bCs/>
        </w:rPr>
        <w:t>Auf Safari zu den Kranichen</w:t>
      </w:r>
      <w:r w:rsidR="009F0A11">
        <w:rPr>
          <w:rFonts w:ascii="Arial" w:hAnsi="Arial" w:cs="Arial"/>
          <w:b/>
          <w:bCs/>
        </w:rPr>
        <w:br/>
      </w:r>
      <w:r w:rsidR="009F0A11" w:rsidRPr="009F0A11">
        <w:rPr>
          <w:rFonts w:ascii="Arial" w:hAnsi="Arial" w:cs="Arial"/>
        </w:rPr>
        <w:t xml:space="preserve">Ein unvergessliches Erlebnis der herbstlichen Vogelwelt rund um Wanninchen </w:t>
      </w:r>
      <w:r w:rsidR="00A2029A">
        <w:rPr>
          <w:rFonts w:ascii="Arial" w:hAnsi="Arial" w:cs="Arial"/>
        </w:rPr>
        <w:t xml:space="preserve">im Spreewald </w:t>
      </w:r>
      <w:r w:rsidR="009F0A11" w:rsidRPr="009F0A11">
        <w:rPr>
          <w:rFonts w:ascii="Arial" w:hAnsi="Arial" w:cs="Arial"/>
        </w:rPr>
        <w:t>bietet die Kranichsafari, die das Heinz Sielmann Natur-Erlebniszentrum jeden Freitag und Samstag zur Kranichzeit anbietet. Im Kleinbus mit maximal sieben Personen geht es zu den Futterplätzen der großen Zugvögel. Kranichkundige der Heinz Sielmann Stiftung erzählen Wissenswertes zu ihrer Lebensweise, aber auch zu den Gefahren und zu ihrem Schutz. Bei der Beobachtung mit hochwertigen Spektiven kommen die Gäste den anmutigen Vögeln sehr nahe, ohne sie zu stören. Auch Wildgänse, Schwäne, Seeadler und andere Arten sind mit etwas Glück anzutreffen.</w:t>
      </w:r>
      <w:r w:rsidR="009F0A11">
        <w:rPr>
          <w:rFonts w:ascii="Arial" w:hAnsi="Arial" w:cs="Arial"/>
        </w:rPr>
        <w:t xml:space="preserve"> </w:t>
      </w:r>
      <w:r w:rsidR="009F0A11" w:rsidRPr="009F0A11">
        <w:rPr>
          <w:rFonts w:ascii="Arial" w:hAnsi="Arial" w:cs="Arial"/>
        </w:rPr>
        <w:t>Nach einer gemütlichen Kaffeepause im Natur-Erlebniszentrum beginnt ab etwa 18.00, im Oktober schon ab 17.00 Uhr der Einflug der Kraniche in ihre Schlafplätze am Schlabendorfer See. Wer hat, kann sein Fernglas mitbringen. Warme Kleidung und feste Schuhe sind ebenfalls zu empfehlen.</w:t>
      </w:r>
      <w:r w:rsidR="009F0A11">
        <w:rPr>
          <w:rFonts w:ascii="Arial" w:hAnsi="Arial" w:cs="Arial"/>
        </w:rPr>
        <w:t xml:space="preserve"> </w:t>
      </w:r>
      <w:r w:rsidR="009F0A11" w:rsidRPr="009F0A11">
        <w:rPr>
          <w:rFonts w:ascii="Arial" w:hAnsi="Arial" w:cs="Arial"/>
        </w:rPr>
        <w:t>Treffpunkt: Natur-Erlebniszentrum Wanninchen, Wanninchen 1,</w:t>
      </w:r>
      <w:r w:rsidR="009F0A11">
        <w:rPr>
          <w:rFonts w:ascii="Arial" w:hAnsi="Arial" w:cs="Arial"/>
        </w:rPr>
        <w:t xml:space="preserve"> </w:t>
      </w:r>
      <w:r w:rsidR="009F0A11" w:rsidRPr="009F0A11">
        <w:rPr>
          <w:rFonts w:ascii="Arial" w:hAnsi="Arial" w:cs="Arial"/>
        </w:rPr>
        <w:t>15926 Luckau (Anfahrt über Görlsdorf)</w:t>
      </w:r>
      <w:r w:rsidR="009F0A11">
        <w:rPr>
          <w:rFonts w:ascii="Arial" w:hAnsi="Arial" w:cs="Arial"/>
        </w:rPr>
        <w:t xml:space="preserve">, </w:t>
      </w:r>
      <w:r w:rsidR="009F0A11" w:rsidRPr="009F0A11">
        <w:rPr>
          <w:rFonts w:ascii="Arial" w:hAnsi="Arial" w:cs="Arial"/>
        </w:rPr>
        <w:t>Kosten:</w:t>
      </w:r>
      <w:r w:rsidR="009F0A11">
        <w:rPr>
          <w:rFonts w:ascii="Arial" w:hAnsi="Arial" w:cs="Arial"/>
        </w:rPr>
        <w:t xml:space="preserve"> </w:t>
      </w:r>
      <w:r w:rsidR="009F0A11" w:rsidRPr="009F0A11">
        <w:rPr>
          <w:rFonts w:ascii="Arial" w:hAnsi="Arial" w:cs="Arial"/>
        </w:rPr>
        <w:t>30 € pro Person inkl. Imbiss</w:t>
      </w:r>
      <w:r w:rsidR="009F0A11">
        <w:rPr>
          <w:rFonts w:ascii="Arial" w:hAnsi="Arial" w:cs="Arial"/>
        </w:rPr>
        <w:t>, e</w:t>
      </w:r>
      <w:r w:rsidR="009F0A11" w:rsidRPr="009F0A11">
        <w:rPr>
          <w:rFonts w:ascii="Arial" w:hAnsi="Arial" w:cs="Arial"/>
        </w:rPr>
        <w:t>ine Anmeldung ist erforderlich, Anmeldeschluss ist jeweils eine Woche vorher. Für Kleingruppen können auch weitere Termine vereinbart werden.</w:t>
      </w:r>
      <w:r w:rsidR="009F0A11">
        <w:rPr>
          <w:rFonts w:ascii="Arial" w:hAnsi="Arial" w:cs="Arial"/>
        </w:rPr>
        <w:t xml:space="preserve"> </w:t>
      </w:r>
      <w:r w:rsidR="009F0A11" w:rsidRPr="009F0A11">
        <w:rPr>
          <w:rFonts w:ascii="Arial" w:hAnsi="Arial" w:cs="Arial"/>
        </w:rPr>
        <w:t>Tel</w:t>
      </w:r>
      <w:r w:rsidR="00545C65">
        <w:rPr>
          <w:rFonts w:ascii="Arial" w:hAnsi="Arial" w:cs="Arial"/>
        </w:rPr>
        <w:t>efon</w:t>
      </w:r>
      <w:r w:rsidR="009F0A11" w:rsidRPr="009F0A11">
        <w:rPr>
          <w:rFonts w:ascii="Arial" w:hAnsi="Arial" w:cs="Arial"/>
        </w:rPr>
        <w:t xml:space="preserve"> 05527</w:t>
      </w:r>
      <w:r w:rsidR="00545C65">
        <w:rPr>
          <w:rFonts w:ascii="Arial" w:hAnsi="Arial" w:cs="Arial"/>
        </w:rPr>
        <w:t>.</w:t>
      </w:r>
      <w:r w:rsidR="009F0A11" w:rsidRPr="009F0A11">
        <w:rPr>
          <w:rFonts w:ascii="Arial" w:hAnsi="Arial" w:cs="Arial"/>
        </w:rPr>
        <w:t xml:space="preserve"> 914 341, </w:t>
      </w:r>
      <w:hyperlink r:id="rId10" w:history="1">
        <w:r w:rsidR="009F0A11" w:rsidRPr="00A25E9B">
          <w:rPr>
            <w:rStyle w:val="Hyperlink"/>
            <w:rFonts w:ascii="Arial" w:hAnsi="Arial" w:cs="Arial"/>
          </w:rPr>
          <w:t>wanninchen@sielmann-stiftung.de</w:t>
        </w:r>
      </w:hyperlink>
      <w:r w:rsidR="002F4B84">
        <w:rPr>
          <w:rFonts w:ascii="Arial" w:hAnsi="Arial" w:cs="Arial"/>
        </w:rPr>
        <w:br/>
      </w:r>
      <w:r w:rsidR="009F0A11">
        <w:rPr>
          <w:rFonts w:ascii="Arial" w:hAnsi="Arial" w:cs="Arial"/>
        </w:rPr>
        <w:br/>
      </w:r>
      <w:r w:rsidR="00A2029A">
        <w:rPr>
          <w:rFonts w:ascii="Arial" w:hAnsi="Arial" w:cs="Arial"/>
        </w:rPr>
        <w:t xml:space="preserve">Grundsätzlich können ab sofort alle </w:t>
      </w:r>
      <w:r w:rsidR="009F0A11" w:rsidRPr="009F0A11">
        <w:rPr>
          <w:rFonts w:ascii="Arial" w:hAnsi="Arial" w:cs="Arial"/>
        </w:rPr>
        <w:t>Naturinteressierte</w:t>
      </w:r>
      <w:r w:rsidR="00A2029A">
        <w:rPr>
          <w:rFonts w:ascii="Arial" w:hAnsi="Arial" w:cs="Arial"/>
        </w:rPr>
        <w:t>n</w:t>
      </w:r>
      <w:r w:rsidR="009F0A11" w:rsidRPr="009F0A11">
        <w:rPr>
          <w:rFonts w:ascii="Arial" w:hAnsi="Arial" w:cs="Arial"/>
        </w:rPr>
        <w:t xml:space="preserve"> immer donnerstags bis sonntags an den geführten Beobachtungen beim Einflug der Kraniche in ihre Schlafgewässer am Natur-Erlebniszentrum teilnehmen. Vor allem für Kindergruppen und Familien gibt es an den Kranichtagen vom 17.-19.09. ab 10.00 Uhr ein vielfältiges Programm zum Mitmachen und Verweilen. Höhepunkt ist zum Abschluss am Abend ab 18:00 Uhr die Beobachtung der Kraniche, wenn sie im Abendlicht zur Übernachtung in den Schlabendorfer See einfliegen. Mit Ferngläsern und Spektiven können die Gäste das Spektakel aus nächster Nähe beobachten. </w:t>
      </w:r>
      <w:r w:rsidR="002F4B84" w:rsidRPr="002F4B84">
        <w:rPr>
          <w:rFonts w:ascii="Arial" w:hAnsi="Arial" w:cs="Arial"/>
        </w:rPr>
        <w:t>Wer einfach mal vorbeikommen möchte, um den Einflug der Kraniche in ihre Schlafplätze zu erleben, kann noch bis Ende Oktober donnerstags bis Sonntag ab 18 Uhr, im Oktober ab 17 Uhr im Heinz Sielmann Natur-Erlebniszentrum dabei sein</w:t>
      </w:r>
      <w:r w:rsidR="002F4B84">
        <w:rPr>
          <w:rFonts w:ascii="Arial" w:hAnsi="Arial" w:cs="Arial"/>
        </w:rPr>
        <w:t xml:space="preserve">. </w:t>
      </w:r>
      <w:r w:rsidR="008214B6" w:rsidRPr="002F4B84">
        <w:rPr>
          <w:rStyle w:val="Hyperlink"/>
          <w:rFonts w:ascii="Arial" w:hAnsi="Arial" w:cs="Arial"/>
        </w:rPr>
        <w:br/>
      </w:r>
    </w:p>
    <w:p w:rsidR="00481B48" w:rsidRDefault="00FB21E0" w:rsidP="00481B48">
      <w:pPr>
        <w:rPr>
          <w:rStyle w:val="Hyperlink"/>
          <w:rFonts w:ascii="Arial" w:hAnsi="Arial" w:cs="Arial"/>
        </w:rPr>
      </w:pPr>
      <w:r>
        <w:rPr>
          <w:rFonts w:ascii="Arial" w:hAnsi="Arial" w:cs="Arial"/>
        </w:rPr>
        <w:t xml:space="preserve">Übrigens: </w:t>
      </w:r>
      <w:r w:rsidR="001E1862" w:rsidRPr="001E1862">
        <w:rPr>
          <w:rFonts w:ascii="Arial" w:hAnsi="Arial" w:cs="Arial"/>
        </w:rPr>
        <w:t xml:space="preserve">Neben </w:t>
      </w:r>
      <w:r>
        <w:rPr>
          <w:rFonts w:ascii="Arial" w:hAnsi="Arial" w:cs="Arial"/>
        </w:rPr>
        <w:t xml:space="preserve">den </w:t>
      </w:r>
      <w:r w:rsidR="001E1862" w:rsidRPr="001E1862">
        <w:rPr>
          <w:rFonts w:ascii="Arial" w:hAnsi="Arial" w:cs="Arial"/>
        </w:rPr>
        <w:t>Kranichen finden auch tausende Graugänse und Singschwäne auf ihrer Reise nach Süden Rastplätze in Brandenburg.</w:t>
      </w:r>
      <w:r w:rsidR="001E1862">
        <w:rPr>
          <w:rFonts w:ascii="Arial" w:hAnsi="Arial" w:cs="Arial"/>
        </w:rPr>
        <w:br/>
      </w:r>
      <w:r w:rsidR="008214B6">
        <w:rPr>
          <w:rFonts w:ascii="Arial" w:hAnsi="Arial" w:cs="Arial"/>
        </w:rPr>
        <w:br/>
      </w:r>
      <w:r>
        <w:rPr>
          <w:rFonts w:ascii="Arial" w:hAnsi="Arial" w:cs="Arial"/>
        </w:rPr>
        <w:br/>
      </w:r>
      <w:r w:rsidRPr="00FB21E0">
        <w:rPr>
          <w:rFonts w:ascii="Arial" w:hAnsi="Arial" w:cs="Arial"/>
          <w:b/>
        </w:rPr>
        <w:t xml:space="preserve">Weitere Informationen unter: </w:t>
      </w:r>
      <w:r w:rsidRPr="00FB21E0">
        <w:rPr>
          <w:rFonts w:ascii="Arial" w:hAnsi="Arial" w:cs="Arial"/>
          <w:b/>
        </w:rPr>
        <w:br/>
      </w:r>
      <w:hyperlink r:id="rId11" w:history="1">
        <w:r w:rsidR="005B6499" w:rsidRPr="00BC69D3">
          <w:rPr>
            <w:rStyle w:val="Hyperlink"/>
            <w:rFonts w:ascii="Arial" w:hAnsi="Arial" w:cs="Arial"/>
          </w:rPr>
          <w:t>www.reiseland-brandenburg.de</w:t>
        </w:r>
      </w:hyperlink>
      <w:r>
        <w:rPr>
          <w:rStyle w:val="Hyperlink"/>
          <w:rFonts w:ascii="Arial" w:hAnsi="Arial" w:cs="Arial"/>
        </w:rPr>
        <w:br/>
      </w:r>
      <w:hyperlink r:id="rId12" w:history="1">
        <w:r w:rsidR="008214B6" w:rsidRPr="007866E3">
          <w:rPr>
            <w:rStyle w:val="Hyperlink"/>
            <w:rFonts w:ascii="Arial" w:hAnsi="Arial" w:cs="Arial"/>
          </w:rPr>
          <w:t>www.naturschutzfonds.de</w:t>
        </w:r>
      </w:hyperlink>
      <w:r w:rsidR="002F4B84">
        <w:rPr>
          <w:rStyle w:val="Hyperlink"/>
          <w:rFonts w:ascii="Arial" w:hAnsi="Arial" w:cs="Arial"/>
        </w:rPr>
        <w:br/>
      </w:r>
      <w:hyperlink r:id="rId13" w:history="1">
        <w:r w:rsidR="002F4B84" w:rsidRPr="00A25E9B">
          <w:rPr>
            <w:rStyle w:val="Hyperlink"/>
            <w:rFonts w:ascii="Arial" w:hAnsi="Arial" w:cs="Arial"/>
          </w:rPr>
          <w:t>www.sielmann-stiftung.de</w:t>
        </w:r>
      </w:hyperlink>
    </w:p>
    <w:p w:rsidR="002F4B84" w:rsidRDefault="002F4B84" w:rsidP="00481B48">
      <w:pPr>
        <w:rPr>
          <w:rStyle w:val="Hyperlink"/>
          <w:rFonts w:ascii="Arial" w:hAnsi="Arial" w:cs="Arial"/>
        </w:rPr>
      </w:pPr>
    </w:p>
    <w:p w:rsidR="008214B6" w:rsidRDefault="008214B6" w:rsidP="00481B48">
      <w:pPr>
        <w:rPr>
          <w:rStyle w:val="Hyperlink"/>
          <w:rFonts w:ascii="Arial" w:hAnsi="Arial" w:cs="Arial"/>
        </w:rPr>
      </w:pPr>
    </w:p>
    <w:p w:rsidR="008214B6" w:rsidRPr="00BC69D3" w:rsidRDefault="008214B6" w:rsidP="00481B48">
      <w:pPr>
        <w:rPr>
          <w:rFonts w:ascii="Arial" w:hAnsi="Arial" w:cs="Arial"/>
        </w:rPr>
      </w:pPr>
    </w:p>
    <w:sectPr w:rsidR="008214B6" w:rsidRPr="00BC69D3">
      <w:headerReference w:type="default" r:id="rId14"/>
      <w:footerReference w:type="defaul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E5" w:rsidRDefault="00C85CE5">
      <w:pPr>
        <w:spacing w:after="0" w:line="240" w:lineRule="auto"/>
      </w:pPr>
      <w:r>
        <w:separator/>
      </w:r>
    </w:p>
  </w:endnote>
  <w:endnote w:type="continuationSeparator" w:id="0">
    <w:p w:rsidR="00C85CE5" w:rsidRDefault="00C8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Textkrper22"/>
      <w:rPr>
        <w:rFonts w:ascii="Arial" w:eastAsia="Calibri" w:hAnsi="Arial" w:cs="Arial"/>
        <w:sz w:val="18"/>
        <w:szCs w:val="18"/>
        <w:lang w:eastAsia="en-US"/>
      </w:rPr>
    </w:pPr>
  </w:p>
  <w:p w:rsidR="00C85CE5" w:rsidRDefault="00C85CE5">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C85CE5" w:rsidRDefault="00C85C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E5" w:rsidRDefault="00C85CE5">
      <w:pPr>
        <w:spacing w:after="0" w:line="240" w:lineRule="auto"/>
      </w:pPr>
      <w:r>
        <w:rPr>
          <w:color w:val="000000"/>
        </w:rPr>
        <w:separator/>
      </w:r>
    </w:p>
  </w:footnote>
  <w:footnote w:type="continuationSeparator" w:id="0">
    <w:p w:rsidR="00C85CE5" w:rsidRDefault="00C85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C85CE5" w:rsidRDefault="00C85C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443B"/>
    <w:multiLevelType w:val="hybridMultilevel"/>
    <w:tmpl w:val="FA6A6E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73C1AC1"/>
    <w:multiLevelType w:val="hybridMultilevel"/>
    <w:tmpl w:val="246238E0"/>
    <w:lvl w:ilvl="0" w:tplc="0B16AF5C">
      <w:numFmt w:val="bullet"/>
      <w:lvlText w:val=""/>
      <w:lvlJc w:val="left"/>
      <w:pPr>
        <w:ind w:left="72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35E8D"/>
    <w:rsid w:val="00042CCF"/>
    <w:rsid w:val="00045338"/>
    <w:rsid w:val="00057A3F"/>
    <w:rsid w:val="00074D2C"/>
    <w:rsid w:val="00085EB8"/>
    <w:rsid w:val="000C39C1"/>
    <w:rsid w:val="000C50BD"/>
    <w:rsid w:val="000E29D6"/>
    <w:rsid w:val="0011600E"/>
    <w:rsid w:val="00125C3B"/>
    <w:rsid w:val="00191AC6"/>
    <w:rsid w:val="001C009B"/>
    <w:rsid w:val="001E1862"/>
    <w:rsid w:val="001F7AC2"/>
    <w:rsid w:val="002013BD"/>
    <w:rsid w:val="00266062"/>
    <w:rsid w:val="00285F19"/>
    <w:rsid w:val="002F337A"/>
    <w:rsid w:val="002F4B84"/>
    <w:rsid w:val="0032506C"/>
    <w:rsid w:val="00340312"/>
    <w:rsid w:val="003C49C8"/>
    <w:rsid w:val="003D7C3E"/>
    <w:rsid w:val="003E2ABB"/>
    <w:rsid w:val="003E6F88"/>
    <w:rsid w:val="003F7426"/>
    <w:rsid w:val="004152A9"/>
    <w:rsid w:val="00443433"/>
    <w:rsid w:val="00481B48"/>
    <w:rsid w:val="004933EE"/>
    <w:rsid w:val="00494352"/>
    <w:rsid w:val="004A1391"/>
    <w:rsid w:val="004A7F84"/>
    <w:rsid w:val="004F4D31"/>
    <w:rsid w:val="00542FB0"/>
    <w:rsid w:val="00545C65"/>
    <w:rsid w:val="00592CE3"/>
    <w:rsid w:val="00597CAD"/>
    <w:rsid w:val="005B05AF"/>
    <w:rsid w:val="005B6499"/>
    <w:rsid w:val="005E61EA"/>
    <w:rsid w:val="00630797"/>
    <w:rsid w:val="0063623D"/>
    <w:rsid w:val="006C6711"/>
    <w:rsid w:val="00721B55"/>
    <w:rsid w:val="00733B31"/>
    <w:rsid w:val="00763D53"/>
    <w:rsid w:val="007C044D"/>
    <w:rsid w:val="00805CC2"/>
    <w:rsid w:val="008214B6"/>
    <w:rsid w:val="00830099"/>
    <w:rsid w:val="00843385"/>
    <w:rsid w:val="008452B7"/>
    <w:rsid w:val="008476C9"/>
    <w:rsid w:val="008A0EAD"/>
    <w:rsid w:val="008A2AE9"/>
    <w:rsid w:val="009434BA"/>
    <w:rsid w:val="00953CE9"/>
    <w:rsid w:val="00955E1A"/>
    <w:rsid w:val="00972866"/>
    <w:rsid w:val="009F0A11"/>
    <w:rsid w:val="009F1676"/>
    <w:rsid w:val="00A2029A"/>
    <w:rsid w:val="00A323E1"/>
    <w:rsid w:val="00A43749"/>
    <w:rsid w:val="00A60E0D"/>
    <w:rsid w:val="00A62583"/>
    <w:rsid w:val="00AB16E1"/>
    <w:rsid w:val="00AB1820"/>
    <w:rsid w:val="00AC1776"/>
    <w:rsid w:val="00AE2561"/>
    <w:rsid w:val="00B06A85"/>
    <w:rsid w:val="00B14291"/>
    <w:rsid w:val="00B44A88"/>
    <w:rsid w:val="00B51808"/>
    <w:rsid w:val="00B531DE"/>
    <w:rsid w:val="00B56AED"/>
    <w:rsid w:val="00B57977"/>
    <w:rsid w:val="00B71733"/>
    <w:rsid w:val="00B872CB"/>
    <w:rsid w:val="00B8783D"/>
    <w:rsid w:val="00BB0117"/>
    <w:rsid w:val="00BC69D3"/>
    <w:rsid w:val="00BD25F6"/>
    <w:rsid w:val="00C2133A"/>
    <w:rsid w:val="00C27ECE"/>
    <w:rsid w:val="00C53B77"/>
    <w:rsid w:val="00C85CE5"/>
    <w:rsid w:val="00C87B87"/>
    <w:rsid w:val="00CC187A"/>
    <w:rsid w:val="00CE22CB"/>
    <w:rsid w:val="00D52B62"/>
    <w:rsid w:val="00D93B58"/>
    <w:rsid w:val="00DC51C0"/>
    <w:rsid w:val="00DD0E43"/>
    <w:rsid w:val="00DE452A"/>
    <w:rsid w:val="00E238E3"/>
    <w:rsid w:val="00E35E64"/>
    <w:rsid w:val="00E4731A"/>
    <w:rsid w:val="00EA5AB7"/>
    <w:rsid w:val="00EB5D8D"/>
    <w:rsid w:val="00EE083B"/>
    <w:rsid w:val="00EF24F5"/>
    <w:rsid w:val="00F13124"/>
    <w:rsid w:val="00F139BD"/>
    <w:rsid w:val="00F23F11"/>
    <w:rsid w:val="00F30671"/>
    <w:rsid w:val="00F42D7C"/>
    <w:rsid w:val="00F44F47"/>
    <w:rsid w:val="00F670E6"/>
    <w:rsid w:val="00F93546"/>
    <w:rsid w:val="00FB0581"/>
    <w:rsid w:val="00FB21E0"/>
    <w:rsid w:val="00FB5484"/>
    <w:rsid w:val="00FC31F4"/>
    <w:rsid w:val="00FD5324"/>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71E6B-E6DD-47AC-AE8E-48B5229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Listenabsatz">
    <w:name w:val="List Paragraph"/>
    <w:basedOn w:val="Standard"/>
    <w:uiPriority w:val="34"/>
    <w:qFormat/>
    <w:rsid w:val="00BB0117"/>
    <w:pPr>
      <w:suppressAutoHyphens w:val="0"/>
      <w:autoSpaceDN/>
      <w:spacing w:line="259" w:lineRule="auto"/>
      <w:ind w:left="720"/>
      <w:contextualSpacing/>
      <w:textAlignment w:val="auto"/>
    </w:pPr>
    <w:rPr>
      <w:rFonts w:asciiTheme="minorHAnsi" w:eastAsiaTheme="minorHAnsi" w:hAnsiTheme="minorHAnsi" w:cstheme="minorBidi"/>
    </w:rPr>
  </w:style>
  <w:style w:type="character" w:customStyle="1" w:styleId="UnresolvedMention">
    <w:name w:val="Unresolved Mention"/>
    <w:basedOn w:val="Absatz-Standardschriftart"/>
    <w:uiPriority w:val="99"/>
    <w:semiHidden/>
    <w:unhideWhenUsed/>
    <w:rsid w:val="00545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020492">
      <w:bodyDiv w:val="1"/>
      <w:marLeft w:val="0"/>
      <w:marRight w:val="0"/>
      <w:marTop w:val="0"/>
      <w:marBottom w:val="0"/>
      <w:divBdr>
        <w:top w:val="none" w:sz="0" w:space="0" w:color="auto"/>
        <w:left w:val="none" w:sz="0" w:space="0" w:color="auto"/>
        <w:bottom w:val="none" w:sz="0" w:space="0" w:color="auto"/>
        <w:right w:val="none" w:sz="0" w:space="0" w:color="auto"/>
      </w:divBdr>
    </w:div>
    <w:div w:id="1489050619">
      <w:bodyDiv w:val="1"/>
      <w:marLeft w:val="0"/>
      <w:marRight w:val="0"/>
      <w:marTop w:val="0"/>
      <w:marBottom w:val="0"/>
      <w:divBdr>
        <w:top w:val="none" w:sz="0" w:space="0" w:color="auto"/>
        <w:left w:val="none" w:sz="0" w:space="0" w:color="auto"/>
        <w:bottom w:val="none" w:sz="0" w:space="0" w:color="auto"/>
        <w:right w:val="none" w:sz="0" w:space="0" w:color="auto"/>
      </w:divBdr>
      <w:divsChild>
        <w:div w:id="1675915163">
          <w:marLeft w:val="0"/>
          <w:marRight w:val="0"/>
          <w:marTop w:val="0"/>
          <w:marBottom w:val="0"/>
          <w:divBdr>
            <w:top w:val="none" w:sz="0" w:space="0" w:color="auto"/>
            <w:left w:val="none" w:sz="0" w:space="0" w:color="auto"/>
            <w:bottom w:val="none" w:sz="0" w:space="0" w:color="auto"/>
            <w:right w:val="none" w:sz="0" w:space="0" w:color="auto"/>
          </w:divBdr>
        </w:div>
        <w:div w:id="826748868">
          <w:marLeft w:val="0"/>
          <w:marRight w:val="0"/>
          <w:marTop w:val="0"/>
          <w:marBottom w:val="0"/>
          <w:divBdr>
            <w:top w:val="none" w:sz="0" w:space="0" w:color="auto"/>
            <w:left w:val="none" w:sz="0" w:space="0" w:color="auto"/>
            <w:bottom w:val="none" w:sz="0" w:space="0" w:color="auto"/>
            <w:right w:val="none" w:sz="0" w:space="0" w:color="auto"/>
          </w:divBdr>
        </w:div>
        <w:div w:id="13196645">
          <w:marLeft w:val="0"/>
          <w:marRight w:val="0"/>
          <w:marTop w:val="0"/>
          <w:marBottom w:val="0"/>
          <w:divBdr>
            <w:top w:val="none" w:sz="0" w:space="0" w:color="auto"/>
            <w:left w:val="none" w:sz="0" w:space="0" w:color="auto"/>
            <w:bottom w:val="none" w:sz="0" w:space="0" w:color="auto"/>
            <w:right w:val="none" w:sz="0" w:space="0" w:color="auto"/>
          </w:divBdr>
        </w:div>
        <w:div w:id="129633051">
          <w:marLeft w:val="0"/>
          <w:marRight w:val="0"/>
          <w:marTop w:val="0"/>
          <w:marBottom w:val="0"/>
          <w:divBdr>
            <w:top w:val="none" w:sz="0" w:space="0" w:color="auto"/>
            <w:left w:val="none" w:sz="0" w:space="0" w:color="auto"/>
            <w:bottom w:val="none" w:sz="0" w:space="0" w:color="auto"/>
            <w:right w:val="none" w:sz="0" w:space="0" w:color="auto"/>
          </w:divBdr>
        </w:div>
        <w:div w:id="529032412">
          <w:marLeft w:val="0"/>
          <w:marRight w:val="0"/>
          <w:marTop w:val="0"/>
          <w:marBottom w:val="0"/>
          <w:divBdr>
            <w:top w:val="none" w:sz="0" w:space="0" w:color="auto"/>
            <w:left w:val="none" w:sz="0" w:space="0" w:color="auto"/>
            <w:bottom w:val="none" w:sz="0" w:space="0" w:color="auto"/>
            <w:right w:val="none" w:sz="0" w:space="0" w:color="auto"/>
          </w:divBdr>
        </w:div>
        <w:div w:id="2076660203">
          <w:marLeft w:val="0"/>
          <w:marRight w:val="0"/>
          <w:marTop w:val="0"/>
          <w:marBottom w:val="0"/>
          <w:divBdr>
            <w:top w:val="none" w:sz="0" w:space="0" w:color="auto"/>
            <w:left w:val="none" w:sz="0" w:space="0" w:color="auto"/>
            <w:bottom w:val="none" w:sz="0" w:space="0" w:color="auto"/>
            <w:right w:val="none" w:sz="0" w:space="0" w:color="auto"/>
          </w:divBdr>
        </w:div>
        <w:div w:id="936252354">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
        <w:div w:id="365062403">
          <w:marLeft w:val="0"/>
          <w:marRight w:val="0"/>
          <w:marTop w:val="0"/>
          <w:marBottom w:val="0"/>
          <w:divBdr>
            <w:top w:val="none" w:sz="0" w:space="0" w:color="auto"/>
            <w:left w:val="none" w:sz="0" w:space="0" w:color="auto"/>
            <w:bottom w:val="none" w:sz="0" w:space="0" w:color="auto"/>
            <w:right w:val="none" w:sz="0" w:space="0" w:color="auto"/>
          </w:divBdr>
        </w:div>
        <w:div w:id="1327247220">
          <w:marLeft w:val="0"/>
          <w:marRight w:val="0"/>
          <w:marTop w:val="0"/>
          <w:marBottom w:val="0"/>
          <w:divBdr>
            <w:top w:val="none" w:sz="0" w:space="0" w:color="auto"/>
            <w:left w:val="none" w:sz="0" w:space="0" w:color="auto"/>
            <w:bottom w:val="none" w:sz="0" w:space="0" w:color="auto"/>
            <w:right w:val="none" w:sz="0" w:space="0" w:color="auto"/>
          </w:divBdr>
        </w:div>
        <w:div w:id="21632166">
          <w:marLeft w:val="0"/>
          <w:marRight w:val="0"/>
          <w:marTop w:val="0"/>
          <w:marBottom w:val="0"/>
          <w:divBdr>
            <w:top w:val="none" w:sz="0" w:space="0" w:color="auto"/>
            <w:left w:val="none" w:sz="0" w:space="0" w:color="auto"/>
            <w:bottom w:val="none" w:sz="0" w:space="0" w:color="auto"/>
            <w:right w:val="none" w:sz="0" w:space="0" w:color="auto"/>
          </w:divBdr>
        </w:div>
        <w:div w:id="1080832741">
          <w:marLeft w:val="0"/>
          <w:marRight w:val="0"/>
          <w:marTop w:val="0"/>
          <w:marBottom w:val="0"/>
          <w:divBdr>
            <w:top w:val="none" w:sz="0" w:space="0" w:color="auto"/>
            <w:left w:val="none" w:sz="0" w:space="0" w:color="auto"/>
            <w:bottom w:val="none" w:sz="0" w:space="0" w:color="auto"/>
            <w:right w:val="none" w:sz="0" w:space="0" w:color="auto"/>
          </w:divBdr>
        </w:div>
        <w:div w:id="943225223">
          <w:marLeft w:val="0"/>
          <w:marRight w:val="0"/>
          <w:marTop w:val="0"/>
          <w:marBottom w:val="0"/>
          <w:divBdr>
            <w:top w:val="none" w:sz="0" w:space="0" w:color="auto"/>
            <w:left w:val="none" w:sz="0" w:space="0" w:color="auto"/>
            <w:bottom w:val="none" w:sz="0" w:space="0" w:color="auto"/>
            <w:right w:val="none" w:sz="0" w:space="0" w:color="auto"/>
          </w:divBdr>
          <w:divsChild>
            <w:div w:id="1012952253">
              <w:marLeft w:val="0"/>
              <w:marRight w:val="0"/>
              <w:marTop w:val="0"/>
              <w:marBottom w:val="0"/>
              <w:divBdr>
                <w:top w:val="none" w:sz="0" w:space="0" w:color="auto"/>
                <w:left w:val="none" w:sz="0" w:space="0" w:color="auto"/>
                <w:bottom w:val="none" w:sz="0" w:space="0" w:color="auto"/>
                <w:right w:val="none" w:sz="0" w:space="0" w:color="auto"/>
              </w:divBdr>
              <w:divsChild>
                <w:div w:id="620234446">
                  <w:marLeft w:val="0"/>
                  <w:marRight w:val="0"/>
                  <w:marTop w:val="0"/>
                  <w:marBottom w:val="0"/>
                  <w:divBdr>
                    <w:top w:val="none" w:sz="0" w:space="0" w:color="auto"/>
                    <w:left w:val="none" w:sz="0" w:space="0" w:color="auto"/>
                    <w:bottom w:val="none" w:sz="0" w:space="0" w:color="auto"/>
                    <w:right w:val="none" w:sz="0" w:space="0" w:color="auto"/>
                  </w:divBdr>
                </w:div>
                <w:div w:id="464078637">
                  <w:marLeft w:val="0"/>
                  <w:marRight w:val="0"/>
                  <w:marTop w:val="0"/>
                  <w:marBottom w:val="0"/>
                  <w:divBdr>
                    <w:top w:val="none" w:sz="0" w:space="0" w:color="auto"/>
                    <w:left w:val="none" w:sz="0" w:space="0" w:color="auto"/>
                    <w:bottom w:val="none" w:sz="0" w:space="0" w:color="auto"/>
                    <w:right w:val="none" w:sz="0" w:space="0" w:color="auto"/>
                  </w:divBdr>
                </w:div>
                <w:div w:id="878005471">
                  <w:marLeft w:val="0"/>
                  <w:marRight w:val="0"/>
                  <w:marTop w:val="0"/>
                  <w:marBottom w:val="0"/>
                  <w:divBdr>
                    <w:top w:val="none" w:sz="0" w:space="0" w:color="auto"/>
                    <w:left w:val="none" w:sz="0" w:space="0" w:color="auto"/>
                    <w:bottom w:val="none" w:sz="0" w:space="0" w:color="auto"/>
                    <w:right w:val="none" w:sz="0" w:space="0" w:color="auto"/>
                  </w:divBdr>
                </w:div>
                <w:div w:id="662046532">
                  <w:marLeft w:val="0"/>
                  <w:marRight w:val="0"/>
                  <w:marTop w:val="0"/>
                  <w:marBottom w:val="0"/>
                  <w:divBdr>
                    <w:top w:val="none" w:sz="0" w:space="0" w:color="auto"/>
                    <w:left w:val="none" w:sz="0" w:space="0" w:color="auto"/>
                    <w:bottom w:val="none" w:sz="0" w:space="0" w:color="auto"/>
                    <w:right w:val="none" w:sz="0" w:space="0" w:color="auto"/>
                  </w:divBdr>
                </w:div>
                <w:div w:id="13504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17152692">
      <w:bodyDiv w:val="1"/>
      <w:marLeft w:val="0"/>
      <w:marRight w:val="0"/>
      <w:marTop w:val="0"/>
      <w:marBottom w:val="0"/>
      <w:divBdr>
        <w:top w:val="none" w:sz="0" w:space="0" w:color="auto"/>
        <w:left w:val="none" w:sz="0" w:space="0" w:color="auto"/>
        <w:bottom w:val="none" w:sz="0" w:space="0" w:color="auto"/>
        <w:right w:val="none" w:sz="0" w:space="0" w:color="auto"/>
      </w:divBdr>
      <w:divsChild>
        <w:div w:id="66927804">
          <w:marLeft w:val="0"/>
          <w:marRight w:val="0"/>
          <w:marTop w:val="0"/>
          <w:marBottom w:val="0"/>
          <w:divBdr>
            <w:top w:val="none" w:sz="0" w:space="0" w:color="auto"/>
            <w:left w:val="none" w:sz="0" w:space="0" w:color="auto"/>
            <w:bottom w:val="none" w:sz="0" w:space="0" w:color="auto"/>
            <w:right w:val="none" w:sz="0" w:space="0" w:color="auto"/>
          </w:divBdr>
        </w:div>
        <w:div w:id="429276419">
          <w:marLeft w:val="0"/>
          <w:marRight w:val="0"/>
          <w:marTop w:val="0"/>
          <w:marBottom w:val="0"/>
          <w:divBdr>
            <w:top w:val="none" w:sz="0" w:space="0" w:color="auto"/>
            <w:left w:val="none" w:sz="0" w:space="0" w:color="auto"/>
            <w:bottom w:val="none" w:sz="0" w:space="0" w:color="auto"/>
            <w:right w:val="none" w:sz="0" w:space="0" w:color="auto"/>
          </w:divBdr>
        </w:div>
        <w:div w:id="1081097768">
          <w:marLeft w:val="0"/>
          <w:marRight w:val="0"/>
          <w:marTop w:val="0"/>
          <w:marBottom w:val="0"/>
          <w:divBdr>
            <w:top w:val="none" w:sz="0" w:space="0" w:color="auto"/>
            <w:left w:val="none" w:sz="0" w:space="0" w:color="auto"/>
            <w:bottom w:val="none" w:sz="0" w:space="0" w:color="auto"/>
            <w:right w:val="none" w:sz="0" w:space="0" w:color="auto"/>
          </w:divBdr>
        </w:div>
        <w:div w:id="645940091">
          <w:marLeft w:val="0"/>
          <w:marRight w:val="0"/>
          <w:marTop w:val="0"/>
          <w:marBottom w:val="0"/>
          <w:divBdr>
            <w:top w:val="none" w:sz="0" w:space="0" w:color="auto"/>
            <w:left w:val="none" w:sz="0" w:space="0" w:color="auto"/>
            <w:bottom w:val="none" w:sz="0" w:space="0" w:color="auto"/>
            <w:right w:val="none" w:sz="0" w:space="0" w:color="auto"/>
          </w:divBdr>
        </w:div>
        <w:div w:id="1799060371">
          <w:marLeft w:val="0"/>
          <w:marRight w:val="0"/>
          <w:marTop w:val="0"/>
          <w:marBottom w:val="0"/>
          <w:divBdr>
            <w:top w:val="none" w:sz="0" w:space="0" w:color="auto"/>
            <w:left w:val="none" w:sz="0" w:space="0" w:color="auto"/>
            <w:bottom w:val="none" w:sz="0" w:space="0" w:color="auto"/>
            <w:right w:val="none" w:sz="0" w:space="0" w:color="auto"/>
          </w:divBdr>
        </w:div>
        <w:div w:id="1427534398">
          <w:marLeft w:val="0"/>
          <w:marRight w:val="0"/>
          <w:marTop w:val="0"/>
          <w:marBottom w:val="0"/>
          <w:divBdr>
            <w:top w:val="none" w:sz="0" w:space="0" w:color="auto"/>
            <w:left w:val="none" w:sz="0" w:space="0" w:color="auto"/>
            <w:bottom w:val="none" w:sz="0" w:space="0" w:color="auto"/>
            <w:right w:val="none" w:sz="0" w:space="0" w:color="auto"/>
          </w:divBdr>
        </w:div>
        <w:div w:id="1520896728">
          <w:marLeft w:val="0"/>
          <w:marRight w:val="0"/>
          <w:marTop w:val="0"/>
          <w:marBottom w:val="0"/>
          <w:divBdr>
            <w:top w:val="none" w:sz="0" w:space="0" w:color="auto"/>
            <w:left w:val="none" w:sz="0" w:space="0" w:color="auto"/>
            <w:bottom w:val="none" w:sz="0" w:space="0" w:color="auto"/>
            <w:right w:val="none" w:sz="0" w:space="0" w:color="auto"/>
          </w:divBdr>
        </w:div>
        <w:div w:id="2020345491">
          <w:marLeft w:val="0"/>
          <w:marRight w:val="0"/>
          <w:marTop w:val="0"/>
          <w:marBottom w:val="0"/>
          <w:divBdr>
            <w:top w:val="none" w:sz="0" w:space="0" w:color="auto"/>
            <w:left w:val="none" w:sz="0" w:space="0" w:color="auto"/>
            <w:bottom w:val="none" w:sz="0" w:space="0" w:color="auto"/>
            <w:right w:val="none" w:sz="0" w:space="0" w:color="auto"/>
          </w:divBdr>
        </w:div>
        <w:div w:id="1139348374">
          <w:marLeft w:val="0"/>
          <w:marRight w:val="0"/>
          <w:marTop w:val="0"/>
          <w:marBottom w:val="0"/>
          <w:divBdr>
            <w:top w:val="none" w:sz="0" w:space="0" w:color="auto"/>
            <w:left w:val="none" w:sz="0" w:space="0" w:color="auto"/>
            <w:bottom w:val="none" w:sz="0" w:space="0" w:color="auto"/>
            <w:right w:val="none" w:sz="0" w:space="0" w:color="auto"/>
          </w:divBdr>
        </w:div>
        <w:div w:id="1809011790">
          <w:marLeft w:val="0"/>
          <w:marRight w:val="0"/>
          <w:marTop w:val="0"/>
          <w:marBottom w:val="0"/>
          <w:divBdr>
            <w:top w:val="none" w:sz="0" w:space="0" w:color="auto"/>
            <w:left w:val="none" w:sz="0" w:space="0" w:color="auto"/>
            <w:bottom w:val="none" w:sz="0" w:space="0" w:color="auto"/>
            <w:right w:val="none" w:sz="0" w:space="0" w:color="auto"/>
          </w:divBdr>
        </w:div>
        <w:div w:id="1454910472">
          <w:marLeft w:val="0"/>
          <w:marRight w:val="0"/>
          <w:marTop w:val="0"/>
          <w:marBottom w:val="0"/>
          <w:divBdr>
            <w:top w:val="none" w:sz="0" w:space="0" w:color="auto"/>
            <w:left w:val="none" w:sz="0" w:space="0" w:color="auto"/>
            <w:bottom w:val="none" w:sz="0" w:space="0" w:color="auto"/>
            <w:right w:val="none" w:sz="0" w:space="0" w:color="auto"/>
          </w:divBdr>
        </w:div>
        <w:div w:id="940920662">
          <w:marLeft w:val="0"/>
          <w:marRight w:val="0"/>
          <w:marTop w:val="0"/>
          <w:marBottom w:val="0"/>
          <w:divBdr>
            <w:top w:val="none" w:sz="0" w:space="0" w:color="auto"/>
            <w:left w:val="none" w:sz="0" w:space="0" w:color="auto"/>
            <w:bottom w:val="none" w:sz="0" w:space="0" w:color="auto"/>
            <w:right w:val="none" w:sz="0" w:space="0" w:color="auto"/>
          </w:divBdr>
        </w:div>
        <w:div w:id="1899853755">
          <w:marLeft w:val="0"/>
          <w:marRight w:val="0"/>
          <w:marTop w:val="0"/>
          <w:marBottom w:val="0"/>
          <w:divBdr>
            <w:top w:val="none" w:sz="0" w:space="0" w:color="auto"/>
            <w:left w:val="none" w:sz="0" w:space="0" w:color="auto"/>
            <w:bottom w:val="none" w:sz="0" w:space="0" w:color="auto"/>
            <w:right w:val="none" w:sz="0" w:space="0" w:color="auto"/>
          </w:divBdr>
          <w:divsChild>
            <w:div w:id="993098263">
              <w:marLeft w:val="0"/>
              <w:marRight w:val="0"/>
              <w:marTop w:val="0"/>
              <w:marBottom w:val="0"/>
              <w:divBdr>
                <w:top w:val="none" w:sz="0" w:space="0" w:color="auto"/>
                <w:left w:val="none" w:sz="0" w:space="0" w:color="auto"/>
                <w:bottom w:val="none" w:sz="0" w:space="0" w:color="auto"/>
                <w:right w:val="none" w:sz="0" w:space="0" w:color="auto"/>
              </w:divBdr>
              <w:divsChild>
                <w:div w:id="1186291309">
                  <w:marLeft w:val="0"/>
                  <w:marRight w:val="0"/>
                  <w:marTop w:val="0"/>
                  <w:marBottom w:val="0"/>
                  <w:divBdr>
                    <w:top w:val="none" w:sz="0" w:space="0" w:color="auto"/>
                    <w:left w:val="none" w:sz="0" w:space="0" w:color="auto"/>
                    <w:bottom w:val="none" w:sz="0" w:space="0" w:color="auto"/>
                    <w:right w:val="none" w:sz="0" w:space="0" w:color="auto"/>
                  </w:divBdr>
                </w:div>
                <w:div w:id="569197115">
                  <w:marLeft w:val="0"/>
                  <w:marRight w:val="0"/>
                  <w:marTop w:val="0"/>
                  <w:marBottom w:val="0"/>
                  <w:divBdr>
                    <w:top w:val="none" w:sz="0" w:space="0" w:color="auto"/>
                    <w:left w:val="none" w:sz="0" w:space="0" w:color="auto"/>
                    <w:bottom w:val="none" w:sz="0" w:space="0" w:color="auto"/>
                    <w:right w:val="none" w:sz="0" w:space="0" w:color="auto"/>
                  </w:divBdr>
                </w:div>
                <w:div w:id="1627656001">
                  <w:marLeft w:val="0"/>
                  <w:marRight w:val="0"/>
                  <w:marTop w:val="0"/>
                  <w:marBottom w:val="0"/>
                  <w:divBdr>
                    <w:top w:val="none" w:sz="0" w:space="0" w:color="auto"/>
                    <w:left w:val="none" w:sz="0" w:space="0" w:color="auto"/>
                    <w:bottom w:val="none" w:sz="0" w:space="0" w:color="auto"/>
                    <w:right w:val="none" w:sz="0" w:space="0" w:color="auto"/>
                  </w:divBdr>
                </w:div>
                <w:div w:id="816800311">
                  <w:marLeft w:val="0"/>
                  <w:marRight w:val="0"/>
                  <w:marTop w:val="0"/>
                  <w:marBottom w:val="0"/>
                  <w:divBdr>
                    <w:top w:val="none" w:sz="0" w:space="0" w:color="auto"/>
                    <w:left w:val="none" w:sz="0" w:space="0" w:color="auto"/>
                    <w:bottom w:val="none" w:sz="0" w:space="0" w:color="auto"/>
                    <w:right w:val="none" w:sz="0" w:space="0" w:color="auto"/>
                  </w:divBdr>
                </w:div>
                <w:div w:id="1917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niche-linum.de/kranichbeobachtung-wo-und-wie/" TargetMode="External"/><Relationship Id="rId13" Type="http://schemas.openxmlformats.org/officeDocument/2006/relationships/hyperlink" Target="http://www.sielmann-stiftung.de" TargetMode="External"/><Relationship Id="rId3" Type="http://schemas.openxmlformats.org/officeDocument/2006/relationships/settings" Target="settings.xml"/><Relationship Id="rId7" Type="http://schemas.openxmlformats.org/officeDocument/2006/relationships/hyperlink" Target="https://www.nationalpark-unteres-odertal.eu/16-kranichwoche-vom-01-10-oktober-in-gartz-oder-und-mescherin/" TargetMode="External"/><Relationship Id="rId12" Type="http://schemas.openxmlformats.org/officeDocument/2006/relationships/hyperlink" Target="http://www.naturschutzfonds.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iseland-brandenburg.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wanninchen@sielmann-stiftung.de" TargetMode="External"/><Relationship Id="rId4" Type="http://schemas.openxmlformats.org/officeDocument/2006/relationships/webSettings" Target="webSettings.xml"/><Relationship Id="rId9" Type="http://schemas.openxmlformats.org/officeDocument/2006/relationships/hyperlink" Target="https://www.naturschutzfonds.de/natur-erleben/grosser-vogelzu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5029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12</cp:revision>
  <cp:lastPrinted>2021-09-22T14:09:00Z</cp:lastPrinted>
  <dcterms:created xsi:type="dcterms:W3CDTF">2021-09-09T09:17:00Z</dcterms:created>
  <dcterms:modified xsi:type="dcterms:W3CDTF">2021-09-22T14:09:00Z</dcterms:modified>
</cp:coreProperties>
</file>