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477A5" w14:textId="01E2F010" w:rsidR="0095562F" w:rsidRPr="00E22333" w:rsidRDefault="0095562F" w:rsidP="001569B0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E22333">
        <w:rPr>
          <w:rFonts w:ascii="Arial" w:hAnsi="Arial" w:cs="Arial"/>
          <w:b/>
          <w:bCs/>
          <w:sz w:val="32"/>
          <w:szCs w:val="32"/>
          <w:lang w:val="hu-HU"/>
        </w:rPr>
        <w:t>Bemutatkozik a Ford Fiesta ST új generációja: 200 lóerős, háromhengeres, 1,5 literes EcoBoost motor és kimagasló vezetési élményt kínáló üzemmódok</w:t>
      </w:r>
    </w:p>
    <w:p w14:paraId="66664D2F" w14:textId="77777777" w:rsidR="001569B0" w:rsidRPr="00E22333" w:rsidRDefault="001569B0" w:rsidP="001569B0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7A204B9C" w14:textId="4401898C" w:rsidR="0095562F" w:rsidRPr="00E22333" w:rsidRDefault="0095562F" w:rsidP="001569B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Ford Performance a Genfi Autószalonon mutatja be a Ford Fiesta ST új generációját, amit egy vadonatúj, 200 lóerős, háromhengeres, 1,5 literes EcoBoost motor hajt</w:t>
      </w:r>
    </w:p>
    <w:p w14:paraId="4A7AB17C" w14:textId="77777777" w:rsidR="001569B0" w:rsidRPr="00E22333" w:rsidRDefault="001569B0" w:rsidP="001569B0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14:paraId="0A06A398" w14:textId="5CC499D4" w:rsidR="0095562F" w:rsidRPr="00E22333" w:rsidRDefault="0095562F" w:rsidP="001569B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Ford Performance első háromhengeres modellje olyan üzemmódokat kínál, amelyek az optimális vezetési élmény érdekében a mindenkori vezetési szituációnak megfelelően módosítják a motor, a kormányzás és a stabilitásvezérlés beállításait, sőt még a kipufogó hangzását is</w:t>
      </w:r>
    </w:p>
    <w:p w14:paraId="3E83CF13" w14:textId="77777777" w:rsidR="0095562F" w:rsidRPr="00E22333" w:rsidRDefault="0095562F" w:rsidP="00A31C52">
      <w:pPr>
        <w:rPr>
          <w:rFonts w:ascii="Arial" w:hAnsi="Arial" w:cs="Arial"/>
          <w:sz w:val="22"/>
          <w:szCs w:val="22"/>
          <w:lang w:val="hu-HU"/>
        </w:rPr>
      </w:pPr>
    </w:p>
    <w:p w14:paraId="7D4E4396" w14:textId="7F2421B6" w:rsidR="0095562F" w:rsidRPr="00E22333" w:rsidRDefault="00ED3140" w:rsidP="001569B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Az Elektronikus Hangzásjavítás</w:t>
      </w:r>
      <w:r w:rsidR="0095562F" w:rsidRPr="00E22333">
        <w:rPr>
          <w:rFonts w:ascii="Arial" w:hAnsi="Arial" w:cs="Arial"/>
          <w:sz w:val="22"/>
          <w:szCs w:val="22"/>
          <w:lang w:val="hu-HU"/>
        </w:rPr>
        <w:t xml:space="preserve"> és az aktív kipufogószelep felerősíti a háromhengeres motor sportos hangszínét; az erőforrásban emellett a CO</w:t>
      </w:r>
      <w:r w:rsidR="0095562F" w:rsidRPr="00E22333">
        <w:rPr>
          <w:rFonts w:ascii="Calibri" w:hAnsi="Calibri" w:cs="Arial"/>
          <w:sz w:val="22"/>
          <w:szCs w:val="22"/>
          <w:lang w:val="hu-HU"/>
        </w:rPr>
        <w:t>₂</w:t>
      </w:r>
      <w:r w:rsidR="0095562F" w:rsidRPr="00E22333">
        <w:rPr>
          <w:rFonts w:ascii="Arial" w:hAnsi="Arial" w:cs="Arial"/>
          <w:sz w:val="22"/>
          <w:szCs w:val="22"/>
          <w:lang w:val="hu-HU"/>
        </w:rPr>
        <w:t>-kibocsátást* továb</w:t>
      </w:r>
      <w:r w:rsidR="00A31C52" w:rsidRPr="00E22333">
        <w:rPr>
          <w:rFonts w:ascii="Arial" w:hAnsi="Arial" w:cs="Arial"/>
          <w:sz w:val="22"/>
          <w:szCs w:val="22"/>
          <w:lang w:val="hu-HU"/>
        </w:rPr>
        <w:t>b csökkentő hengerlekapcsolásos</w:t>
      </w:r>
      <w:r w:rsidR="0095562F" w:rsidRPr="00E22333">
        <w:rPr>
          <w:rFonts w:ascii="Arial" w:hAnsi="Arial" w:cs="Arial"/>
          <w:sz w:val="22"/>
          <w:szCs w:val="22"/>
          <w:lang w:val="hu-HU"/>
        </w:rPr>
        <w:t xml:space="preserve"> technológia is működik</w:t>
      </w:r>
    </w:p>
    <w:p w14:paraId="6F3DDA89" w14:textId="77777777" w:rsidR="001569B0" w:rsidRPr="00E22333" w:rsidRDefault="001569B0" w:rsidP="001569B0">
      <w:pPr>
        <w:ind w:left="357"/>
        <w:rPr>
          <w:rFonts w:ascii="Arial" w:hAnsi="Arial" w:cs="Arial"/>
          <w:sz w:val="22"/>
          <w:szCs w:val="22"/>
          <w:lang w:val="hu-HU"/>
        </w:rPr>
      </w:pPr>
    </w:p>
    <w:p w14:paraId="6B5790AB" w14:textId="2E4770C6" w:rsidR="00A31C52" w:rsidRPr="00E22333" w:rsidRDefault="00A31C52" w:rsidP="001569B0">
      <w:pPr>
        <w:numPr>
          <w:ilvl w:val="0"/>
          <w:numId w:val="1"/>
        </w:numPr>
        <w:ind w:left="357"/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Az autó személyre szabását minden eddiginél több opció és technológia szolgálja, köztük az új stílus-csomagok, SYNC 3 rendszer 8 colos érintőképernyővel és B&amp;O Play high-end audio</w:t>
      </w:r>
    </w:p>
    <w:p w14:paraId="13128F13" w14:textId="77777777" w:rsidR="001569B0" w:rsidRPr="00E22333" w:rsidRDefault="001569B0" w:rsidP="001569B0">
      <w:pPr>
        <w:ind w:left="357"/>
        <w:rPr>
          <w:rFonts w:ascii="Arial" w:hAnsi="Arial" w:cs="Arial"/>
          <w:sz w:val="22"/>
          <w:szCs w:val="22"/>
          <w:lang w:val="hu-HU"/>
        </w:rPr>
      </w:pPr>
    </w:p>
    <w:p w14:paraId="4A07957B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7ECCF7AE" w14:textId="72C0BA72" w:rsidR="00A31C52" w:rsidRPr="00E22333" w:rsidRDefault="00A31C52" w:rsidP="001569B0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E22333">
        <w:rPr>
          <w:rFonts w:ascii="Arial" w:hAnsi="Arial" w:cs="Arial"/>
          <w:b/>
          <w:sz w:val="22"/>
          <w:szCs w:val="22"/>
          <w:lang w:val="hu-HU"/>
        </w:rPr>
        <w:t>2017. február 24.</w:t>
      </w:r>
      <w:r w:rsidR="001569B0" w:rsidRPr="00E22333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1569B0" w:rsidRPr="00E22333">
        <w:rPr>
          <w:rFonts w:ascii="Arial" w:hAnsi="Arial" w:cs="Arial"/>
          <w:sz w:val="22"/>
          <w:szCs w:val="22"/>
          <w:lang w:val="hu-HU"/>
        </w:rPr>
        <w:t xml:space="preserve">– </w:t>
      </w:r>
      <w:r w:rsidRPr="00E22333">
        <w:rPr>
          <w:rFonts w:ascii="Arial" w:hAnsi="Arial" w:cs="Arial"/>
          <w:sz w:val="22"/>
          <w:szCs w:val="22"/>
          <w:lang w:val="hu-HU"/>
        </w:rPr>
        <w:t>A Ford Performace ma bemutatta az új generációs Ford Fiesta ST modellt, a</w:t>
      </w:r>
      <w:r w:rsidR="00542730" w:rsidRPr="00E22333">
        <w:rPr>
          <w:rFonts w:ascii="Arial" w:hAnsi="Arial" w:cs="Arial"/>
          <w:sz w:val="22"/>
          <w:szCs w:val="22"/>
          <w:lang w:val="hu-HU"/>
        </w:rPr>
        <w:t>mit egy vadonatúj háromhengeres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1,5 literes EcoBoost motor hajt.</w:t>
      </w:r>
    </w:p>
    <w:p w14:paraId="004532C9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0F53F1CB" w14:textId="4202010C" w:rsidR="00A31C52" w:rsidRPr="00E22333" w:rsidRDefault="00A31C52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nagyközönség először a jövő hónapban, a Genfi Autószalonon láthatja az új generációs Fiesta ST-t, amelynek 200 lóerős teljesítménye és 290 Nm forgatónyomatéka 6,7 másodperc alatt gyorsítja fel az autót álló helyzetből 100 km/órás sebességre.</w:t>
      </w:r>
    </w:p>
    <w:p w14:paraId="6CAB81BE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61EF0119" w14:textId="0DC6640E" w:rsidR="00A31C52" w:rsidRPr="00E22333" w:rsidRDefault="00A31C52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Fiesta ST harmadik generációs változata lesz az első Ford Performance modell háromhengeres motorral, és az első Fiesta ST választható üzemmódokkal; a Normal, Sport és Versenypálya beállítások áthangolják a motor, a kormánymű és a stabilitásvezérlés működését, hogy az autó a </w:t>
      </w:r>
      <w:r w:rsidR="00542730" w:rsidRPr="00E22333">
        <w:rPr>
          <w:rFonts w:ascii="Arial" w:hAnsi="Arial" w:cs="Arial"/>
          <w:sz w:val="22"/>
          <w:szCs w:val="22"/>
          <w:lang w:val="hu-HU"/>
        </w:rPr>
        <w:t>közúton és a versenypályá</w:t>
      </w:r>
      <w:r w:rsidRPr="00E22333">
        <w:rPr>
          <w:rFonts w:ascii="Arial" w:hAnsi="Arial" w:cs="Arial"/>
          <w:sz w:val="22"/>
          <w:szCs w:val="22"/>
          <w:lang w:val="hu-HU"/>
        </w:rPr>
        <w:t>n egyaránt kimagasló vezetési élményt biztosítson.</w:t>
      </w:r>
    </w:p>
    <w:p w14:paraId="4E839D87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5B695428" w14:textId="415D0BBC" w:rsidR="00A31C52" w:rsidRPr="00E22333" w:rsidRDefault="00ED314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kiválasztott üzemmódtól függően működik majd a Fiesta ST Elektronikus Hangzásjavítás (ESE) technológiája és az aktív kipufogószelep is, még magasabb szintre emelve a vezetés élvezetét. E technológiák kiemelik az új 1,5 literes EcoBoost erőforrás egyébként is sportos hangszínét; </w:t>
      </w:r>
      <w:r w:rsidR="00542730" w:rsidRPr="00E22333">
        <w:rPr>
          <w:rFonts w:ascii="Arial" w:hAnsi="Arial" w:cs="Arial"/>
          <w:sz w:val="22"/>
          <w:szCs w:val="22"/>
          <w:lang w:val="hu-HU"/>
        </w:rPr>
        <w:t xml:space="preserve">emellett a motorban hengerlekapcsolásos technológia is működik (amit az iparágban </w:t>
      </w:r>
      <w:r w:rsidRPr="00E22333">
        <w:rPr>
          <w:rFonts w:ascii="Arial" w:hAnsi="Arial" w:cs="Arial"/>
          <w:sz w:val="22"/>
          <w:szCs w:val="22"/>
          <w:lang w:val="hu-HU"/>
        </w:rPr>
        <w:t>a Ford alkalmaz</w:t>
      </w:r>
      <w:r w:rsidR="00542730" w:rsidRPr="00E22333">
        <w:rPr>
          <w:rFonts w:ascii="Arial" w:hAnsi="Arial" w:cs="Arial"/>
          <w:sz w:val="22"/>
          <w:szCs w:val="22"/>
          <w:lang w:val="hu-HU"/>
        </w:rPr>
        <w:t>ott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  <w:r w:rsidR="00542730" w:rsidRPr="00E22333">
        <w:rPr>
          <w:rFonts w:ascii="Arial" w:hAnsi="Arial" w:cs="Arial"/>
          <w:sz w:val="22"/>
          <w:szCs w:val="22"/>
          <w:lang w:val="hu-HU"/>
        </w:rPr>
        <w:t xml:space="preserve">elsőként 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egy háromhengeres </w:t>
      </w:r>
      <w:r w:rsidR="00542730" w:rsidRPr="00E22333">
        <w:rPr>
          <w:rFonts w:ascii="Arial" w:hAnsi="Arial" w:cs="Arial"/>
          <w:sz w:val="22"/>
          <w:szCs w:val="22"/>
          <w:lang w:val="hu-HU"/>
        </w:rPr>
        <w:t>blokkban),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várh</w:t>
      </w:r>
      <w:r w:rsidR="00542730" w:rsidRPr="00E22333">
        <w:rPr>
          <w:rFonts w:ascii="Arial" w:hAnsi="Arial" w:cs="Arial"/>
          <w:sz w:val="22"/>
          <w:szCs w:val="22"/>
          <w:lang w:val="hu-HU"/>
        </w:rPr>
        <w:t xml:space="preserve">atóan 114 g/km* értékre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mérsékelve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az autó CO</w:t>
      </w:r>
      <w:r w:rsidRPr="00E22333">
        <w:rPr>
          <w:rFonts w:ascii="Calibri" w:hAnsi="Calibri" w:cs="Arial"/>
          <w:sz w:val="22"/>
          <w:szCs w:val="22"/>
          <w:lang w:val="hu-HU"/>
        </w:rPr>
        <w:t>₂</w:t>
      </w:r>
      <w:r w:rsidRPr="00E22333">
        <w:rPr>
          <w:rFonts w:ascii="Arial" w:hAnsi="Arial" w:cs="Arial"/>
          <w:sz w:val="22"/>
          <w:szCs w:val="22"/>
          <w:lang w:val="hu-HU"/>
        </w:rPr>
        <w:t>-kibocsátását.</w:t>
      </w:r>
    </w:p>
    <w:p w14:paraId="5284179C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48CD2972" w14:textId="7A9E8FB7" w:rsidR="00ED3140" w:rsidRPr="00E22333" w:rsidRDefault="00ED314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2018 elejétől három- és ötajtós változatban megrendelhető új generációs Fiesta ST kínálatában minden eddiginél többféle belső kialakítás és az autó személyre szabását segítő opció szerepel; a merész és egyedi külső stíluselemek között például versenyautós ihletésű, hálómintázatú hűtőrácsot és exkluzív, 18 colos könnyűfém keréktárcsákat is találunk.</w:t>
      </w:r>
    </w:p>
    <w:p w14:paraId="4FB632D7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2FFC4BFA" w14:textId="425ED6EF" w:rsidR="00ED3140" w:rsidRPr="00E22333" w:rsidRDefault="00ED314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lastRenderedPageBreak/>
        <w:t>“Az új generációs Fiesta ST hű maradt ahhoz a filozófiánkhoz, hogy a Ford Performance futóművei és hajtásláncai minden tekintetben a legmodernebb technológiákkal működjenek,” nyilatkozta Joe Bakaj, a Ford Európa termékfe</w:t>
      </w:r>
      <w:r w:rsidR="00542730" w:rsidRPr="00E22333">
        <w:rPr>
          <w:rFonts w:ascii="Arial" w:hAnsi="Arial" w:cs="Arial"/>
          <w:sz w:val="22"/>
          <w:szCs w:val="22"/>
          <w:lang w:val="hu-HU"/>
        </w:rPr>
        <w:t>jl</w:t>
      </w:r>
      <w:r w:rsidRPr="00E22333">
        <w:rPr>
          <w:rFonts w:ascii="Arial" w:hAnsi="Arial" w:cs="Arial"/>
          <w:sz w:val="22"/>
          <w:szCs w:val="22"/>
          <w:lang w:val="hu-HU"/>
        </w:rPr>
        <w:t>esztési alelnöke. “</w:t>
      </w:r>
      <w:r w:rsidR="00BE1270" w:rsidRPr="00E22333">
        <w:rPr>
          <w:rFonts w:ascii="Arial" w:hAnsi="Arial" w:cs="Arial"/>
          <w:sz w:val="22"/>
          <w:szCs w:val="22"/>
          <w:lang w:val="hu-HU"/>
        </w:rPr>
        <w:t>A választható üzemmódok és a vadonatúj EcoBoost motor párosa remek harmóniát teremt a teljesítmény és az üzemanyag-fogyasztás között, és hihetetlen sokoldalúsággal ruházza fel az új Fiesta ST-t.”</w:t>
      </w:r>
    </w:p>
    <w:p w14:paraId="10F0F164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066954B6" w14:textId="4466708E" w:rsidR="001569B0" w:rsidRPr="00E22333" w:rsidRDefault="00BE1270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>Vadonatúj 1,5 literes</w:t>
      </w:r>
      <w:r w:rsidR="001569B0" w:rsidRPr="00E22333">
        <w:rPr>
          <w:rFonts w:ascii="Arial" w:hAnsi="Arial" w:cs="Arial"/>
          <w:b/>
          <w:sz w:val="22"/>
          <w:szCs w:val="22"/>
          <w:lang w:val="hu-HU"/>
        </w:rPr>
        <w:t xml:space="preserve"> EcoBoost </w:t>
      </w:r>
      <w:r w:rsidRPr="00E22333">
        <w:rPr>
          <w:rFonts w:ascii="Arial" w:hAnsi="Arial" w:cs="Arial"/>
          <w:b/>
          <w:sz w:val="22"/>
          <w:szCs w:val="22"/>
          <w:lang w:val="hu-HU"/>
        </w:rPr>
        <w:t>motor</w:t>
      </w:r>
    </w:p>
    <w:p w14:paraId="28F8D9F8" w14:textId="7160B04C" w:rsidR="00BE1270" w:rsidRPr="00E22333" w:rsidRDefault="00BE1270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Ford EcoBoost benzinmotor-kínálatának – amelyben a többszörös díjnyertes </w:t>
      </w:r>
      <w:hyperlink r:id="rId8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1,0 literes EcoBoost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blokk is szerepel – legújabb tagja </w:t>
      </w:r>
      <w:r w:rsidR="00542730" w:rsidRPr="00E22333">
        <w:rPr>
          <w:rFonts w:ascii="Arial" w:hAnsi="Arial" w:cs="Arial"/>
          <w:sz w:val="22"/>
          <w:szCs w:val="22"/>
          <w:lang w:val="hu-HU"/>
        </w:rPr>
        <w:t>az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1,5 literes EcoBoost erőforrás</w:t>
      </w:r>
      <w:r w:rsidR="00542730" w:rsidRPr="00E22333">
        <w:rPr>
          <w:rFonts w:ascii="Arial" w:hAnsi="Arial" w:cs="Arial"/>
          <w:sz w:val="22"/>
          <w:szCs w:val="22"/>
          <w:lang w:val="hu-HU"/>
        </w:rPr>
        <w:t>. Az új motorban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nagy nyomású közvetlen befecskendezés, Kettős Független Változó Szelepvezérlés és turbótöltés optimalizálja a teljesítményt és az üzemanyag-fogyasztást.</w:t>
      </w:r>
    </w:p>
    <w:p w14:paraId="5DC953BC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1ADBD04A" w14:textId="73A2116C" w:rsidR="00BE1270" w:rsidRPr="00E22333" w:rsidRDefault="00BE1270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blokk háromhengeres kialakítása már alacsony fordulatszám-tartományban is nagy forgatónyomatékot biztosít. A teljesítményt tovább fokozza az új turbófeltöltő, amelynek optimalizált formájú turbinája gyorsabban építi fel a töltőnyomást, minimumra csökkentve ezzel a turbólyukat, hogy az autó </w:t>
      </w:r>
      <w:r w:rsidR="0037197D" w:rsidRPr="00E22333">
        <w:rPr>
          <w:rFonts w:ascii="Arial" w:hAnsi="Arial" w:cs="Arial"/>
          <w:sz w:val="22"/>
          <w:szCs w:val="22"/>
          <w:lang w:val="hu-HU"/>
        </w:rPr>
        <w:t>még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közvetlenebbül reagál</w:t>
      </w:r>
      <w:r w:rsidR="0037197D" w:rsidRPr="00E22333">
        <w:rPr>
          <w:rFonts w:ascii="Arial" w:hAnsi="Arial" w:cs="Arial"/>
          <w:sz w:val="22"/>
          <w:szCs w:val="22"/>
          <w:lang w:val="hu-HU"/>
        </w:rPr>
        <w:t>jon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a gázparancsra.</w:t>
      </w:r>
    </w:p>
    <w:p w14:paraId="46E23396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2B83608F" w14:textId="177B4E3B" w:rsidR="0037197D" w:rsidRPr="00E22333" w:rsidRDefault="0037197D" w:rsidP="001B3E2F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</w:t>
      </w:r>
      <w:r w:rsidR="00957BB7">
        <w:rPr>
          <w:rFonts w:ascii="Arial" w:hAnsi="Arial" w:cs="Arial"/>
          <w:sz w:val="22"/>
          <w:szCs w:val="22"/>
          <w:lang w:val="hu-HU"/>
        </w:rPr>
        <w:t>szívócső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-befecskendezés és a közvetlen </w:t>
      </w:r>
      <w:r w:rsidR="00957BB7">
        <w:rPr>
          <w:rFonts w:ascii="Arial" w:hAnsi="Arial" w:cs="Arial"/>
          <w:sz w:val="22"/>
          <w:szCs w:val="22"/>
          <w:lang w:val="hu-HU"/>
        </w:rPr>
        <w:t>üzemanyag-</w:t>
      </w:r>
      <w:r w:rsidRPr="00E22333">
        <w:rPr>
          <w:rFonts w:ascii="Arial" w:hAnsi="Arial" w:cs="Arial"/>
          <w:sz w:val="22"/>
          <w:szCs w:val="22"/>
          <w:lang w:val="hu-HU"/>
        </w:rPr>
        <w:t>befecskendezés új kombinációja alacsonyabb CO</w:t>
      </w:r>
      <w:r w:rsidRPr="00E22333">
        <w:rPr>
          <w:rFonts w:ascii="Calibri" w:hAnsi="Calibri" w:cs="Arial"/>
          <w:sz w:val="22"/>
          <w:szCs w:val="22"/>
          <w:lang w:val="hu-HU"/>
        </w:rPr>
        <w:t>₂</w:t>
      </w:r>
      <w:r w:rsidRPr="00E22333">
        <w:rPr>
          <w:rFonts w:ascii="Arial" w:hAnsi="Arial" w:cs="Arial"/>
          <w:sz w:val="22"/>
          <w:szCs w:val="22"/>
          <w:lang w:val="hu-HU"/>
        </w:rPr>
        <w:t>-kibocsátás</w:t>
      </w:r>
      <w:r w:rsidR="00E4312E" w:rsidRPr="00E22333">
        <w:rPr>
          <w:rFonts w:ascii="Arial" w:hAnsi="Arial" w:cs="Arial"/>
          <w:sz w:val="22"/>
          <w:szCs w:val="22"/>
          <w:lang w:val="hu-HU"/>
        </w:rPr>
        <w:t>*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mellett is nagyobb teljesítményt és gyorsabb gázreakciókat kínál, és – különösen az alacsonyabb terhelési tartományokban – tovább csökkenti az üzemanyag-fogyasztást.</w:t>
      </w:r>
    </w:p>
    <w:p w14:paraId="4935C2F6" w14:textId="77777777" w:rsidR="001B3E2F" w:rsidRPr="00E22333" w:rsidRDefault="001B3E2F" w:rsidP="001B3E2F">
      <w:pPr>
        <w:rPr>
          <w:rFonts w:ascii="Arial" w:hAnsi="Arial" w:cs="Arial"/>
          <w:sz w:val="22"/>
          <w:szCs w:val="22"/>
          <w:lang w:val="hu-HU"/>
        </w:rPr>
      </w:pPr>
    </w:p>
    <w:p w14:paraId="3DD918D6" w14:textId="401FCC49" w:rsidR="00EA795E" w:rsidRPr="00E22333" w:rsidRDefault="00E4312E" w:rsidP="00EA795E">
      <w:pPr>
        <w:rPr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Ford </w:t>
      </w:r>
      <w:hyperlink r:id="rId9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az 1,0 literes EcoBoost blokkban vezette be elsőként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a hengerlekapcsolásos technológiát, ami most a Fiesta ST tulajdonosai számára is alacsonyabb az üzemeltetési költségeket kínál, lekapcsolva az egyik henger üzemanyag-ellátását és szelepvezérlését, amikor nem szükséges a teljes motorteljesítmény használata</w:t>
      </w:r>
      <w:r w:rsidR="00EA795E" w:rsidRPr="00E22333">
        <w:rPr>
          <w:rFonts w:ascii="Arial" w:hAnsi="Arial" w:cs="Arial"/>
          <w:sz w:val="22"/>
          <w:szCs w:val="22"/>
          <w:lang w:val="hu-HU"/>
        </w:rPr>
        <w:t>; például amikor az autó egyenletes sebességgel, csekély motorterheléssel halad. A technológia 14 ezredmásodperc – vagyis a szempillantásnál hússzor rövidebb idő – alatt képes kikapcsolni vagy beindítani az égést a hengerben.</w:t>
      </w:r>
    </w:p>
    <w:p w14:paraId="6EE1E6DE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1EECEE27" w14:textId="08DB2719" w:rsidR="00EA795E" w:rsidRPr="00E22333" w:rsidRDefault="00EA795E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tisztán alumíniumból készített blokk integrált kipufogócsonkja is a teljesítmény növelését szolgálja, mivel a motor így hamarabb éri el optimális üzemi hőmérsékletét. Ez a megoldás a kipufogógázok útját is lerövidíti a hengerek és turbótöltő között, így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hamarabb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áll rendelkezésre a forgatónyomaték. Az erőforrás korom-emisszióját részecskeszűrő technológia csökkenti.</w:t>
      </w:r>
    </w:p>
    <w:p w14:paraId="32E82B90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3F076B89" w14:textId="042C2186" w:rsidR="001569B0" w:rsidRPr="00E22333" w:rsidRDefault="00EA795E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>Új üzemmódok</w:t>
      </w:r>
    </w:p>
    <w:p w14:paraId="01557551" w14:textId="447BC3FF" w:rsidR="00865762" w:rsidRPr="00E22333" w:rsidRDefault="00865762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 választható üzemmódok</w:t>
      </w:r>
      <w:r w:rsidR="00E22333" w:rsidRPr="00E22333">
        <w:rPr>
          <w:rFonts w:ascii="Arial" w:hAnsi="Arial" w:cs="Arial"/>
          <w:sz w:val="22"/>
          <w:szCs w:val="22"/>
          <w:lang w:val="hu-HU"/>
        </w:rPr>
        <w:t xml:space="preserve"> még rugalmasabbá teszik az új g</w:t>
      </w:r>
      <w:r w:rsidRPr="00E22333">
        <w:rPr>
          <w:rFonts w:ascii="Arial" w:hAnsi="Arial" w:cs="Arial"/>
          <w:sz w:val="22"/>
          <w:szCs w:val="22"/>
          <w:lang w:val="hu-HU"/>
        </w:rPr>
        <w:t>enerációs Fiesta ST-t, mivel a beállítások segítségével a vezető a pillan</w:t>
      </w:r>
      <w:r w:rsidR="00E22333" w:rsidRPr="00E22333">
        <w:rPr>
          <w:rFonts w:ascii="Arial" w:hAnsi="Arial" w:cs="Arial"/>
          <w:sz w:val="22"/>
          <w:szCs w:val="22"/>
          <w:lang w:val="hu-HU"/>
        </w:rPr>
        <w:t>atnyi helyzethez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igazíthatja a vezetési élményt:</w:t>
      </w:r>
    </w:p>
    <w:p w14:paraId="0F902052" w14:textId="5DA61101" w:rsidR="00865762" w:rsidRPr="00E22333" w:rsidRDefault="00865762" w:rsidP="001569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Normal üzemmódban a motorvezérlés, a kipörgésgátló, az elektronikus stabilitásvezérlés (ESC), az </w:t>
      </w:r>
      <w:r w:rsidR="00856AB8">
        <w:rPr>
          <w:rFonts w:ascii="Arial" w:hAnsi="Arial" w:cs="Arial"/>
          <w:sz w:val="22"/>
          <w:szCs w:val="22"/>
          <w:lang w:val="hu-HU"/>
        </w:rPr>
        <w:t>ESE</w:t>
      </w:r>
      <w:r w:rsidRPr="00E22333">
        <w:rPr>
          <w:rFonts w:ascii="Arial" w:hAnsi="Arial" w:cs="Arial"/>
          <w:sz w:val="22"/>
          <w:szCs w:val="22"/>
          <w:lang w:val="hu-HU"/>
        </w:rPr>
        <w:t>, a kipufogóhang és az elektromos szervokormány (EPAS) beállításai természetes reakciókat és irányítási érzetet biztosítanak</w:t>
      </w:r>
    </w:p>
    <w:p w14:paraId="4ECCEAC7" w14:textId="7046878A" w:rsidR="00865762" w:rsidRPr="00E22333" w:rsidRDefault="00865762" w:rsidP="001569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Sport üzemmódban a motorvezérlés és a gázparancs közvetlenebb lesz, az EPAS beállításai pedig közvetlenebb kormányvisszajelzéssel és finomabb irányíthatósággal segítik a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lendületes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közúti autózást. Az aktív hangvezérlő szelep kinyílik és az ESE intenzív beállításra vált, sportosabb kipufogó- és motorhanggal töltve meg az utasteret</w:t>
      </w:r>
    </w:p>
    <w:p w14:paraId="29DA1231" w14:textId="7018AEFC" w:rsidR="00865762" w:rsidRPr="00E22333" w:rsidRDefault="00865762" w:rsidP="001569B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Versenypálya üzemmódban minden járműdinamikai jellemző a lehető leggyorsabb köridő elérését szolgálja; a kipörgésgátló kikapcsol, és az ESC kisebb mérté</w:t>
      </w:r>
      <w:r w:rsidR="00375816" w:rsidRPr="00E22333">
        <w:rPr>
          <w:rFonts w:ascii="Arial" w:hAnsi="Arial" w:cs="Arial"/>
          <w:sz w:val="22"/>
          <w:szCs w:val="22"/>
          <w:lang w:val="hu-HU"/>
        </w:rPr>
        <w:t>kben avatkozik be</w:t>
      </w:r>
    </w:p>
    <w:p w14:paraId="0071D64C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4FF60495" w14:textId="69C8C5A1" w:rsidR="00394114" w:rsidRPr="00E22333" w:rsidRDefault="00394114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 w:eastAsia="en-GB"/>
        </w:rPr>
        <w:lastRenderedPageBreak/>
        <w:t>Az agilis és közvetlenül reagáló Ford Performance futóművet fejlett Nyomatékvektor Szabályozás egészíti ki, kanyarodás közben az ívbelső első kerék fékezésével javítva az autó úttartását és csökkentve az alulkormányzottságot. A háromféle üzemmódba kapcsolható ESC használatával a vezető megválaszthatja, hogy teljes, korlátozott, illetve nulla beavatkozást engedélyez a rendszernek.</w:t>
      </w:r>
    </w:p>
    <w:p w14:paraId="14A21E48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12FF407A" w14:textId="39B4B04C" w:rsidR="001569B0" w:rsidRPr="00E22333" w:rsidRDefault="00394114" w:rsidP="001569B0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>Remekül személyre szabható</w:t>
      </w:r>
    </w:p>
    <w:p w14:paraId="63DC2C79" w14:textId="1C27B925" w:rsidR="00394114" w:rsidRPr="00E22333" w:rsidRDefault="00394114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Az új generációs Fiesta ST személyre szabását minden eddiginél több opció és technológia szolgálja. A vásárlók a díszítő elemek széles kínálatából választva alakíthatják egyéni ízlésükhöz a váltókart, a kormánykereket, az ajtóbehúzókat és a műszerfalat, emellett pedig több különleges stílus-csomag is szerepel az autó kínálatában.</w:t>
      </w:r>
    </w:p>
    <w:p w14:paraId="2F2C06AF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3AF68BE5" w14:textId="63DC7BF6" w:rsidR="00394114" w:rsidRPr="00E22333" w:rsidRDefault="00394114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Fiesta ST ergonomikus utasterében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lapított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alsó karimájú kormánykerék és kiváló megtámasztást nyújtó Recaro ülések találhatók. A külső fényezések listáján az új Liquid Blue árnyalat is megjelenik, és a Fiesta ST-hez exkluzív 18 colos könnyűfém keréktárcsák is rendelhetők</w:t>
      </w:r>
      <w:r w:rsidR="00EB38B5" w:rsidRPr="00E22333">
        <w:rPr>
          <w:rFonts w:ascii="Arial" w:hAnsi="Arial" w:cs="Arial"/>
          <w:sz w:val="22"/>
          <w:szCs w:val="22"/>
          <w:lang w:val="hu-HU"/>
        </w:rPr>
        <w:t>.</w:t>
      </w:r>
    </w:p>
    <w:p w14:paraId="456D9BBA" w14:textId="77777777" w:rsidR="009B5944" w:rsidRPr="00E22333" w:rsidRDefault="009B5944" w:rsidP="001569B0">
      <w:pPr>
        <w:rPr>
          <w:rFonts w:ascii="Arial" w:hAnsi="Arial" w:cs="Arial"/>
          <w:sz w:val="22"/>
          <w:szCs w:val="22"/>
          <w:lang w:val="hu-HU"/>
        </w:rPr>
      </w:pPr>
    </w:p>
    <w:p w14:paraId="28718495" w14:textId="01018CD5" w:rsidR="00EB38B5" w:rsidRPr="00E22333" w:rsidRDefault="00EB38B5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“ST modellünket arra terveztük, hogy a Ford Performance vezetési élményét kínálja – függetlenül a vásárlók életstílusától,” mondta el Matthias Tonn, a Fiesta ST program főmérnöke. “Már a forgalmazás első napjától kezdve három- és ötajtós karosszériával, valamint különleges stílus-opciókkal kínáljuk majd az autót, hogy az új gene</w:t>
      </w:r>
      <w:r w:rsidR="00E22333" w:rsidRPr="00E22333">
        <w:rPr>
          <w:rFonts w:ascii="Arial" w:hAnsi="Arial" w:cs="Arial"/>
          <w:sz w:val="22"/>
          <w:szCs w:val="22"/>
          <w:lang w:val="hu-HU"/>
        </w:rPr>
        <w:t>rációs Fiesta ST minden eddiginé</w:t>
      </w:r>
      <w:r w:rsidRPr="00E22333">
        <w:rPr>
          <w:rFonts w:ascii="Arial" w:hAnsi="Arial" w:cs="Arial"/>
          <w:sz w:val="22"/>
          <w:szCs w:val="22"/>
          <w:lang w:val="hu-HU"/>
        </w:rPr>
        <w:t>l szélesebb vásárlóközönséget szólíthasson meg.”</w:t>
      </w:r>
    </w:p>
    <w:p w14:paraId="19C13FF7" w14:textId="77777777" w:rsidR="001569B0" w:rsidRPr="00E22333" w:rsidRDefault="00684B4B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268D647E" w14:textId="44CB03DF" w:rsidR="00EB38B5" w:rsidRPr="00E22333" w:rsidRDefault="00EB38B5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Fiesta ST tulajdonosai a Ford </w:t>
      </w:r>
      <w:hyperlink r:id="rId10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SYNC 3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kommunikációs és szórakoztató rendszerén keresztül egyszerű, szokványos hangutasításokkal kezelhetik az audiót, a navigációt és csatlakoztatott okostelefonokat. Az Apple CarPlay és az Android Auto™ rendszerekkel kompatibilis SYNC 3 kezelőfelülete egy ‘lebegő’ kialakítású, tablet-stílusú, akár 8 colos színes érintőképernyő, ami a </w:t>
      </w:r>
      <w:r w:rsidR="00E22333" w:rsidRPr="00E22333">
        <w:rPr>
          <w:rFonts w:ascii="Arial" w:hAnsi="Arial"/>
          <w:sz w:val="22"/>
          <w:lang w:val="hu-HU"/>
        </w:rPr>
        <w:t>kétujjas csippentés és</w:t>
      </w:r>
      <w:r w:rsidRPr="00E22333">
        <w:rPr>
          <w:rFonts w:ascii="Arial" w:hAnsi="Arial"/>
          <w:sz w:val="22"/>
          <w:lang w:val="hu-HU"/>
        </w:rPr>
        <w:t xml:space="preserve"> végigsimításos mozdulatokkal is kezelhető.</w:t>
      </w:r>
    </w:p>
    <w:p w14:paraId="41975FEB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31C354F6" w14:textId="79323D10" w:rsidR="00EB38B5" w:rsidRPr="00E22333" w:rsidRDefault="00EB38B5" w:rsidP="001569B0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Az új generációs Fiesta ST kínálatában a high-end </w:t>
      </w:r>
      <w:r w:rsidR="00E22333" w:rsidRPr="00E22333">
        <w:rPr>
          <w:rFonts w:ascii="Arial" w:hAnsi="Arial" w:cs="Arial"/>
          <w:sz w:val="22"/>
          <w:szCs w:val="22"/>
          <w:lang w:val="hu-HU"/>
        </w:rPr>
        <w:t>minőségű</w:t>
      </w:r>
      <w:r w:rsidRPr="00E22333">
        <w:rPr>
          <w:rFonts w:ascii="Arial" w:hAnsi="Arial" w:cs="Arial"/>
          <w:sz w:val="22"/>
          <w:szCs w:val="22"/>
          <w:lang w:val="hu-HU"/>
        </w:rPr>
        <w:t xml:space="preserve"> </w:t>
      </w:r>
      <w:hyperlink r:id="rId11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B&amp;O PLAY hangrendszer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 xml:space="preserve"> is szerepel, amit a Ford tavaly mutatott be először az </w:t>
      </w:r>
      <w:hyperlink r:id="rId12" w:history="1">
        <w:r w:rsidRPr="00E22333">
          <w:rPr>
            <w:rStyle w:val="Hyperlink"/>
            <w:rFonts w:ascii="Arial" w:hAnsi="Arial" w:cs="Arial"/>
            <w:sz w:val="22"/>
            <w:szCs w:val="22"/>
            <w:lang w:val="hu-HU"/>
          </w:rPr>
          <w:t>új generációs Fiestában</w:t>
        </w:r>
      </w:hyperlink>
      <w:r w:rsidRPr="00E22333">
        <w:rPr>
          <w:rFonts w:ascii="Arial" w:hAnsi="Arial" w:cs="Arial"/>
          <w:sz w:val="22"/>
          <w:szCs w:val="22"/>
          <w:lang w:val="hu-HU"/>
        </w:rPr>
        <w:t>.</w:t>
      </w:r>
    </w:p>
    <w:p w14:paraId="33D0B3C5" w14:textId="77777777" w:rsidR="00037745" w:rsidRPr="00E22333" w:rsidRDefault="00037745" w:rsidP="00037745">
      <w:pPr>
        <w:rPr>
          <w:rFonts w:ascii="Arial" w:hAnsi="Arial" w:cs="Arial"/>
          <w:sz w:val="22"/>
          <w:szCs w:val="22"/>
          <w:lang w:val="hu-HU"/>
        </w:rPr>
      </w:pPr>
    </w:p>
    <w:p w14:paraId="439F4AC6" w14:textId="74F52C52" w:rsidR="00085CA9" w:rsidRPr="00E22333" w:rsidRDefault="00EB38B5" w:rsidP="00037745">
      <w:pPr>
        <w:rPr>
          <w:rFonts w:ascii="Arial" w:hAnsi="Arial" w:cs="Arial"/>
          <w:b/>
          <w:sz w:val="22"/>
          <w:szCs w:val="22"/>
          <w:lang w:val="hu-HU"/>
        </w:rPr>
      </w:pPr>
      <w:r w:rsidRPr="00E22333">
        <w:rPr>
          <w:rFonts w:ascii="Arial" w:hAnsi="Arial" w:cs="Arial"/>
          <w:b/>
          <w:sz w:val="22"/>
          <w:szCs w:val="22"/>
          <w:lang w:val="hu-HU"/>
        </w:rPr>
        <w:t xml:space="preserve">A </w:t>
      </w:r>
      <w:r w:rsidR="00E51C68" w:rsidRPr="00E22333">
        <w:rPr>
          <w:rFonts w:ascii="Arial" w:hAnsi="Arial" w:cs="Arial"/>
          <w:b/>
          <w:sz w:val="22"/>
          <w:szCs w:val="22"/>
          <w:lang w:val="hu-HU"/>
        </w:rPr>
        <w:t xml:space="preserve">Ford Performance </w:t>
      </w:r>
    </w:p>
    <w:p w14:paraId="648899BA" w14:textId="0CC28B78" w:rsidR="00EB38B5" w:rsidRPr="00E22333" w:rsidRDefault="00EB38B5" w:rsidP="00037745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 xml:space="preserve">A Ford Performance egy globális szervezet, amely egyfajta innovációs laboratóriumként </w:t>
      </w:r>
      <w:r w:rsidR="00044E4F" w:rsidRPr="00E22333">
        <w:rPr>
          <w:rFonts w:ascii="Arial" w:hAnsi="Arial" w:cs="Arial"/>
          <w:sz w:val="22"/>
          <w:szCs w:val="22"/>
          <w:lang w:val="hu-HU"/>
        </w:rPr>
        <w:t xml:space="preserve">és tesztelési területként </w:t>
      </w:r>
      <w:r w:rsidRPr="00E22333">
        <w:rPr>
          <w:rFonts w:ascii="Arial" w:hAnsi="Arial" w:cs="Arial"/>
          <w:sz w:val="22"/>
          <w:szCs w:val="22"/>
          <w:lang w:val="hu-HU"/>
        </w:rPr>
        <w:t>szolgál</w:t>
      </w:r>
      <w:r w:rsidR="00044E4F" w:rsidRPr="00E22333">
        <w:rPr>
          <w:rFonts w:ascii="Arial" w:hAnsi="Arial" w:cs="Arial"/>
          <w:sz w:val="22"/>
          <w:szCs w:val="22"/>
          <w:lang w:val="hu-HU"/>
        </w:rPr>
        <w:t xml:space="preserve"> a különleges, nagy teljesítményű járművek, alkatrészek és tartozékok, valamint az egyedi vásárlói élmény megalkotásához.</w:t>
      </w:r>
    </w:p>
    <w:p w14:paraId="1D1ADEB6" w14:textId="77777777" w:rsidR="002F00A5" w:rsidRPr="00E22333" w:rsidRDefault="002F00A5" w:rsidP="00037745">
      <w:pPr>
        <w:rPr>
          <w:rFonts w:ascii="Arial" w:hAnsi="Arial" w:cs="Arial"/>
          <w:sz w:val="22"/>
          <w:szCs w:val="22"/>
          <w:lang w:val="hu-HU"/>
        </w:rPr>
      </w:pPr>
    </w:p>
    <w:p w14:paraId="1E6D44C6" w14:textId="60F43306" w:rsidR="00044E4F" w:rsidRPr="00E22333" w:rsidRDefault="00044E4F" w:rsidP="00037745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Itt születnek meg azok az innovációk, amelyek később a Ford teljes termékkínálatában megjelennek, tovább javítva az autók technológiáit, aerodinamikáját, tömegét, elektronikáját, teljesítményét és üzemanyag-fogyasztását.</w:t>
      </w:r>
    </w:p>
    <w:p w14:paraId="41FFA398" w14:textId="77777777" w:rsidR="006E30F6" w:rsidRPr="00E22333" w:rsidRDefault="006E30F6" w:rsidP="00037745">
      <w:pPr>
        <w:rPr>
          <w:rFonts w:ascii="Arial" w:hAnsi="Arial" w:cs="Arial"/>
          <w:sz w:val="22"/>
          <w:szCs w:val="22"/>
          <w:lang w:val="hu-HU"/>
        </w:rPr>
      </w:pPr>
    </w:p>
    <w:p w14:paraId="135657E1" w14:textId="12259495" w:rsidR="00044E4F" w:rsidRPr="00E22333" w:rsidRDefault="00044E4F" w:rsidP="002F00A5">
      <w:pPr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“Az új generációs Fiesta ST vásárlói is élvezhetik azokat az innovatív megoldásokat, amelyeket a Ford Performance a Ford GT szupersportkocsihoz és a Focus RC izomaut</w:t>
      </w:r>
      <w:r w:rsidR="00856AB8">
        <w:rPr>
          <w:rFonts w:ascii="Arial" w:hAnsi="Arial" w:cs="Arial"/>
          <w:sz w:val="22"/>
          <w:szCs w:val="22"/>
          <w:lang w:val="hu-HU"/>
        </w:rPr>
        <w:t xml:space="preserve">óhoz fejlesztett ki; például a nagy teljesítményű EcoBoost motort </w:t>
      </w:r>
      <w:r w:rsidRPr="00E22333">
        <w:rPr>
          <w:rFonts w:ascii="Arial" w:hAnsi="Arial" w:cs="Arial"/>
          <w:sz w:val="22"/>
          <w:szCs w:val="22"/>
          <w:lang w:val="hu-HU"/>
        </w:rPr>
        <w:t>vagy a választható üzemmódokat,” mondta Dave Pericak, a Ford Performance globális igazgatója. “A Ford Performance csapat összehangolt munkája révén minden vásárlónk számára elérhetővé válnak a teljesítményt növelő megoldások.”</w:t>
      </w:r>
    </w:p>
    <w:bookmarkEnd w:id="0"/>
    <w:p w14:paraId="40BD0567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2E85049B" w14:textId="77777777" w:rsidR="001569B0" w:rsidRPr="00E22333" w:rsidRDefault="001569B0" w:rsidP="001569B0">
      <w:pPr>
        <w:rPr>
          <w:rFonts w:ascii="Arial" w:hAnsi="Arial" w:cs="Arial"/>
          <w:sz w:val="22"/>
          <w:szCs w:val="22"/>
          <w:lang w:val="hu-HU"/>
        </w:rPr>
      </w:pPr>
    </w:p>
    <w:p w14:paraId="400E6D06" w14:textId="77777777" w:rsidR="001569B0" w:rsidRPr="00E22333" w:rsidRDefault="001569B0" w:rsidP="001569B0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E22333">
        <w:rPr>
          <w:rFonts w:ascii="Arial" w:hAnsi="Arial" w:cs="Arial"/>
          <w:sz w:val="22"/>
          <w:szCs w:val="22"/>
          <w:lang w:val="hu-HU"/>
        </w:rPr>
        <w:t># # #</w:t>
      </w:r>
    </w:p>
    <w:p w14:paraId="04795A4C" w14:textId="77777777" w:rsidR="001A7102" w:rsidRPr="00E22333" w:rsidRDefault="001A7102" w:rsidP="001569B0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5DCFC239" w14:textId="77777777" w:rsidR="00044E4F" w:rsidRPr="00E22333" w:rsidRDefault="00044E4F" w:rsidP="00044E4F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E22333">
        <w:rPr>
          <w:rFonts w:ascii="Arial" w:hAnsi="Arial" w:cs="Arial"/>
          <w:bCs/>
          <w:iCs/>
          <w:lang w:val="hu-HU"/>
        </w:rPr>
        <w:t xml:space="preserve">* </w:t>
      </w:r>
      <w:r w:rsidRPr="00E22333">
        <w:rPr>
          <w:rFonts w:ascii="Arial" w:hAnsi="Arial" w:cs="Arial"/>
          <w:szCs w:val="20"/>
          <w:lang w:val="hu-HU"/>
        </w:rPr>
        <w:t>Az üzemanyag/energiafogyasztási,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Az üzemanyag-fogyasztási és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E22333">
        <w:rPr>
          <w:rFonts w:ascii="Arial" w:hAnsi="Arial" w:cs="Arial"/>
          <w:szCs w:val="20"/>
          <w:vertAlign w:val="subscript"/>
          <w:lang w:val="hu-HU"/>
        </w:rPr>
        <w:t>2</w:t>
      </w:r>
      <w:r w:rsidRPr="00E22333">
        <w:rPr>
          <w:rFonts w:ascii="Arial" w:hAnsi="Arial" w:cs="Arial"/>
          <w:szCs w:val="20"/>
          <w:lang w:val="hu-HU"/>
        </w:rPr>
        <w:t xml:space="preserve"> egy üvegházhatású gáz, ami a legnagyobb mértékben felelős a globális felmelegedésért.</w:t>
      </w:r>
    </w:p>
    <w:p w14:paraId="2C5BEE3F" w14:textId="77777777" w:rsidR="00044E4F" w:rsidRPr="00E22333" w:rsidRDefault="00044E4F" w:rsidP="001569B0">
      <w:pPr>
        <w:autoSpaceDE w:val="0"/>
        <w:autoSpaceDN w:val="0"/>
        <w:rPr>
          <w:rFonts w:ascii="Arial" w:hAnsi="Arial" w:cs="Arial"/>
          <w:szCs w:val="20"/>
          <w:lang w:val="hu-HU"/>
        </w:rPr>
      </w:pPr>
    </w:p>
    <w:p w14:paraId="4D11934A" w14:textId="77777777" w:rsidR="00044E4F" w:rsidRPr="00E22333" w:rsidRDefault="00044E4F" w:rsidP="00044E4F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E22333">
        <w:rPr>
          <w:rFonts w:ascii="Arial" w:hAnsi="Arial" w:cs="Arial"/>
          <w:szCs w:val="20"/>
          <w:lang w:val="hu-HU"/>
        </w:rPr>
        <w:t>Az Android és az Android Auto a Google Inc. bejegyzett védjegyei</w:t>
      </w:r>
    </w:p>
    <w:p w14:paraId="34437C0B" w14:textId="77777777" w:rsidR="001569B0" w:rsidRPr="00E22333" w:rsidRDefault="001569B0" w:rsidP="001569B0">
      <w:pPr>
        <w:tabs>
          <w:tab w:val="left" w:pos="5991"/>
        </w:tabs>
        <w:rPr>
          <w:lang w:val="hu-HU"/>
        </w:rPr>
      </w:pPr>
    </w:p>
    <w:p w14:paraId="1BFA8C5D" w14:textId="77777777" w:rsidR="001569B0" w:rsidRPr="00E22333" w:rsidRDefault="001569B0" w:rsidP="001569B0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2A37CC39" w14:textId="77777777" w:rsidR="00044E4F" w:rsidRPr="00E22333" w:rsidRDefault="00044E4F" w:rsidP="00044E4F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E22333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39A275D5" w14:textId="77777777" w:rsidR="00044E4F" w:rsidRPr="00E22333" w:rsidRDefault="00044E4F" w:rsidP="00044E4F">
      <w:pPr>
        <w:rPr>
          <w:rFonts w:ascii="Arial" w:hAnsi="Arial" w:cs="Arial"/>
          <w:i/>
          <w:szCs w:val="20"/>
          <w:lang w:val="hu-HU" w:bidi="th-TH"/>
        </w:rPr>
      </w:pPr>
      <w:r w:rsidRPr="00E22333">
        <w:rPr>
          <w:rFonts w:ascii="Arial" w:hAnsi="Arial" w:cs="Arial"/>
          <w:i/>
          <w:szCs w:val="20"/>
          <w:lang w:val="hu-HU" w:bidi="th-TH"/>
        </w:rPr>
        <w:t xml:space="preserve">A Ford Motor Company globális autóipari és mobilitási vállalat, amelynek központja a Michigan állambeli Dearborn. Az összesen mintegy 201.000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Amennyiben több információra van szüksége a Ford termékeiről és szolgáltatásairól, kérjük, keresse fel a </w:t>
      </w:r>
      <w:hyperlink r:id="rId13" w:history="1">
        <w:r w:rsidRPr="00E22333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E22333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4" w:history="1">
        <w:r w:rsidRPr="00E22333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E22333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88F3F07" w14:textId="77777777" w:rsidR="00044E4F" w:rsidRPr="00E22333" w:rsidRDefault="00044E4F" w:rsidP="00044E4F">
      <w:pPr>
        <w:rPr>
          <w:rFonts w:ascii="Arial" w:hAnsi="Arial" w:cs="Arial"/>
          <w:i/>
          <w:szCs w:val="20"/>
          <w:lang w:val="hu-HU" w:bidi="th-TH"/>
        </w:rPr>
      </w:pPr>
    </w:p>
    <w:p w14:paraId="1A71B06F" w14:textId="77777777" w:rsidR="00044E4F" w:rsidRPr="00E22333" w:rsidRDefault="00044E4F" w:rsidP="00044E4F">
      <w:pPr>
        <w:rPr>
          <w:rFonts w:ascii="Arial" w:hAnsi="Arial" w:cs="Arial"/>
          <w:i/>
          <w:szCs w:val="20"/>
          <w:lang w:val="hu-HU" w:bidi="th-TH"/>
        </w:rPr>
      </w:pPr>
      <w:r w:rsidRPr="00E22333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53.000 alkalmazottat, az összevont, illetve nem összevont közös vállalkozásokkal együtt pedig mintegy 68.000 embert foglalkoztató </w:t>
      </w:r>
      <w:r w:rsidRPr="00E22333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E22333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168A5157" w14:textId="77777777" w:rsidR="00044E4F" w:rsidRPr="00E22333" w:rsidRDefault="00044E4F" w:rsidP="00044E4F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044E4F" w:rsidRPr="00E22333" w14:paraId="6209E0FF" w14:textId="77777777" w:rsidTr="00AB1751">
        <w:trPr>
          <w:trHeight w:val="229"/>
        </w:trPr>
        <w:tc>
          <w:tcPr>
            <w:tcW w:w="1792" w:type="dxa"/>
          </w:tcPr>
          <w:p w14:paraId="535F473A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093C66FF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22333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D47FFD4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7E2E54E2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527B5F75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044E4F" w:rsidRPr="00E22333" w14:paraId="09B338AA" w14:textId="77777777" w:rsidTr="00AB1751">
        <w:trPr>
          <w:trHeight w:val="933"/>
        </w:trPr>
        <w:tc>
          <w:tcPr>
            <w:tcW w:w="1792" w:type="dxa"/>
          </w:tcPr>
          <w:p w14:paraId="30097A25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69F994E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22333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63C94A8E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22333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3C3E284A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379C7EA4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44E4F" w:rsidRPr="00E22333" w14:paraId="202C39E3" w14:textId="77777777" w:rsidTr="00AB1751">
        <w:trPr>
          <w:trHeight w:val="245"/>
        </w:trPr>
        <w:tc>
          <w:tcPr>
            <w:tcW w:w="1792" w:type="dxa"/>
          </w:tcPr>
          <w:p w14:paraId="3B91987E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B93DF3B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52E7C2E2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44E4F" w:rsidRPr="00E22333" w14:paraId="39BA3891" w14:textId="77777777" w:rsidTr="00AB1751">
        <w:trPr>
          <w:trHeight w:val="459"/>
        </w:trPr>
        <w:tc>
          <w:tcPr>
            <w:tcW w:w="1792" w:type="dxa"/>
          </w:tcPr>
          <w:p w14:paraId="5BB56E83" w14:textId="77777777" w:rsidR="00044E4F" w:rsidRPr="00E22333" w:rsidRDefault="00044E4F" w:rsidP="00AB1751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A5D8881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  <w:r w:rsidRPr="00E22333">
              <w:rPr>
                <w:rFonts w:ascii="Arial" w:hAnsi="Arial" w:cs="Arial"/>
                <w:lang w:val="hu-HU"/>
              </w:rPr>
              <w:t xml:space="preserve">email: </w:t>
            </w:r>
            <w:hyperlink r:id="rId15" w:history="1">
              <w:r w:rsidRPr="00E22333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E22333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22333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514AB2CD" w14:textId="77777777" w:rsidR="00044E4F" w:rsidRPr="00E22333" w:rsidRDefault="00044E4F" w:rsidP="00AB175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3818E134" w14:textId="77777777" w:rsidR="00044E4F" w:rsidRPr="00E22333" w:rsidRDefault="00044E4F" w:rsidP="00044E4F">
      <w:pPr>
        <w:outlineLvl w:val="0"/>
        <w:rPr>
          <w:rFonts w:ascii="Arial" w:hAnsi="Arial" w:cs="Arial"/>
          <w:i/>
          <w:sz w:val="22"/>
          <w:szCs w:val="22"/>
          <w:lang w:val="hu-HU"/>
        </w:rPr>
      </w:pPr>
    </w:p>
    <w:p w14:paraId="2D844928" w14:textId="77777777" w:rsidR="00044E4F" w:rsidRPr="00E22333" w:rsidRDefault="00044E4F" w:rsidP="00044E4F">
      <w:pPr>
        <w:rPr>
          <w:rFonts w:ascii="Arial" w:hAnsi="Arial" w:cs="Arial"/>
          <w:i/>
          <w:sz w:val="22"/>
          <w:szCs w:val="22"/>
          <w:lang w:val="hu-HU"/>
        </w:rPr>
      </w:pPr>
    </w:p>
    <w:p w14:paraId="3C114624" w14:textId="77777777" w:rsidR="005A06AB" w:rsidRPr="00E22333" w:rsidRDefault="005A06AB" w:rsidP="00044E4F">
      <w:pPr>
        <w:rPr>
          <w:lang w:val="hu-HU"/>
        </w:rPr>
      </w:pPr>
    </w:p>
    <w:sectPr w:rsidR="005A06AB" w:rsidRPr="00E22333" w:rsidSect="00A86BB6"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2089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71A57" w14:textId="77777777" w:rsidR="009E3C12" w:rsidRDefault="009E3C12">
      <w:r>
        <w:separator/>
      </w:r>
    </w:p>
  </w:endnote>
  <w:endnote w:type="continuationSeparator" w:id="0">
    <w:p w14:paraId="1B73F290" w14:textId="77777777" w:rsidR="009E3C12" w:rsidRDefault="009E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9FA50" w14:textId="77777777" w:rsidR="004D127F" w:rsidRDefault="001C7D5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E4A8FA" w14:textId="77777777" w:rsidR="004D127F" w:rsidRDefault="00051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F1F24" w14:textId="6236C2EB" w:rsidR="004D127F" w:rsidRDefault="001C7D5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1DA8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5D07CB7F" w14:textId="77777777" w:rsidTr="000A1066">
      <w:tc>
        <w:tcPr>
          <w:tcW w:w="9468" w:type="dxa"/>
        </w:tcPr>
        <w:p w14:paraId="6F4A5050" w14:textId="77777777" w:rsidR="004D127F" w:rsidRPr="009F12AA" w:rsidRDefault="00051DA8">
          <w:pPr>
            <w:pStyle w:val="Footer"/>
            <w:jc w:val="center"/>
            <w:rPr>
              <w:rFonts w:ascii="Arial" w:hAnsi="Arial" w:cs="Arial"/>
            </w:rPr>
          </w:pPr>
        </w:p>
        <w:p w14:paraId="10F7FBA9" w14:textId="77777777" w:rsidR="004D127F" w:rsidRPr="009F12AA" w:rsidRDefault="00051DA8">
          <w:pPr>
            <w:pStyle w:val="Footer"/>
            <w:jc w:val="center"/>
            <w:rPr>
              <w:rFonts w:ascii="Arial" w:hAnsi="Arial" w:cs="Arial"/>
            </w:rPr>
          </w:pPr>
        </w:p>
        <w:p w14:paraId="497AF6F5" w14:textId="1AE5F451" w:rsidR="004217E8" w:rsidRDefault="00044E4F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0D60FE48" w14:textId="77777777" w:rsidR="004217E8" w:rsidRDefault="00051DA8">
          <w:pPr>
            <w:pStyle w:val="Footer"/>
          </w:pPr>
        </w:p>
      </w:tc>
    </w:tr>
  </w:tbl>
  <w:p w14:paraId="0F16C1F3" w14:textId="77777777" w:rsidR="004217E8" w:rsidRDefault="00051D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75B06" w14:textId="77777777" w:rsidR="004D127F" w:rsidRDefault="00051DA8" w:rsidP="004D127F">
    <w:pPr>
      <w:pStyle w:val="Footer"/>
      <w:jc w:val="center"/>
    </w:pPr>
  </w:p>
  <w:p w14:paraId="357BFD2D" w14:textId="77777777" w:rsidR="00697034" w:rsidRDefault="00051DA8" w:rsidP="004D127F">
    <w:pPr>
      <w:pStyle w:val="Footer"/>
      <w:jc w:val="center"/>
    </w:pPr>
  </w:p>
  <w:p w14:paraId="230D7552" w14:textId="3274190D" w:rsidR="008A1DF4" w:rsidRPr="008A1DF4" w:rsidRDefault="00044E4F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1C7D5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88AE2" w14:textId="77777777" w:rsidR="009E3C12" w:rsidRDefault="009E3C12">
      <w:r>
        <w:separator/>
      </w:r>
    </w:p>
  </w:footnote>
  <w:footnote w:type="continuationSeparator" w:id="0">
    <w:p w14:paraId="618B756C" w14:textId="77777777" w:rsidR="009E3C12" w:rsidRDefault="009E3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D830D" w14:textId="145F57F9" w:rsidR="005532D6" w:rsidRPr="00315ADB" w:rsidRDefault="001569B0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A6F226" wp14:editId="7FA49243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" name="Text Box 7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63175" w14:textId="77777777" w:rsidR="00FA2AED" w:rsidRDefault="001569B0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1297997" wp14:editId="5F2A990E">
                                <wp:extent cx="293370" cy="293370"/>
                                <wp:effectExtent l="0" t="0" r="0" b="0"/>
                                <wp:docPr id="6" name="Picture 6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370" cy="2933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04302B" w14:textId="77777777" w:rsidR="00857EAF" w:rsidRPr="00E624BF" w:rsidRDefault="001C7D54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36B8B338" w14:textId="77777777" w:rsidR="00FA2AED" w:rsidRPr="00C0628A" w:rsidRDefault="00051DA8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6C03DC3" w14:textId="77777777" w:rsidR="008C6D0D" w:rsidRDefault="00051DA8"/>
                        <w:p w14:paraId="780E5A8C" w14:textId="77777777" w:rsidR="00FA2AED" w:rsidRPr="007966B1" w:rsidRDefault="001569B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03E8A07" wp14:editId="7A41DD25">
                                <wp:extent cx="675640" cy="266065"/>
                                <wp:effectExtent l="0" t="0" r="0" b="635"/>
                                <wp:docPr id="5" name="Picture 5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266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C7D5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C7D54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1C7D54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1C7D54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59B49E99" w14:textId="77777777" w:rsidR="008C6D0D" w:rsidRPr="005D6392" w:rsidRDefault="00051DA8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href="http://twitter.com/FordEu" style="position:absolute;left:0;text-align:left;margin-left:432.95pt;margin-top:1.85pt;width:65.6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rBMhkd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14:paraId="41E63175" w14:textId="77777777" w:rsidR="00FA2AED" w:rsidRDefault="001569B0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1297997" wp14:editId="5F2A990E">
                          <wp:extent cx="293370" cy="293370"/>
                          <wp:effectExtent l="0" t="0" r="0" b="0"/>
                          <wp:docPr id="6" name="Picture 6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3370" cy="293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04302B" w14:textId="77777777" w:rsidR="00857EAF" w:rsidRPr="00E624BF" w:rsidRDefault="001C7D54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36B8B338" w14:textId="77777777" w:rsidR="00FA2AED" w:rsidRPr="00C0628A" w:rsidRDefault="00F47761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6C03DC3" w14:textId="77777777" w:rsidR="008C6D0D" w:rsidRDefault="00F47761"/>
                  <w:p w14:paraId="780E5A8C" w14:textId="77777777" w:rsidR="00FA2AED" w:rsidRPr="007966B1" w:rsidRDefault="001569B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03E8A07" wp14:editId="7A41DD25">
                          <wp:extent cx="675640" cy="266065"/>
                          <wp:effectExtent l="0" t="0" r="0" b="635"/>
                          <wp:docPr id="5" name="Picture 5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C7D54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C7D54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1C7D54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1C7D54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59B49E99" w14:textId="77777777" w:rsidR="008C6D0D" w:rsidRPr="005D6392" w:rsidRDefault="00F47761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8C1B35" wp14:editId="04FCBEA9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52947" w14:textId="77777777" w:rsidR="00FA2AED" w:rsidRPr="007966B1" w:rsidRDefault="001569B0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BCDD3E5" wp14:editId="3246DF5E">
                                <wp:extent cx="675640" cy="266065"/>
                                <wp:effectExtent l="0" t="0" r="0" b="635"/>
                                <wp:docPr id="3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266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C7D5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C7D54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1C7D54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="001C7D54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021D7991" w14:textId="77777777" w:rsidR="008C6D0D" w:rsidRPr="005D6392" w:rsidRDefault="00051DA8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FCD5690" w14:textId="77777777" w:rsidR="008C6D0D" w:rsidRDefault="00051DA8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href="http://www.youtube.com/fordofeurope" style="position:absolute;left:0;text-align:left;margin-left:336pt;margin-top:1.85pt;width:84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/Y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Kd5P2N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74552947" w14:textId="77777777" w:rsidR="00FA2AED" w:rsidRPr="007966B1" w:rsidRDefault="001569B0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BCDD3E5" wp14:editId="3246DF5E">
                          <wp:extent cx="675640" cy="266065"/>
                          <wp:effectExtent l="0" t="0" r="0" b="635"/>
                          <wp:docPr id="3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266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C7D54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C7D54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1C7D54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="001C7D54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021D7991" w14:textId="77777777" w:rsidR="008C6D0D" w:rsidRPr="005D6392" w:rsidRDefault="00F47761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FCD5690" w14:textId="77777777" w:rsidR="008C6D0D" w:rsidRDefault="00F47761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B1D47" wp14:editId="640F1C5C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55E8F1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32BFE118" wp14:editId="062B303C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" name="Picture 1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D54">
      <w:rPr>
        <w:rFonts w:ascii="Book Antiqua" w:hAnsi="Book Antiqua"/>
        <w:smallCaps/>
        <w:position w:val="110"/>
        <w:sz w:val="48"/>
      </w:rPr>
      <w:t xml:space="preserve">                 </w:t>
    </w:r>
    <w:r w:rsidR="00044E4F">
      <w:rPr>
        <w:rFonts w:ascii="Book Antiqua" w:hAnsi="Book Antiqua"/>
        <w:smallCaps/>
        <w:position w:val="132"/>
        <w:sz w:val="48"/>
        <w:szCs w:val="48"/>
      </w:rPr>
      <w:t>Hírek</w:t>
    </w:r>
    <w:r w:rsidR="001C7D54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1C7D54">
      <w:rPr>
        <w:rFonts w:ascii="Book Antiqua" w:hAnsi="Book Antiqua"/>
        <w:smallCaps/>
        <w:position w:val="132"/>
        <w:sz w:val="48"/>
        <w:szCs w:val="48"/>
      </w:rPr>
      <w:tab/>
    </w:r>
    <w:r w:rsidR="001C7D54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D33"/>
    <w:multiLevelType w:val="hybridMultilevel"/>
    <w:tmpl w:val="ADCC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d, Jay (J.)">
    <w15:presenceInfo w15:providerId="None" w15:userId="Ward, Jay (J.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B0"/>
    <w:rsid w:val="000240EC"/>
    <w:rsid w:val="0003317F"/>
    <w:rsid w:val="00037745"/>
    <w:rsid w:val="00044E4F"/>
    <w:rsid w:val="00051DA8"/>
    <w:rsid w:val="000644FC"/>
    <w:rsid w:val="000773C2"/>
    <w:rsid w:val="00085CA9"/>
    <w:rsid w:val="001029E3"/>
    <w:rsid w:val="001472B2"/>
    <w:rsid w:val="001569B0"/>
    <w:rsid w:val="00171DD7"/>
    <w:rsid w:val="00185FA3"/>
    <w:rsid w:val="001A00D1"/>
    <w:rsid w:val="001A7102"/>
    <w:rsid w:val="001B3E2F"/>
    <w:rsid w:val="001C64AF"/>
    <w:rsid w:val="001C7D54"/>
    <w:rsid w:val="0025649C"/>
    <w:rsid w:val="002631D9"/>
    <w:rsid w:val="00283C99"/>
    <w:rsid w:val="002A492A"/>
    <w:rsid w:val="002A634F"/>
    <w:rsid w:val="002B2773"/>
    <w:rsid w:val="002B6147"/>
    <w:rsid w:val="002D221F"/>
    <w:rsid w:val="002F00A5"/>
    <w:rsid w:val="00302956"/>
    <w:rsid w:val="00317E8C"/>
    <w:rsid w:val="003446E6"/>
    <w:rsid w:val="0037197D"/>
    <w:rsid w:val="00375816"/>
    <w:rsid w:val="00394114"/>
    <w:rsid w:val="003A6125"/>
    <w:rsid w:val="003D0D8D"/>
    <w:rsid w:val="003E203B"/>
    <w:rsid w:val="00400C3D"/>
    <w:rsid w:val="00415FE0"/>
    <w:rsid w:val="0043481C"/>
    <w:rsid w:val="004A5B4C"/>
    <w:rsid w:val="004F6DE6"/>
    <w:rsid w:val="00542730"/>
    <w:rsid w:val="005834F5"/>
    <w:rsid w:val="005A06AB"/>
    <w:rsid w:val="005E4D02"/>
    <w:rsid w:val="005F561A"/>
    <w:rsid w:val="00620E0F"/>
    <w:rsid w:val="00644D9C"/>
    <w:rsid w:val="00684B4B"/>
    <w:rsid w:val="006E0C82"/>
    <w:rsid w:val="006E30F6"/>
    <w:rsid w:val="00713EF2"/>
    <w:rsid w:val="00717B6F"/>
    <w:rsid w:val="00747CD0"/>
    <w:rsid w:val="0076727F"/>
    <w:rsid w:val="007A3739"/>
    <w:rsid w:val="007D1E01"/>
    <w:rsid w:val="007D5517"/>
    <w:rsid w:val="007F44B0"/>
    <w:rsid w:val="00815F68"/>
    <w:rsid w:val="008235D0"/>
    <w:rsid w:val="00855FFB"/>
    <w:rsid w:val="00856AB8"/>
    <w:rsid w:val="00865762"/>
    <w:rsid w:val="008F1AB3"/>
    <w:rsid w:val="00930AD3"/>
    <w:rsid w:val="00930F4E"/>
    <w:rsid w:val="00946C08"/>
    <w:rsid w:val="00952EE7"/>
    <w:rsid w:val="0095562F"/>
    <w:rsid w:val="00957BB7"/>
    <w:rsid w:val="00964019"/>
    <w:rsid w:val="009720F5"/>
    <w:rsid w:val="00976F14"/>
    <w:rsid w:val="009A7233"/>
    <w:rsid w:val="009B5944"/>
    <w:rsid w:val="009C022F"/>
    <w:rsid w:val="009E3C12"/>
    <w:rsid w:val="00A31C52"/>
    <w:rsid w:val="00A35FCD"/>
    <w:rsid w:val="00A37B4F"/>
    <w:rsid w:val="00A447E1"/>
    <w:rsid w:val="00A51DA0"/>
    <w:rsid w:val="00A53FBF"/>
    <w:rsid w:val="00A70BFC"/>
    <w:rsid w:val="00A77AC2"/>
    <w:rsid w:val="00AA78F5"/>
    <w:rsid w:val="00AC5953"/>
    <w:rsid w:val="00BA313C"/>
    <w:rsid w:val="00BA4B1B"/>
    <w:rsid w:val="00BE1270"/>
    <w:rsid w:val="00C20A88"/>
    <w:rsid w:val="00C53905"/>
    <w:rsid w:val="00C53CD1"/>
    <w:rsid w:val="00C55A49"/>
    <w:rsid w:val="00C62891"/>
    <w:rsid w:val="00C67B3A"/>
    <w:rsid w:val="00C74D41"/>
    <w:rsid w:val="00CD00F6"/>
    <w:rsid w:val="00D13E91"/>
    <w:rsid w:val="00D17452"/>
    <w:rsid w:val="00D26FFB"/>
    <w:rsid w:val="00D74898"/>
    <w:rsid w:val="00DF113C"/>
    <w:rsid w:val="00E22333"/>
    <w:rsid w:val="00E4312E"/>
    <w:rsid w:val="00E436C5"/>
    <w:rsid w:val="00E43706"/>
    <w:rsid w:val="00E4595E"/>
    <w:rsid w:val="00E50C43"/>
    <w:rsid w:val="00E51C68"/>
    <w:rsid w:val="00E6505B"/>
    <w:rsid w:val="00EA795E"/>
    <w:rsid w:val="00EB38B5"/>
    <w:rsid w:val="00ED3140"/>
    <w:rsid w:val="00ED7F01"/>
    <w:rsid w:val="00EF50BF"/>
    <w:rsid w:val="00F04AF4"/>
    <w:rsid w:val="00F47761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CF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69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69B0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rsid w:val="001569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69B0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1569B0"/>
  </w:style>
  <w:style w:type="character" w:styleId="Hyperlink">
    <w:name w:val="Hyperlink"/>
    <w:rsid w:val="001569B0"/>
    <w:rPr>
      <w:color w:val="0000FF"/>
      <w:u w:val="single"/>
    </w:rPr>
  </w:style>
  <w:style w:type="paragraph" w:styleId="BodyText2">
    <w:name w:val="Body Text 2"/>
    <w:basedOn w:val="Normal"/>
    <w:link w:val="BodyText2Char"/>
    <w:rsid w:val="001569B0"/>
    <w:pPr>
      <w:spacing w:line="360" w:lineRule="auto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569B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569B0"/>
    <w:pPr>
      <w:ind w:left="720"/>
    </w:pPr>
  </w:style>
  <w:style w:type="character" w:customStyle="1" w:styleId="boldblack">
    <w:name w:val="bold black"/>
    <w:rsid w:val="001569B0"/>
    <w:rPr>
      <w:rFonts w:ascii="HelveticaNeueLTPro-BdEx" w:hAnsi="HelveticaNeueLTPro-BdEx" w:hint="default"/>
      <w:b/>
      <w:bCs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E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27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2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2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436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3E9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69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69B0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rsid w:val="001569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69B0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1569B0"/>
  </w:style>
  <w:style w:type="character" w:styleId="Hyperlink">
    <w:name w:val="Hyperlink"/>
    <w:rsid w:val="001569B0"/>
    <w:rPr>
      <w:color w:val="0000FF"/>
      <w:u w:val="single"/>
    </w:rPr>
  </w:style>
  <w:style w:type="paragraph" w:styleId="BodyText2">
    <w:name w:val="Body Text 2"/>
    <w:basedOn w:val="Normal"/>
    <w:link w:val="BodyText2Char"/>
    <w:rsid w:val="001569B0"/>
    <w:pPr>
      <w:spacing w:line="360" w:lineRule="auto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569B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569B0"/>
    <w:pPr>
      <w:ind w:left="720"/>
    </w:pPr>
  </w:style>
  <w:style w:type="character" w:customStyle="1" w:styleId="boldblack">
    <w:name w:val="bold black"/>
    <w:rsid w:val="001569B0"/>
    <w:rPr>
      <w:rFonts w:ascii="HelveticaNeueLTPro-BdEx" w:hAnsi="HelveticaNeueLTPro-BdEx" w:hint="default"/>
      <w:b/>
      <w:bCs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E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27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2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2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436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3E9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d6mUcqV8oY" TargetMode="External"/><Relationship Id="rId13" Type="http://schemas.openxmlformats.org/officeDocument/2006/relationships/hyperlink" Target="http://www.corporate.ford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dia.ford.com/content/fordmedia/feu/en/news/2016/11/30/next-generation-ford-fiesta--worlds-most-technologically-advance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a.ford.com/content/fordmedia/feu/en/news/2016/09/13/ford--harman-to-revolutionise-in-vehicle-audio-experiences-worl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gyorke@ford.com" TargetMode="External"/><Relationship Id="rId23" Type="http://schemas.microsoft.com/office/2011/relationships/people" Target="people.xml"/><Relationship Id="rId10" Type="http://schemas.openxmlformats.org/officeDocument/2006/relationships/hyperlink" Target="https://media.ford.com/content/fordmedia/feu/en/news/2016/02/20/_i-need-a-coffee--drivers-just-say-the-word-to-find-cafes--fuel-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dia.ford.com/content/fordmedia/feu/en/news/2016/11/29/ford-to-offer-fuel-saving-cylinder-deactivation-tech-for-1-0-lit.html" TargetMode="External"/><Relationship Id="rId14" Type="http://schemas.openxmlformats.org/officeDocument/2006/relationships/hyperlink" Target="http://www.ford.hu" TargetMode="Externa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1543</Words>
  <Characters>10649</Characters>
  <Application>Microsoft Office Word</Application>
  <DocSecurity>4</DocSecurity>
  <Lines>88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Ford Motor Company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Biney-Amissah, Thomas (T.)</dc:creator>
  <cp:lastModifiedBy>Gyorke, Orsolya (O.)</cp:lastModifiedBy>
  <cp:revision>2</cp:revision>
  <cp:lastPrinted>2017-02-21T08:24:00Z</cp:lastPrinted>
  <dcterms:created xsi:type="dcterms:W3CDTF">2017-02-24T11:08:00Z</dcterms:created>
  <dcterms:modified xsi:type="dcterms:W3CDTF">2017-02-24T11:08:00Z</dcterms:modified>
</cp:coreProperties>
</file>