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C7082A" w14:textId="77777777" w:rsidR="0089233F" w:rsidRDefault="00C92032" w:rsidP="008C25BD">
      <w:pPr>
        <w:pStyle w:val="Rubrik1"/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18A01A3" wp14:editId="566DBE5A">
                <wp:simplePos x="0" y="0"/>
                <wp:positionH relativeFrom="column">
                  <wp:posOffset>0</wp:posOffset>
                </wp:positionH>
                <wp:positionV relativeFrom="paragraph">
                  <wp:posOffset>-1142365</wp:posOffset>
                </wp:positionV>
                <wp:extent cx="3429000" cy="914400"/>
                <wp:effectExtent l="0" t="0" r="0" b="0"/>
                <wp:wrapSquare wrapText="bothSides"/>
                <wp:docPr id="6" name="Textrut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FFAD5B2" w14:textId="77777777" w:rsidR="00FC1146" w:rsidRPr="00227D44" w:rsidRDefault="00FC1146" w:rsidP="00227D44">
                            <w:pPr>
                              <w:rPr>
                                <w:rFonts w:cs="Arial"/>
                                <w:b/>
                                <w:szCs w:val="20"/>
                              </w:rPr>
                            </w:pPr>
                            <w:r w:rsidRPr="00227D44">
                              <w:rPr>
                                <w:rFonts w:cs="Arial"/>
                                <w:szCs w:val="20"/>
                              </w:rPr>
                              <w:fldChar w:fldCharType="begin"/>
                            </w:r>
                            <w:r w:rsidRPr="00227D44">
                              <w:rPr>
                                <w:rFonts w:cs="Arial"/>
                                <w:szCs w:val="20"/>
                              </w:rPr>
                              <w:instrText xml:space="preserve"> DATE \@ "y-MM-dd" \* MERGEFORMAT </w:instrText>
                            </w:r>
                            <w:r w:rsidRPr="00227D44">
                              <w:rPr>
                                <w:rFonts w:cs="Arial"/>
                                <w:szCs w:val="20"/>
                              </w:rPr>
                              <w:fldChar w:fldCharType="separate"/>
                            </w:r>
                            <w:r w:rsidR="00AD1601">
                              <w:rPr>
                                <w:rFonts w:cs="Arial"/>
                                <w:noProof/>
                                <w:szCs w:val="20"/>
                              </w:rPr>
                              <w:t>16-02-02</w:t>
                            </w:r>
                            <w:r w:rsidRPr="00227D44">
                              <w:rPr>
                                <w:rFonts w:cs="Arial"/>
                                <w:szCs w:val="20"/>
                              </w:rPr>
                              <w:fldChar w:fldCharType="end"/>
                            </w:r>
                            <w:r w:rsidRPr="00227D44">
                              <w:rPr>
                                <w:rFonts w:cs="Arial"/>
                                <w:szCs w:val="20"/>
                              </w:rPr>
                              <w:br/>
                            </w:r>
                            <w:r w:rsidR="00F41A22">
                              <w:rPr>
                                <w:rFonts w:cs="Arial"/>
                                <w:b/>
                                <w:szCs w:val="20"/>
                              </w:rPr>
                              <w:t>Pressmeddelande</w:t>
                            </w:r>
                            <w:r w:rsidR="00F41A22">
                              <w:rPr>
                                <w:rFonts w:cs="Arial"/>
                                <w:szCs w:val="20"/>
                              </w:rPr>
                              <w:br/>
                            </w:r>
                          </w:p>
                          <w:p w14:paraId="64E4FF2E" w14:textId="77777777" w:rsidR="00FC1146" w:rsidRPr="00227D44" w:rsidRDefault="00FC1146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8A01A3" id="_x0000_t202" coordsize="21600,21600" o:spt="202" path="m0,0l0,21600,21600,21600,21600,0xe">
                <v:stroke joinstyle="miter"/>
                <v:path gradientshapeok="t" o:connecttype="rect"/>
              </v:shapetype>
              <v:shape id="Textruta_x0020_3" o:spid="_x0000_s1026" type="#_x0000_t202" style="position:absolute;margin-left:0;margin-top:-89.9pt;width:270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" filled="f" stroked="f">
                <v:path arrowok="t"/>
                <v:textbox inset="0,,,0">
                  <w:txbxContent>
                    <w:p w14:paraId="4FFAD5B2" w14:textId="77777777" w:rsidR="00FC1146" w:rsidRPr="00227D44" w:rsidRDefault="00FC1146" w:rsidP="00227D44">
                      <w:pPr>
                        <w:rPr>
                          <w:rFonts w:cs="Arial"/>
                          <w:b/>
                          <w:szCs w:val="20"/>
                        </w:rPr>
                      </w:pPr>
                      <w:r w:rsidRPr="00227D44">
                        <w:rPr>
                          <w:rFonts w:cs="Arial"/>
                          <w:szCs w:val="20"/>
                        </w:rPr>
                        <w:fldChar w:fldCharType="begin"/>
                      </w:r>
                      <w:r w:rsidRPr="00227D44">
                        <w:rPr>
                          <w:rFonts w:cs="Arial"/>
                          <w:szCs w:val="20"/>
                        </w:rPr>
                        <w:instrText xml:space="preserve"> DATE \@ "y-MM-dd" \* MERGEFORMAT </w:instrText>
                      </w:r>
                      <w:r w:rsidRPr="00227D44">
                        <w:rPr>
                          <w:rFonts w:cs="Arial"/>
                          <w:szCs w:val="20"/>
                        </w:rPr>
                        <w:fldChar w:fldCharType="separate"/>
                      </w:r>
                      <w:r w:rsidR="00AD1601">
                        <w:rPr>
                          <w:rFonts w:cs="Arial"/>
                          <w:noProof/>
                          <w:szCs w:val="20"/>
                        </w:rPr>
                        <w:t>16-02-02</w:t>
                      </w:r>
                      <w:r w:rsidRPr="00227D44">
                        <w:rPr>
                          <w:rFonts w:cs="Arial"/>
                          <w:szCs w:val="20"/>
                        </w:rPr>
                        <w:fldChar w:fldCharType="end"/>
                      </w:r>
                      <w:r w:rsidRPr="00227D44">
                        <w:rPr>
                          <w:rFonts w:cs="Arial"/>
                          <w:szCs w:val="20"/>
                        </w:rPr>
                        <w:br/>
                      </w:r>
                      <w:r w:rsidR="00F41A22">
                        <w:rPr>
                          <w:rFonts w:cs="Arial"/>
                          <w:b/>
                          <w:szCs w:val="20"/>
                        </w:rPr>
                        <w:t>Pressmeddelande</w:t>
                      </w:r>
                      <w:r w:rsidR="00F41A22">
                        <w:rPr>
                          <w:rFonts w:cs="Arial"/>
                          <w:szCs w:val="20"/>
                        </w:rPr>
                        <w:br/>
                      </w:r>
                    </w:p>
                    <w:p w14:paraId="64E4FF2E" w14:textId="77777777" w:rsidR="00FC1146" w:rsidRPr="00227D44" w:rsidRDefault="00FC1146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B6E09">
        <w:rPr>
          <w:noProof/>
          <w:lang w:eastAsia="sv-SE"/>
        </w:rPr>
        <w:t xml:space="preserve">Ångeföretaget </w:t>
      </w:r>
      <w:r w:rsidR="00F41A22">
        <w:rPr>
          <w:noProof/>
          <w:lang w:eastAsia="sv-SE"/>
        </w:rPr>
        <w:t xml:space="preserve">Recond </w:t>
      </w:r>
      <w:r w:rsidR="005B6E09">
        <w:rPr>
          <w:noProof/>
          <w:lang w:eastAsia="sv-SE"/>
        </w:rPr>
        <w:t>Concept</w:t>
      </w:r>
      <w:r w:rsidR="005B6E09">
        <w:t xml:space="preserve"> </w:t>
      </w:r>
      <w:r w:rsidR="005B6E09">
        <w:br/>
      </w:r>
      <w:r w:rsidR="00F41A22" w:rsidRPr="00F41A22">
        <w:t>exporterar svensk teknologi till Ukraina</w:t>
      </w:r>
    </w:p>
    <w:p w14:paraId="14911A96" w14:textId="7B7CBDD5" w:rsidR="00C60549" w:rsidRPr="005B6E09" w:rsidRDefault="001428C0" w:rsidP="00F41A22">
      <w:pPr>
        <w:rPr>
          <w:b/>
        </w:rPr>
      </w:pPr>
      <w:r w:rsidRPr="005B6E09">
        <w:rPr>
          <w:b/>
        </w:rPr>
        <w:t xml:space="preserve">Clean-Techföretaget </w:t>
      </w:r>
      <w:proofErr w:type="spellStart"/>
      <w:r w:rsidR="00646371" w:rsidRPr="005B6E09">
        <w:rPr>
          <w:b/>
        </w:rPr>
        <w:t>Recond</w:t>
      </w:r>
      <w:proofErr w:type="spellEnd"/>
      <w:r w:rsidR="00646371" w:rsidRPr="005B6E09">
        <w:rPr>
          <w:b/>
        </w:rPr>
        <w:t xml:space="preserve"> </w:t>
      </w:r>
      <w:proofErr w:type="spellStart"/>
      <w:r w:rsidR="00646371" w:rsidRPr="005B6E09">
        <w:rPr>
          <w:b/>
        </w:rPr>
        <w:t>Concept</w:t>
      </w:r>
      <w:proofErr w:type="spellEnd"/>
      <w:r w:rsidR="00646371" w:rsidRPr="005B6E09">
        <w:rPr>
          <w:b/>
        </w:rPr>
        <w:t xml:space="preserve"> från Ånge </w:t>
      </w:r>
      <w:r w:rsidR="00F41A22" w:rsidRPr="005B6E09">
        <w:rPr>
          <w:b/>
        </w:rPr>
        <w:t xml:space="preserve">har tecknat </w:t>
      </w:r>
      <w:r w:rsidR="00E331B0" w:rsidRPr="005B6E09">
        <w:rPr>
          <w:b/>
        </w:rPr>
        <w:t xml:space="preserve">ett avtal </w:t>
      </w:r>
      <w:r w:rsidR="00F41A22" w:rsidRPr="005B6E09">
        <w:rPr>
          <w:b/>
        </w:rPr>
        <w:t xml:space="preserve">med det </w:t>
      </w:r>
      <w:r w:rsidR="006738E1" w:rsidRPr="005B6E09">
        <w:rPr>
          <w:b/>
        </w:rPr>
        <w:t xml:space="preserve">stora </w:t>
      </w:r>
      <w:r w:rsidR="00F41A22" w:rsidRPr="005B6E09">
        <w:rPr>
          <w:b/>
        </w:rPr>
        <w:t xml:space="preserve">ukrainska serviceföretaget </w:t>
      </w:r>
      <w:proofErr w:type="spellStart"/>
      <w:r w:rsidR="00F41A22" w:rsidRPr="005B6E09">
        <w:rPr>
          <w:b/>
        </w:rPr>
        <w:t>Ukrinterm</w:t>
      </w:r>
      <w:proofErr w:type="spellEnd"/>
      <w:r w:rsidR="00F41A22" w:rsidRPr="005B6E09">
        <w:rPr>
          <w:b/>
        </w:rPr>
        <w:t xml:space="preserve">. </w:t>
      </w:r>
      <w:r w:rsidR="0066420A" w:rsidRPr="005B6E09">
        <w:rPr>
          <w:b/>
        </w:rPr>
        <w:t xml:space="preserve">Affären innebär att </w:t>
      </w:r>
      <w:proofErr w:type="spellStart"/>
      <w:r w:rsidR="00646371" w:rsidRPr="005B6E09">
        <w:rPr>
          <w:b/>
        </w:rPr>
        <w:t>Recond</w:t>
      </w:r>
      <w:proofErr w:type="spellEnd"/>
      <w:r w:rsidR="00646371" w:rsidRPr="005B6E09">
        <w:rPr>
          <w:b/>
        </w:rPr>
        <w:t xml:space="preserve"> </w:t>
      </w:r>
      <w:proofErr w:type="spellStart"/>
      <w:r w:rsidR="00646371" w:rsidRPr="005B6E09">
        <w:rPr>
          <w:b/>
        </w:rPr>
        <w:t>Concept</w:t>
      </w:r>
      <w:proofErr w:type="spellEnd"/>
      <w:r w:rsidR="0066420A" w:rsidRPr="005B6E09">
        <w:rPr>
          <w:b/>
        </w:rPr>
        <w:t>, som arbetar med</w:t>
      </w:r>
      <w:r w:rsidR="00C60549" w:rsidRPr="005B6E09">
        <w:rPr>
          <w:b/>
        </w:rPr>
        <w:t xml:space="preserve"> gröna kemikalier för rengöri</w:t>
      </w:r>
      <w:r w:rsidR="0066420A" w:rsidRPr="005B6E09">
        <w:rPr>
          <w:b/>
        </w:rPr>
        <w:t>ng av kyl- och värmeanläggningar, kommer att</w:t>
      </w:r>
      <w:r w:rsidR="00C60549" w:rsidRPr="005B6E09">
        <w:rPr>
          <w:b/>
        </w:rPr>
        <w:t xml:space="preserve"> </w:t>
      </w:r>
      <w:r w:rsidR="00F41A22" w:rsidRPr="005B6E09">
        <w:rPr>
          <w:b/>
        </w:rPr>
        <w:t xml:space="preserve">leverera </w:t>
      </w:r>
      <w:r w:rsidR="0066420A" w:rsidRPr="005B6E09">
        <w:rPr>
          <w:b/>
        </w:rPr>
        <w:t>både maskin</w:t>
      </w:r>
      <w:r w:rsidR="00E331B0" w:rsidRPr="005B6E09">
        <w:rPr>
          <w:b/>
        </w:rPr>
        <w:t>utrustning och kunskapsöverföring</w:t>
      </w:r>
      <w:r w:rsidR="00646371" w:rsidRPr="005B6E09">
        <w:rPr>
          <w:b/>
        </w:rPr>
        <w:t xml:space="preserve"> </w:t>
      </w:r>
      <w:r w:rsidR="00E331B0" w:rsidRPr="005B6E09">
        <w:rPr>
          <w:b/>
        </w:rPr>
        <w:t>för att etablera</w:t>
      </w:r>
      <w:r w:rsidR="0066420A" w:rsidRPr="005B6E09">
        <w:rPr>
          <w:b/>
        </w:rPr>
        <w:t xml:space="preserve"> sin miljö- och energibesparande </w:t>
      </w:r>
      <w:r w:rsidR="009D2715">
        <w:rPr>
          <w:b/>
        </w:rPr>
        <w:t>teknologi</w:t>
      </w:r>
      <w:r w:rsidR="00E331B0" w:rsidRPr="005B6E09">
        <w:rPr>
          <w:b/>
        </w:rPr>
        <w:t xml:space="preserve"> i Ukraina</w:t>
      </w:r>
      <w:r w:rsidR="00AD1601">
        <w:rPr>
          <w:b/>
        </w:rPr>
        <w:t xml:space="preserve"> under våren 2016</w:t>
      </w:r>
      <w:r w:rsidR="0066420A" w:rsidRPr="005B6E09">
        <w:rPr>
          <w:b/>
        </w:rPr>
        <w:t>.</w:t>
      </w:r>
    </w:p>
    <w:p w14:paraId="1DB5B27A" w14:textId="3AA7BFD5" w:rsidR="000412E2" w:rsidRPr="000412E2" w:rsidRDefault="000412E2" w:rsidP="000412E2">
      <w:r>
        <w:rPr>
          <w:i/>
        </w:rPr>
        <w:t>– ”</w:t>
      </w:r>
      <w:r w:rsidRPr="000412E2">
        <w:rPr>
          <w:i/>
        </w:rPr>
        <w:t xml:space="preserve">Affären </w:t>
      </w:r>
      <w:r w:rsidR="00027ACB">
        <w:rPr>
          <w:i/>
        </w:rPr>
        <w:t>visar</w:t>
      </w:r>
      <w:r w:rsidRPr="000412E2">
        <w:rPr>
          <w:i/>
        </w:rPr>
        <w:t xml:space="preserve"> att ett litet innovativt företag med stora idéer</w:t>
      </w:r>
      <w:r w:rsidR="00027ACB">
        <w:rPr>
          <w:i/>
        </w:rPr>
        <w:t xml:space="preserve"> </w:t>
      </w:r>
      <w:r w:rsidRPr="000412E2">
        <w:rPr>
          <w:i/>
        </w:rPr>
        <w:t>kan bryta ny mark i ett land med stora utvecklingsmöjligheter</w:t>
      </w:r>
      <w:r>
        <w:rPr>
          <w:i/>
        </w:rPr>
        <w:t xml:space="preserve">”, </w:t>
      </w:r>
      <w:r w:rsidRPr="000412E2">
        <w:t xml:space="preserve">säger </w:t>
      </w:r>
      <w:r w:rsidR="00A7572A" w:rsidRPr="000412E2">
        <w:t>Nils-Erik Jonasson</w:t>
      </w:r>
      <w:r w:rsidR="00A7572A">
        <w:t>, grundaren och ägare</w:t>
      </w:r>
      <w:r w:rsidRPr="000412E2">
        <w:t xml:space="preserve"> av </w:t>
      </w:r>
      <w:proofErr w:type="spellStart"/>
      <w:r w:rsidRPr="000412E2">
        <w:t>Recond</w:t>
      </w:r>
      <w:proofErr w:type="spellEnd"/>
      <w:r w:rsidRPr="000412E2">
        <w:t xml:space="preserve"> </w:t>
      </w:r>
      <w:proofErr w:type="spellStart"/>
      <w:r w:rsidRPr="000412E2">
        <w:t>Concept</w:t>
      </w:r>
      <w:proofErr w:type="spellEnd"/>
      <w:r w:rsidR="00A7572A">
        <w:t>.</w:t>
      </w:r>
    </w:p>
    <w:p w14:paraId="5E8CBED2" w14:textId="77777777" w:rsidR="00F41A22" w:rsidRDefault="00F41A22" w:rsidP="00F41A22">
      <w:r w:rsidRPr="00F41A22">
        <w:t xml:space="preserve">Under en tid har ett antal förstudier utförts av </w:t>
      </w:r>
      <w:proofErr w:type="spellStart"/>
      <w:r w:rsidRPr="00F41A22">
        <w:t>Recond</w:t>
      </w:r>
      <w:proofErr w:type="spellEnd"/>
      <w:r w:rsidRPr="00F41A22">
        <w:t xml:space="preserve"> </w:t>
      </w:r>
      <w:proofErr w:type="spellStart"/>
      <w:r w:rsidRPr="00F41A22">
        <w:t>Concept</w:t>
      </w:r>
      <w:proofErr w:type="spellEnd"/>
      <w:r w:rsidRPr="00F41A22">
        <w:t xml:space="preserve"> </w:t>
      </w:r>
      <w:r w:rsidR="00E331B0">
        <w:t xml:space="preserve">i Ukraina </w:t>
      </w:r>
      <w:r w:rsidRPr="00F41A22">
        <w:t>som visat på ett stort behov av energioptimering i landet. För ett år sedan ingick</w:t>
      </w:r>
      <w:r w:rsidR="006738E1">
        <w:t xml:space="preserve"> företaget</w:t>
      </w:r>
      <w:r w:rsidRPr="00F41A22">
        <w:t xml:space="preserve"> ett samarbete med </w:t>
      </w:r>
      <w:proofErr w:type="spellStart"/>
      <w:r w:rsidRPr="00F41A22">
        <w:t>Swedfund</w:t>
      </w:r>
      <w:proofErr w:type="spellEnd"/>
      <w:r w:rsidR="006738E1">
        <w:t xml:space="preserve">, </w:t>
      </w:r>
      <w:r w:rsidR="006738E1" w:rsidRPr="006738E1">
        <w:t>ett svenskt statligt riskkapitalbolag för investeringar i fattiga länder</w:t>
      </w:r>
      <w:r w:rsidR="006738E1">
        <w:t>,</w:t>
      </w:r>
      <w:r w:rsidRPr="00F41A22">
        <w:t xml:space="preserve"> m</w:t>
      </w:r>
      <w:r w:rsidR="006738E1">
        <w:t>ed syftet att överföra kunskap</w:t>
      </w:r>
      <w:r w:rsidRPr="00F41A22">
        <w:t xml:space="preserve"> (know-how) om </w:t>
      </w:r>
      <w:proofErr w:type="spellStart"/>
      <w:r w:rsidRPr="00F41A22">
        <w:t>Recond</w:t>
      </w:r>
      <w:proofErr w:type="spellEnd"/>
      <w:r w:rsidRPr="00F41A22">
        <w:t xml:space="preserve"> </w:t>
      </w:r>
      <w:proofErr w:type="spellStart"/>
      <w:r w:rsidRPr="00F41A22">
        <w:t>Concepts</w:t>
      </w:r>
      <w:proofErr w:type="spellEnd"/>
      <w:r w:rsidRPr="00F41A22">
        <w:t xml:space="preserve"> teknologi i Ukraina.</w:t>
      </w:r>
    </w:p>
    <w:p w14:paraId="58816996" w14:textId="77777777" w:rsidR="00E331B0" w:rsidRPr="00F41A22" w:rsidRDefault="00E331B0" w:rsidP="00F41A22">
      <w:proofErr w:type="spellStart"/>
      <w:r>
        <w:t>Recond</w:t>
      </w:r>
      <w:proofErr w:type="spellEnd"/>
      <w:r>
        <w:t xml:space="preserve"> </w:t>
      </w:r>
      <w:proofErr w:type="spellStart"/>
      <w:r>
        <w:t>Concept</w:t>
      </w:r>
      <w:proofErr w:type="spellEnd"/>
      <w:r>
        <w:t xml:space="preserve"> </w:t>
      </w:r>
      <w:r w:rsidRPr="00F41A22">
        <w:t xml:space="preserve">utför miljövänlig kemisk rengöring i värme- och kylsystem genom </w:t>
      </w:r>
      <w:r>
        <w:t xml:space="preserve">en speciell metod kallad </w:t>
      </w:r>
      <w:proofErr w:type="spellStart"/>
      <w:r w:rsidRPr="00F41A22">
        <w:t>CIP-</w:t>
      </w:r>
      <w:r>
        <w:t>cleaning</w:t>
      </w:r>
      <w:proofErr w:type="spellEnd"/>
      <w:r>
        <w:t xml:space="preserve"> (</w:t>
      </w:r>
      <w:proofErr w:type="spellStart"/>
      <w:r>
        <w:t>cleaning</w:t>
      </w:r>
      <w:proofErr w:type="spellEnd"/>
      <w:r>
        <w:t xml:space="preserve">- in- </w:t>
      </w:r>
      <w:proofErr w:type="spellStart"/>
      <w:r>
        <w:t>place</w:t>
      </w:r>
      <w:proofErr w:type="spellEnd"/>
      <w:r>
        <w:t>). Metoden</w:t>
      </w:r>
      <w:r w:rsidRPr="00F41A22">
        <w:t xml:space="preserve"> reducerar </w:t>
      </w:r>
      <w:r>
        <w:t>kraftigt utsläpp</w:t>
      </w:r>
      <w:r w:rsidRPr="00F41A22">
        <w:t xml:space="preserve"> av koldioxid och </w:t>
      </w:r>
      <w:r>
        <w:t xml:space="preserve">spar på energiförbrukningen – en </w:t>
      </w:r>
      <w:r w:rsidRPr="00F41A22">
        <w:t xml:space="preserve">god affär för alla parter och miljön.  </w:t>
      </w:r>
    </w:p>
    <w:p w14:paraId="77BC7D86" w14:textId="5E08DC63" w:rsidR="00F41A22" w:rsidRDefault="006738E1" w:rsidP="00F41A22">
      <w:r>
        <w:t>Under ”</w:t>
      </w:r>
      <w:r w:rsidR="00F41A22" w:rsidRPr="00F41A22">
        <w:t>Clean Tech forum</w:t>
      </w:r>
      <w:r>
        <w:t>”</w:t>
      </w:r>
      <w:r w:rsidR="00F41A22" w:rsidRPr="00F41A22">
        <w:t xml:space="preserve"> i Stockholm </w:t>
      </w:r>
      <w:r>
        <w:t xml:space="preserve">i </w:t>
      </w:r>
      <w:r w:rsidR="006A47EB">
        <w:t xml:space="preserve">oktober 2015 etablerade </w:t>
      </w:r>
      <w:proofErr w:type="spellStart"/>
      <w:r w:rsidR="006A47EB">
        <w:t>Recond</w:t>
      </w:r>
      <w:proofErr w:type="spellEnd"/>
      <w:r w:rsidR="006A47EB">
        <w:t xml:space="preserve"> </w:t>
      </w:r>
      <w:proofErr w:type="spellStart"/>
      <w:r w:rsidR="006A47EB">
        <w:t>Concept</w:t>
      </w:r>
      <w:proofErr w:type="spellEnd"/>
      <w:r w:rsidR="00F41A22" w:rsidRPr="00F41A22">
        <w:t xml:space="preserve"> en första kontakt med </w:t>
      </w:r>
      <w:proofErr w:type="spellStart"/>
      <w:r w:rsidR="00F41A22" w:rsidRPr="00F41A22">
        <w:t>Ukrinterm</w:t>
      </w:r>
      <w:proofErr w:type="spellEnd"/>
      <w:r w:rsidR="00F41A22" w:rsidRPr="00F41A22">
        <w:t xml:space="preserve">. Fortsatta samtal under </w:t>
      </w:r>
      <w:r>
        <w:t>”Sweden-</w:t>
      </w:r>
      <w:proofErr w:type="spellStart"/>
      <w:r>
        <w:t>Ukraine</w:t>
      </w:r>
      <w:proofErr w:type="spellEnd"/>
      <w:r>
        <w:t xml:space="preserve"> </w:t>
      </w:r>
      <w:r w:rsidR="00F41A22" w:rsidRPr="00F41A22">
        <w:t>Clean Tech forum</w:t>
      </w:r>
      <w:r>
        <w:t>”</w:t>
      </w:r>
      <w:r w:rsidR="006A49D8" w:rsidRPr="006A49D8">
        <w:t xml:space="preserve"> </w:t>
      </w:r>
      <w:r w:rsidR="006A49D8" w:rsidRPr="00F41A22">
        <w:t>i Zjytomyr</w:t>
      </w:r>
      <w:r w:rsidR="00F41A22" w:rsidRPr="00F41A22">
        <w:t xml:space="preserve">, som arrangerades av Business Sweden och </w:t>
      </w:r>
      <w:proofErr w:type="spellStart"/>
      <w:r w:rsidR="00F41A22" w:rsidRPr="00F41A22">
        <w:t>Embassy</w:t>
      </w:r>
      <w:proofErr w:type="spellEnd"/>
      <w:r w:rsidR="00F41A22" w:rsidRPr="00F41A22">
        <w:t xml:space="preserve"> </w:t>
      </w:r>
      <w:proofErr w:type="spellStart"/>
      <w:r w:rsidR="00F41A22" w:rsidRPr="00F41A22">
        <w:t>of</w:t>
      </w:r>
      <w:proofErr w:type="spellEnd"/>
      <w:r w:rsidR="00F41A22" w:rsidRPr="00F41A22">
        <w:t xml:space="preserve"> Sweden Kiev i början av december 2015, </w:t>
      </w:r>
      <w:r w:rsidR="00E331B0">
        <w:t xml:space="preserve">utmynnade </w:t>
      </w:r>
      <w:r w:rsidR="00E331B0" w:rsidRPr="00E331B0">
        <w:t xml:space="preserve">i </w:t>
      </w:r>
      <w:r w:rsidR="006A49D8">
        <w:t>ett undertecknat kontrakt i</w:t>
      </w:r>
      <w:r w:rsidR="006A47EB">
        <w:t xml:space="preserve"> </w:t>
      </w:r>
      <w:r w:rsidR="00E331B0" w:rsidRPr="00E331B0">
        <w:t>januari 2016</w:t>
      </w:r>
      <w:r w:rsidR="00E331B0">
        <w:t>.</w:t>
      </w:r>
    </w:p>
    <w:p w14:paraId="15287C50" w14:textId="73790AED" w:rsidR="000412E2" w:rsidRDefault="00E331B0" w:rsidP="00027ACB">
      <w:proofErr w:type="spellStart"/>
      <w:r>
        <w:t>Recond</w:t>
      </w:r>
      <w:proofErr w:type="spellEnd"/>
      <w:r>
        <w:t xml:space="preserve"> </w:t>
      </w:r>
      <w:proofErr w:type="spellStart"/>
      <w:r>
        <w:t>Concept</w:t>
      </w:r>
      <w:proofErr w:type="spellEnd"/>
      <w:r>
        <w:t xml:space="preserve"> </w:t>
      </w:r>
      <w:r w:rsidR="000412E2">
        <w:t xml:space="preserve">är ett </w:t>
      </w:r>
      <w:r w:rsidR="0033387D">
        <w:t>inkubatorbolag inom</w:t>
      </w:r>
      <w:r w:rsidR="000412E2">
        <w:t xml:space="preserve"> Åkroken Business </w:t>
      </w:r>
      <w:proofErr w:type="spellStart"/>
      <w:r w:rsidR="000412E2">
        <w:t>Incubator</w:t>
      </w:r>
      <w:proofErr w:type="spellEnd"/>
      <w:r w:rsidR="000412E2">
        <w:t xml:space="preserve">, </w:t>
      </w:r>
      <w:r w:rsidR="0033387D">
        <w:t>där</w:t>
      </w:r>
      <w:r w:rsidR="000412E2">
        <w:t xml:space="preserve"> företaget</w:t>
      </w:r>
      <w:r>
        <w:t>s affärsidé</w:t>
      </w:r>
      <w:r w:rsidR="000412E2">
        <w:t xml:space="preserve"> bedöm</w:t>
      </w:r>
      <w:r w:rsidR="0033387D">
        <w:t>t</w:t>
      </w:r>
      <w:r w:rsidR="000412E2">
        <w:t xml:space="preserve">s ha </w:t>
      </w:r>
      <w:r w:rsidR="006A47EB">
        <w:t xml:space="preserve">både </w:t>
      </w:r>
      <w:r w:rsidR="0033387D">
        <w:t xml:space="preserve">stor </w:t>
      </w:r>
      <w:r w:rsidR="000412E2">
        <w:t>tillväxtpotential och</w:t>
      </w:r>
      <w:r w:rsidR="0033387D">
        <w:t xml:space="preserve"> hög</w:t>
      </w:r>
      <w:r w:rsidR="000412E2">
        <w:t xml:space="preserve"> </w:t>
      </w:r>
      <w:r w:rsidR="00027ACB">
        <w:t>internationell skalbarhet</w:t>
      </w:r>
      <w:r w:rsidR="000412E2">
        <w:t xml:space="preserve">. </w:t>
      </w:r>
      <w:r w:rsidR="000412E2" w:rsidRPr="00F41A22">
        <w:t>Projekt</w:t>
      </w:r>
      <w:r w:rsidR="000412E2">
        <w:t xml:space="preserve">et i Ukraina </w:t>
      </w:r>
      <w:r w:rsidR="00027ACB">
        <w:t>avslutas</w:t>
      </w:r>
      <w:r w:rsidR="000412E2">
        <w:t xml:space="preserve"> i juni 2016</w:t>
      </w:r>
      <w:r w:rsidR="000412E2" w:rsidRPr="00F41A22">
        <w:t xml:space="preserve"> och </w:t>
      </w:r>
      <w:r>
        <w:t>kan ses som</w:t>
      </w:r>
      <w:r w:rsidR="00027ACB">
        <w:t xml:space="preserve"> början på ett samarbete </w:t>
      </w:r>
      <w:r>
        <w:t>med</w:t>
      </w:r>
      <w:r w:rsidR="00027ACB">
        <w:t xml:space="preserve"> stora möjligheter till nya affärer.</w:t>
      </w:r>
      <w:r w:rsidR="00027ACB" w:rsidRPr="00027ACB">
        <w:t xml:space="preserve"> </w:t>
      </w:r>
      <w:r w:rsidR="00027ACB">
        <w:t xml:space="preserve">Förutom avtalets betydande ekonomiska värde är det också </w:t>
      </w:r>
      <w:r w:rsidR="005B6E09">
        <w:t>ytterligare</w:t>
      </w:r>
      <w:r w:rsidR="00027ACB">
        <w:t xml:space="preserve"> ett steg på den internationella </w:t>
      </w:r>
      <w:r w:rsidR="005B6E09">
        <w:t>affärsutvecklings</w:t>
      </w:r>
      <w:r w:rsidR="00027ACB">
        <w:t xml:space="preserve">resan för </w:t>
      </w:r>
      <w:r w:rsidR="005B6E09">
        <w:t>Ångeföretaget.</w:t>
      </w:r>
    </w:p>
    <w:p w14:paraId="4D35BBA3" w14:textId="77777777" w:rsidR="000412E2" w:rsidRDefault="000412E2" w:rsidP="00F41A22">
      <w:r w:rsidRPr="00F41A22">
        <w:t xml:space="preserve">– </w:t>
      </w:r>
      <w:r w:rsidRPr="00F41A22">
        <w:rPr>
          <w:i/>
        </w:rPr>
        <w:t xml:space="preserve">Detta är en viktig del </w:t>
      </w:r>
      <w:r>
        <w:rPr>
          <w:i/>
        </w:rPr>
        <w:t>i vår internationella satsning.</w:t>
      </w:r>
      <w:r w:rsidRPr="00F41A22">
        <w:rPr>
          <w:i/>
        </w:rPr>
        <w:t xml:space="preserve"> Vi vill skapa ett framtidens förbättringskoncept i Ukraina</w:t>
      </w:r>
      <w:r w:rsidRPr="00F41A22">
        <w:t>, säger Nils-Erik Jonasson.</w:t>
      </w:r>
    </w:p>
    <w:p w14:paraId="216C4D5C" w14:textId="2613AA42" w:rsidR="005B6E09" w:rsidRPr="006A47EB" w:rsidRDefault="006A47EB" w:rsidP="00F41A22">
      <w:pPr>
        <w:rPr>
          <w:lang w:val="en-US"/>
        </w:rPr>
      </w:pPr>
      <w:r>
        <w:rPr>
          <w:b/>
          <w:lang w:val="en-US"/>
        </w:rPr>
        <w:br/>
      </w:r>
      <w:proofErr w:type="spellStart"/>
      <w:r w:rsidR="005B6E09" w:rsidRPr="005B6E09">
        <w:rPr>
          <w:b/>
          <w:lang w:val="en-US"/>
        </w:rPr>
        <w:t>Kontakt</w:t>
      </w:r>
      <w:proofErr w:type="spellEnd"/>
      <w:r w:rsidR="005B6E09">
        <w:rPr>
          <w:lang w:val="en-US"/>
        </w:rPr>
        <w:br/>
      </w:r>
      <w:r w:rsidR="005B6E09" w:rsidRPr="00E331B0">
        <w:rPr>
          <w:bCs/>
        </w:rPr>
        <w:t>Nils-Erik Jonasson</w:t>
      </w:r>
      <w:r w:rsidR="00CE739A">
        <w:rPr>
          <w:bCs/>
        </w:rPr>
        <w:t xml:space="preserve">, grundare och ägare </w:t>
      </w:r>
      <w:proofErr w:type="spellStart"/>
      <w:r w:rsidR="00CE739A">
        <w:rPr>
          <w:bCs/>
        </w:rPr>
        <w:t>Recond</w:t>
      </w:r>
      <w:proofErr w:type="spellEnd"/>
      <w:r w:rsidR="00CE739A">
        <w:rPr>
          <w:bCs/>
        </w:rPr>
        <w:t xml:space="preserve"> </w:t>
      </w:r>
      <w:proofErr w:type="spellStart"/>
      <w:r w:rsidR="00CE739A">
        <w:rPr>
          <w:bCs/>
        </w:rPr>
        <w:t>Concept</w:t>
      </w:r>
      <w:proofErr w:type="spellEnd"/>
      <w:r w:rsidR="005B6E09">
        <w:rPr>
          <w:bCs/>
        </w:rPr>
        <w:br/>
        <w:t>0</w:t>
      </w:r>
      <w:r w:rsidR="005B6E09" w:rsidRPr="00E331B0">
        <w:rPr>
          <w:bCs/>
        </w:rPr>
        <w:t>70</w:t>
      </w:r>
      <w:r w:rsidR="005B6E09">
        <w:rPr>
          <w:bCs/>
        </w:rPr>
        <w:t>-6</w:t>
      </w:r>
      <w:r w:rsidR="005B6E09" w:rsidRPr="00E331B0">
        <w:rPr>
          <w:bCs/>
        </w:rPr>
        <w:t>47</w:t>
      </w:r>
      <w:r w:rsidR="005B6E09">
        <w:rPr>
          <w:bCs/>
        </w:rPr>
        <w:t xml:space="preserve"> 1</w:t>
      </w:r>
      <w:r w:rsidR="005B6E09" w:rsidRPr="00E331B0">
        <w:rPr>
          <w:bCs/>
        </w:rPr>
        <w:t>9</w:t>
      </w:r>
      <w:r w:rsidR="005B6E09">
        <w:rPr>
          <w:bCs/>
        </w:rPr>
        <w:t xml:space="preserve"> </w:t>
      </w:r>
      <w:r w:rsidR="005B6E09" w:rsidRPr="00E331B0">
        <w:rPr>
          <w:bCs/>
        </w:rPr>
        <w:t>87</w:t>
      </w:r>
      <w:r w:rsidR="005B6E09">
        <w:rPr>
          <w:bCs/>
        </w:rPr>
        <w:br/>
      </w:r>
      <w:hyperlink r:id="rId8" w:history="1">
        <w:r w:rsidRPr="000566EA">
          <w:rPr>
            <w:rStyle w:val="Hyperlnk"/>
            <w:bCs/>
          </w:rPr>
          <w:t>n.jonasson@recondconcept.se</w:t>
        </w:r>
      </w:hyperlink>
      <w:r>
        <w:rPr>
          <w:lang w:val="en-US"/>
        </w:rPr>
        <w:br/>
      </w:r>
    </w:p>
    <w:p w14:paraId="1ECB1FA7" w14:textId="0109E966" w:rsidR="00227D44" w:rsidRDefault="00646371" w:rsidP="0089233F">
      <w:r>
        <w:t xml:space="preserve">Läs mer om </w:t>
      </w:r>
      <w:proofErr w:type="spellStart"/>
      <w:r>
        <w:t>Ukrinterm</w:t>
      </w:r>
      <w:proofErr w:type="spellEnd"/>
      <w:r>
        <w:t xml:space="preserve">: </w:t>
      </w:r>
      <w:hyperlink r:id="rId9" w:history="1">
        <w:r w:rsidR="003319F1" w:rsidRPr="000566EA">
          <w:rPr>
            <w:rStyle w:val="Hyperlnk"/>
          </w:rPr>
          <w:t>www.ukrinterm.com.ua/en</w:t>
        </w:r>
      </w:hyperlink>
      <w:r w:rsidR="003319F1">
        <w:br/>
      </w:r>
      <w:r>
        <w:t xml:space="preserve">Läs mer om </w:t>
      </w:r>
      <w:proofErr w:type="spellStart"/>
      <w:r>
        <w:t>Recond</w:t>
      </w:r>
      <w:proofErr w:type="spellEnd"/>
      <w:r>
        <w:t xml:space="preserve"> </w:t>
      </w:r>
      <w:proofErr w:type="spellStart"/>
      <w:r>
        <w:t>Concept</w:t>
      </w:r>
      <w:proofErr w:type="spellEnd"/>
      <w:r w:rsidR="00F41A22" w:rsidRPr="00F41A22">
        <w:t xml:space="preserve">: </w:t>
      </w:r>
      <w:hyperlink r:id="rId10" w:history="1">
        <w:r w:rsidR="003319F1" w:rsidRPr="000566EA">
          <w:rPr>
            <w:rStyle w:val="Hyperlnk"/>
          </w:rPr>
          <w:t>www.recond</w:t>
        </w:r>
        <w:r w:rsidR="003319F1" w:rsidRPr="000566EA">
          <w:rPr>
            <w:rStyle w:val="Hyperlnk"/>
          </w:rPr>
          <w:t>c</w:t>
        </w:r>
        <w:r w:rsidR="003319F1" w:rsidRPr="000566EA">
          <w:rPr>
            <w:rStyle w:val="Hyperlnk"/>
          </w:rPr>
          <w:t>o</w:t>
        </w:r>
        <w:bookmarkStart w:id="0" w:name="_GoBack"/>
        <w:bookmarkEnd w:id="0"/>
        <w:r w:rsidR="003319F1" w:rsidRPr="000566EA">
          <w:rPr>
            <w:rStyle w:val="Hyperlnk"/>
          </w:rPr>
          <w:t>ncept.se/sv</w:t>
        </w:r>
      </w:hyperlink>
    </w:p>
    <w:p w14:paraId="054E13CE" w14:textId="77777777" w:rsidR="003319F1" w:rsidRDefault="003319F1" w:rsidP="0089233F"/>
    <w:p w14:paraId="7B255091" w14:textId="77777777" w:rsidR="003319F1" w:rsidRPr="003319F1" w:rsidRDefault="003319F1" w:rsidP="0089233F"/>
    <w:sectPr w:rsidR="003319F1" w:rsidRPr="003319F1" w:rsidSect="00227D4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35" w:right="1418" w:bottom="184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457907" w14:textId="77777777" w:rsidR="00B5437F" w:rsidRDefault="00B5437F" w:rsidP="00C571D9">
      <w:pPr>
        <w:spacing w:after="0" w:line="240" w:lineRule="auto"/>
      </w:pPr>
      <w:r>
        <w:separator/>
      </w:r>
    </w:p>
  </w:endnote>
  <w:endnote w:type="continuationSeparator" w:id="0">
    <w:p w14:paraId="3E0B6B60" w14:textId="77777777" w:rsidR="00B5437F" w:rsidRDefault="00B5437F" w:rsidP="00C57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charset w:val="80"/>
    <w:family w:val="auto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F5DB21" w14:textId="77777777" w:rsidR="00645283" w:rsidRDefault="00645283">
    <w:pPr>
      <w:pStyle w:val="Sidfot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270C90" w14:textId="77777777" w:rsidR="00FC1146" w:rsidRPr="00CC4245" w:rsidRDefault="00FC1146" w:rsidP="00520669">
    <w:pPr>
      <w:pStyle w:val="Sidfot"/>
      <w:rPr>
        <w:rFonts w:ascii="Georgia" w:hAnsi="Georgia"/>
        <w:b/>
        <w:color w:val="7F7F7F"/>
        <w:szCs w:val="20"/>
        <w:lang w:val="en-US"/>
      </w:rPr>
    </w:pPr>
  </w:p>
  <w:p w14:paraId="2419F89C" w14:textId="77777777" w:rsidR="00645283" w:rsidRDefault="00C92032" w:rsidP="00645283">
    <w:pPr>
      <w:pStyle w:val="Sidfot"/>
      <w:rPr>
        <w:rFonts w:ascii="Georgia" w:hAnsi="Georgia"/>
        <w:b/>
        <w:color w:val="7F7F7F"/>
        <w:szCs w:val="20"/>
        <w:lang w:val="en-US"/>
      </w:rPr>
    </w:pPr>
    <w:r>
      <w:rPr>
        <w:noProof/>
        <w:lang w:eastAsia="sv-SE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2D80C9B4" wp14:editId="40C6B8D6">
              <wp:simplePos x="0" y="0"/>
              <wp:positionH relativeFrom="column">
                <wp:posOffset>0</wp:posOffset>
              </wp:positionH>
              <wp:positionV relativeFrom="paragraph">
                <wp:posOffset>116204</wp:posOffset>
              </wp:positionV>
              <wp:extent cx="5760085" cy="0"/>
              <wp:effectExtent l="0" t="0" r="31115" b="25400"/>
              <wp:wrapNone/>
              <wp:docPr id="4" name="Ra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81B5BC" id="Rak_x0020_1" o:spid="_x0000_s1026" style="position:absolute;z-index:251656704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margin;mso-height-relative:margin" from="0,9.15pt" to="453.55pt,9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" strokecolor="#7f7f7f" strokeweight=".5pt">
              <o:lock v:ext="edit" shapetype="f"/>
            </v:line>
          </w:pict>
        </mc:Fallback>
      </mc:AlternateContent>
    </w:r>
  </w:p>
  <w:p w14:paraId="13633BBC" w14:textId="77777777" w:rsidR="00FC1146" w:rsidRPr="00645283" w:rsidRDefault="00645283" w:rsidP="00645283">
    <w:pPr>
      <w:pStyle w:val="Sidfot"/>
      <w:rPr>
        <w:rFonts w:ascii="Georgia" w:hAnsi="Georgia"/>
        <w:b/>
        <w:color w:val="7F7F7F"/>
        <w:szCs w:val="20"/>
        <w:lang w:val="en-US"/>
      </w:rPr>
    </w:pPr>
    <w:r>
      <w:rPr>
        <w:sz w:val="10"/>
        <w:szCs w:val="10"/>
      </w:rPr>
      <w:tab/>
    </w:r>
  </w:p>
  <w:p w14:paraId="60F76493" w14:textId="77777777" w:rsidR="00FC1146" w:rsidRDefault="00C92032" w:rsidP="00FC1146">
    <w:pPr>
      <w:pStyle w:val="Sidfot"/>
      <w:tabs>
        <w:tab w:val="clear" w:pos="4536"/>
        <w:tab w:val="clear" w:pos="9072"/>
        <w:tab w:val="left" w:pos="8187"/>
      </w:tabs>
      <w:rPr>
        <w:sz w:val="12"/>
        <w:szCs w:val="12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2ADB74C" wp14:editId="7D5D9202">
              <wp:simplePos x="0" y="0"/>
              <wp:positionH relativeFrom="column">
                <wp:posOffset>2971800</wp:posOffset>
              </wp:positionH>
              <wp:positionV relativeFrom="paragraph">
                <wp:posOffset>283210</wp:posOffset>
              </wp:positionV>
              <wp:extent cx="2857500" cy="294005"/>
              <wp:effectExtent l="0" t="0" r="12700" b="10795"/>
              <wp:wrapNone/>
              <wp:docPr id="9" name="Textruta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57500" cy="294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11088932" w14:textId="77777777" w:rsidR="00645283" w:rsidRPr="00645283" w:rsidRDefault="00645283" w:rsidP="00FC1146">
                          <w:pPr>
                            <w:pStyle w:val="Sidfot"/>
                            <w:tabs>
                              <w:tab w:val="clear" w:pos="4536"/>
                              <w:tab w:val="clear" w:pos="9072"/>
                            </w:tabs>
                            <w:jc w:val="right"/>
                            <w:rPr>
                              <w:color w:val="141313"/>
                              <w:sz w:val="12"/>
                              <w:szCs w:val="12"/>
                            </w:rPr>
                          </w:pPr>
                          <w:r w:rsidRPr="00645283">
                            <w:rPr>
                              <w:color w:val="141313"/>
                              <w:sz w:val="12"/>
                              <w:szCs w:val="12"/>
                            </w:rPr>
                            <w:t xml:space="preserve">Åkroken Business </w:t>
                          </w:r>
                          <w:proofErr w:type="spellStart"/>
                          <w:r w:rsidRPr="00645283">
                            <w:rPr>
                              <w:color w:val="141313"/>
                              <w:sz w:val="12"/>
                              <w:szCs w:val="12"/>
                            </w:rPr>
                            <w:t>Incubator</w:t>
                          </w:r>
                          <w:proofErr w:type="spellEnd"/>
                          <w:r w:rsidRPr="00645283">
                            <w:rPr>
                              <w:color w:val="141313"/>
                              <w:sz w:val="12"/>
                              <w:szCs w:val="12"/>
                            </w:rPr>
                            <w:t xml:space="preserve"> erhåller stöd för projekt VINK 2016-2018 från Europeiska regionala utvecklingsfonden och Länsstyrelsen Västernorrland</w:t>
                          </w:r>
                        </w:p>
                        <w:p w14:paraId="0F840E9F" w14:textId="77777777" w:rsidR="00FC1146" w:rsidRPr="00645283" w:rsidRDefault="00645283" w:rsidP="00FC1146">
                          <w:pPr>
                            <w:pStyle w:val="Sidfot"/>
                            <w:tabs>
                              <w:tab w:val="clear" w:pos="4536"/>
                              <w:tab w:val="clear" w:pos="9072"/>
                            </w:tabs>
                            <w:jc w:val="right"/>
                            <w:rPr>
                              <w:b/>
                              <w:color w:val="141313"/>
                              <w:sz w:val="14"/>
                              <w:szCs w:val="14"/>
                            </w:rPr>
                          </w:pPr>
                          <w:r w:rsidRPr="00645283">
                            <w:rPr>
                              <w:color w:val="141313"/>
                              <w:sz w:val="14"/>
                              <w:szCs w:val="14"/>
                            </w:rPr>
                            <w:t xml:space="preserve"> </w:t>
                          </w:r>
                          <w:r w:rsidR="00FC1146" w:rsidRPr="00645283">
                            <w:rPr>
                              <w:b/>
                              <w:color w:val="141313"/>
                              <w:sz w:val="14"/>
                              <w:szCs w:val="14"/>
                            </w:rPr>
                            <w:t>www.akrokenbusinessincubator.se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ADB74C" id="_x0000_t202" coordsize="21600,21600" o:spt="202" path="m0,0l0,21600,21600,21600,21600,0xe">
              <v:stroke joinstyle="miter"/>
              <v:path gradientshapeok="t" o:connecttype="rect"/>
            </v:shapetype>
            <v:shape id="Textruta_x0020_9" o:spid="_x0000_s1027" type="#_x0000_t202" style="position:absolute;margin-left:234pt;margin-top:22.3pt;width:225pt;height:23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" filled="f" stroked="f">
              <v:path arrowok="t"/>
              <v:textbox inset="0,0,0,0">
                <w:txbxContent>
                  <w:p w14:paraId="11088932" w14:textId="77777777" w:rsidR="00645283" w:rsidRPr="00645283" w:rsidRDefault="00645283" w:rsidP="00FC1146">
                    <w:pPr>
                      <w:pStyle w:val="Sidfot"/>
                      <w:tabs>
                        <w:tab w:val="clear" w:pos="4536"/>
                        <w:tab w:val="clear" w:pos="9072"/>
                      </w:tabs>
                      <w:jc w:val="right"/>
                      <w:rPr>
                        <w:color w:val="141313"/>
                        <w:sz w:val="12"/>
                        <w:szCs w:val="12"/>
                      </w:rPr>
                    </w:pPr>
                    <w:r w:rsidRPr="00645283">
                      <w:rPr>
                        <w:color w:val="141313"/>
                        <w:sz w:val="12"/>
                        <w:szCs w:val="12"/>
                      </w:rPr>
                      <w:t xml:space="preserve">Åkroken Business </w:t>
                    </w:r>
                    <w:proofErr w:type="spellStart"/>
                    <w:r w:rsidRPr="00645283">
                      <w:rPr>
                        <w:color w:val="141313"/>
                        <w:sz w:val="12"/>
                        <w:szCs w:val="12"/>
                      </w:rPr>
                      <w:t>Incubator</w:t>
                    </w:r>
                    <w:proofErr w:type="spellEnd"/>
                    <w:r w:rsidRPr="00645283">
                      <w:rPr>
                        <w:color w:val="141313"/>
                        <w:sz w:val="12"/>
                        <w:szCs w:val="12"/>
                      </w:rPr>
                      <w:t xml:space="preserve"> erhåller stöd för projekt VINK 2016-2018 från Europeiska regionala utvecklingsfonden och Länsstyrelsen Västernorrland</w:t>
                    </w:r>
                  </w:p>
                  <w:p w14:paraId="0F840E9F" w14:textId="77777777" w:rsidR="00FC1146" w:rsidRPr="00645283" w:rsidRDefault="00645283" w:rsidP="00FC1146">
                    <w:pPr>
                      <w:pStyle w:val="Sidfot"/>
                      <w:tabs>
                        <w:tab w:val="clear" w:pos="4536"/>
                        <w:tab w:val="clear" w:pos="9072"/>
                      </w:tabs>
                      <w:jc w:val="right"/>
                      <w:rPr>
                        <w:b/>
                        <w:color w:val="141313"/>
                        <w:sz w:val="14"/>
                        <w:szCs w:val="14"/>
                      </w:rPr>
                    </w:pPr>
                    <w:r w:rsidRPr="00645283">
                      <w:rPr>
                        <w:color w:val="141313"/>
                        <w:sz w:val="14"/>
                        <w:szCs w:val="14"/>
                      </w:rPr>
                      <w:t xml:space="preserve"> </w:t>
                    </w:r>
                    <w:r w:rsidR="00FC1146" w:rsidRPr="00645283">
                      <w:rPr>
                        <w:b/>
                        <w:color w:val="141313"/>
                        <w:sz w:val="14"/>
                        <w:szCs w:val="14"/>
                      </w:rPr>
                      <w:t>www.akrokenbusinessincubator.se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12"/>
        <w:szCs w:val="12"/>
        <w:lang w:eastAsia="sv-SE"/>
      </w:rPr>
      <w:drawing>
        <wp:inline distT="0" distB="0" distL="0" distR="0" wp14:anchorId="09B747CC" wp14:editId="574A1455">
          <wp:extent cx="2368550" cy="609600"/>
          <wp:effectExtent l="0" t="0" r="0" b="0"/>
          <wp:docPr id="3" name="Bildobjekt 4" descr="Beskrivning: Macintosh HD:Users:Helene:Dropbox (Åkroken Incubator):ÅBI:KOMMUNIKATION:LOGOTYPER:VINK LOGGOR_FÄR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4" descr="Beskrivning: Macintosh HD:Users:Helene:Dropbox (Åkroken Incubator):ÅBI:KOMMUNIKATION:LOGOTYPER:VINK LOGGOR_FÄR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85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8218BA" w14:textId="77777777" w:rsidR="00645283" w:rsidRDefault="00645283">
    <w:pPr>
      <w:pStyle w:val="Sidfo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FFEAF3" w14:textId="77777777" w:rsidR="00B5437F" w:rsidRDefault="00B5437F" w:rsidP="00C571D9">
      <w:pPr>
        <w:spacing w:after="0" w:line="240" w:lineRule="auto"/>
      </w:pPr>
      <w:r>
        <w:separator/>
      </w:r>
    </w:p>
  </w:footnote>
  <w:footnote w:type="continuationSeparator" w:id="0">
    <w:p w14:paraId="6C98B0F3" w14:textId="77777777" w:rsidR="00B5437F" w:rsidRDefault="00B5437F" w:rsidP="00C57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0FA2AC" w14:textId="77777777" w:rsidR="00645283" w:rsidRDefault="00645283">
    <w:pPr>
      <w:pStyle w:val="Sidhuvud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17FB74" w14:textId="77777777" w:rsidR="00FC1146" w:rsidRDefault="00C92032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7728" behindDoc="1" locked="0" layoutInCell="1" allowOverlap="1" wp14:anchorId="0B5A4E46" wp14:editId="2279961E">
          <wp:simplePos x="0" y="0"/>
          <wp:positionH relativeFrom="column">
            <wp:posOffset>4182745</wp:posOffset>
          </wp:positionH>
          <wp:positionV relativeFrom="paragraph">
            <wp:posOffset>46355</wp:posOffset>
          </wp:positionV>
          <wp:extent cx="1990090" cy="746760"/>
          <wp:effectExtent l="0" t="0" r="0" b="0"/>
          <wp:wrapNone/>
          <wp:docPr id="5" name="Bildobjekt 2" descr="Beskrivning: Macintosh HD:Users:Helene:Dropbox (Åkroken Incubator):ÅBI:KOMMUNIKATION:Logos:Akroken Business Incubator logo:ÅB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2" descr="Beskrivning: Macintosh HD:Users:Helene:Dropbox (Åkroken Incubator):ÅBI:KOMMUNIKATION:Logos:Akroken Business Incubator logo:ÅB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09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EDF285" w14:textId="77777777" w:rsidR="00645283" w:rsidRDefault="00645283">
    <w:pPr>
      <w:pStyle w:val="Sidhuvud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DE475D"/>
    <w:multiLevelType w:val="hybridMultilevel"/>
    <w:tmpl w:val="A3CC522A"/>
    <w:lvl w:ilvl="0" w:tplc="D4624DC2">
      <w:start w:val="16"/>
      <w:numFmt w:val="bullet"/>
      <w:lvlText w:val="–"/>
      <w:lvlJc w:val="left"/>
      <w:pPr>
        <w:ind w:left="720" w:hanging="360"/>
      </w:pPr>
      <w:rPr>
        <w:rFonts w:ascii="Arial" w:eastAsia="Georgia" w:hAnsi="Arial" w:cs="Arial" w:hint="default"/>
        <w:i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D72467"/>
    <w:multiLevelType w:val="hybridMultilevel"/>
    <w:tmpl w:val="E58A6240"/>
    <w:lvl w:ilvl="0" w:tplc="B93CDA28">
      <w:start w:val="16"/>
      <w:numFmt w:val="bullet"/>
      <w:lvlText w:val="-"/>
      <w:lvlJc w:val="left"/>
      <w:pPr>
        <w:ind w:left="720" w:hanging="360"/>
      </w:pPr>
      <w:rPr>
        <w:rFonts w:ascii="Arial" w:eastAsia="Georgia" w:hAnsi="Arial" w:cs="Arial" w:hint="default"/>
        <w:i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E92F75"/>
    <w:multiLevelType w:val="hybridMultilevel"/>
    <w:tmpl w:val="CB3C49CA"/>
    <w:lvl w:ilvl="0" w:tplc="E7B4998A">
      <w:start w:val="16"/>
      <w:numFmt w:val="bullet"/>
      <w:lvlText w:val="–"/>
      <w:lvlJc w:val="left"/>
      <w:pPr>
        <w:ind w:left="720" w:hanging="360"/>
      </w:pPr>
      <w:rPr>
        <w:rFonts w:ascii="Arial" w:eastAsia="Georgia" w:hAnsi="Arial" w:cs="Arial" w:hint="default"/>
        <w:i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287450"/>
    <w:multiLevelType w:val="hybridMultilevel"/>
    <w:tmpl w:val="BFEE9B3A"/>
    <w:lvl w:ilvl="0" w:tplc="041D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4">
    <w:nsid w:val="684F68A8"/>
    <w:multiLevelType w:val="hybridMultilevel"/>
    <w:tmpl w:val="373A1CDC"/>
    <w:lvl w:ilvl="0" w:tplc="764A889C">
      <w:start w:val="16"/>
      <w:numFmt w:val="bullet"/>
      <w:lvlText w:val="–"/>
      <w:lvlJc w:val="left"/>
      <w:pPr>
        <w:ind w:left="720" w:hanging="360"/>
      </w:pPr>
      <w:rPr>
        <w:rFonts w:ascii="Arial" w:eastAsia="Georgia" w:hAnsi="Arial" w:cs="Arial" w:hint="default"/>
        <w:i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7EB"/>
    <w:rsid w:val="0001290F"/>
    <w:rsid w:val="00027ACB"/>
    <w:rsid w:val="000412E2"/>
    <w:rsid w:val="00065E0B"/>
    <w:rsid w:val="0008366E"/>
    <w:rsid w:val="000B748F"/>
    <w:rsid w:val="000D1704"/>
    <w:rsid w:val="001428C0"/>
    <w:rsid w:val="00156175"/>
    <w:rsid w:val="001B1650"/>
    <w:rsid w:val="001B7046"/>
    <w:rsid w:val="00227032"/>
    <w:rsid w:val="00227D44"/>
    <w:rsid w:val="003319F1"/>
    <w:rsid w:val="0033387D"/>
    <w:rsid w:val="00344274"/>
    <w:rsid w:val="0035691F"/>
    <w:rsid w:val="004C3137"/>
    <w:rsid w:val="0050310F"/>
    <w:rsid w:val="00520669"/>
    <w:rsid w:val="005579C1"/>
    <w:rsid w:val="00561789"/>
    <w:rsid w:val="005B6E09"/>
    <w:rsid w:val="005C73A9"/>
    <w:rsid w:val="005F481B"/>
    <w:rsid w:val="00612B72"/>
    <w:rsid w:val="00636D00"/>
    <w:rsid w:val="00645283"/>
    <w:rsid w:val="00646371"/>
    <w:rsid w:val="0066420A"/>
    <w:rsid w:val="006738E1"/>
    <w:rsid w:val="00676288"/>
    <w:rsid w:val="006A47EB"/>
    <w:rsid w:val="006A49D8"/>
    <w:rsid w:val="00863E72"/>
    <w:rsid w:val="0089233F"/>
    <w:rsid w:val="008C25BD"/>
    <w:rsid w:val="008F09AF"/>
    <w:rsid w:val="009769E3"/>
    <w:rsid w:val="009D2715"/>
    <w:rsid w:val="009E7BF5"/>
    <w:rsid w:val="00A7572A"/>
    <w:rsid w:val="00AB2781"/>
    <w:rsid w:val="00AC7D11"/>
    <w:rsid w:val="00AD1601"/>
    <w:rsid w:val="00AE2513"/>
    <w:rsid w:val="00B5437F"/>
    <w:rsid w:val="00BE30D4"/>
    <w:rsid w:val="00C1087C"/>
    <w:rsid w:val="00C21AB6"/>
    <w:rsid w:val="00C571D9"/>
    <w:rsid w:val="00C60549"/>
    <w:rsid w:val="00C65719"/>
    <w:rsid w:val="00C908D7"/>
    <w:rsid w:val="00C92032"/>
    <w:rsid w:val="00CC4245"/>
    <w:rsid w:val="00CE739A"/>
    <w:rsid w:val="00DD3842"/>
    <w:rsid w:val="00E331B0"/>
    <w:rsid w:val="00E34BE4"/>
    <w:rsid w:val="00E55819"/>
    <w:rsid w:val="00E7567F"/>
    <w:rsid w:val="00EA59C0"/>
    <w:rsid w:val="00EC617E"/>
    <w:rsid w:val="00EE1E8E"/>
    <w:rsid w:val="00EF6453"/>
    <w:rsid w:val="00EF6A6E"/>
    <w:rsid w:val="00F41A22"/>
    <w:rsid w:val="00FA2D0B"/>
    <w:rsid w:val="00FA3DBA"/>
    <w:rsid w:val="00FC1146"/>
    <w:rsid w:val="00FF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2D9DCA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eastAsia="Georgia" w:hAnsi="Georgia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5BD"/>
    <w:pPr>
      <w:spacing w:after="200" w:line="276" w:lineRule="auto"/>
    </w:pPr>
    <w:rPr>
      <w:rFonts w:ascii="Arial" w:hAnsi="Arial"/>
      <w:szCs w:val="22"/>
      <w:lang w:eastAsia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227D44"/>
    <w:pPr>
      <w:keepNext/>
      <w:keepLines/>
      <w:spacing w:after="120"/>
      <w:outlineLvl w:val="0"/>
    </w:pPr>
    <w:rPr>
      <w:rFonts w:ascii="Georgia" w:eastAsia="ＭＳ Ｐゴシック" w:hAnsi="Georgia"/>
      <w:b/>
      <w:bCs/>
      <w:color w:val="6D212A"/>
      <w:sz w:val="36"/>
      <w:szCs w:val="32"/>
    </w:rPr>
  </w:style>
  <w:style w:type="paragraph" w:styleId="Rubrik2">
    <w:name w:val="heading 2"/>
    <w:aliases w:val="Mellanrubrik"/>
    <w:basedOn w:val="Normal"/>
    <w:next w:val="Normal"/>
    <w:link w:val="Rubrik2Char"/>
    <w:uiPriority w:val="9"/>
    <w:unhideWhenUsed/>
    <w:qFormat/>
    <w:rsid w:val="00227D44"/>
    <w:pPr>
      <w:keepNext/>
      <w:keepLines/>
      <w:spacing w:after="0"/>
      <w:outlineLvl w:val="1"/>
    </w:pPr>
    <w:rPr>
      <w:rFonts w:eastAsia="ＭＳ Ｐゴシック"/>
      <w:b/>
      <w:bCs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rsid w:val="008C25BD"/>
    <w:pPr>
      <w:keepNext/>
      <w:keepLines/>
      <w:spacing w:before="200" w:after="0"/>
      <w:outlineLvl w:val="2"/>
    </w:pPr>
    <w:rPr>
      <w:rFonts w:ascii="Georgia" w:eastAsia="ＭＳ Ｐゴシック" w:hAnsi="Georgia"/>
      <w:b/>
      <w:bCs/>
      <w:color w:val="8A484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57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571D9"/>
  </w:style>
  <w:style w:type="paragraph" w:styleId="Sidfot">
    <w:name w:val="footer"/>
    <w:basedOn w:val="Normal"/>
    <w:link w:val="SidfotChar"/>
    <w:uiPriority w:val="99"/>
    <w:unhideWhenUsed/>
    <w:rsid w:val="00C57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571D9"/>
  </w:style>
  <w:style w:type="paragraph" w:styleId="Ballongtext">
    <w:name w:val="Balloon Text"/>
    <w:basedOn w:val="Normal"/>
    <w:link w:val="BallongtextChar"/>
    <w:uiPriority w:val="99"/>
    <w:semiHidden/>
    <w:unhideWhenUsed/>
    <w:rsid w:val="00C57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C571D9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rsid w:val="005F481B"/>
    <w:pPr>
      <w:ind w:left="720"/>
      <w:contextualSpacing/>
    </w:pPr>
  </w:style>
  <w:style w:type="character" w:customStyle="1" w:styleId="Rubrik1Char">
    <w:name w:val="Rubrik 1 Char"/>
    <w:link w:val="Rubrik1"/>
    <w:uiPriority w:val="9"/>
    <w:rsid w:val="00227D44"/>
    <w:rPr>
      <w:rFonts w:ascii="Georgia" w:eastAsia="ＭＳ Ｐゴシック" w:hAnsi="Georgia" w:cs="Times New Roman"/>
      <w:b/>
      <w:bCs/>
      <w:color w:val="6D212A"/>
      <w:sz w:val="36"/>
      <w:szCs w:val="32"/>
    </w:rPr>
  </w:style>
  <w:style w:type="character" w:customStyle="1" w:styleId="Rubrik2Char">
    <w:name w:val="Rubrik 2 Char"/>
    <w:aliases w:val="Mellanrubrik Char"/>
    <w:link w:val="Rubrik2"/>
    <w:uiPriority w:val="9"/>
    <w:rsid w:val="00227D44"/>
    <w:rPr>
      <w:rFonts w:ascii="Arial" w:eastAsia="ＭＳ Ｐゴシック" w:hAnsi="Arial" w:cs="Times New Roman"/>
      <w:b/>
      <w:bCs/>
      <w:sz w:val="20"/>
      <w:szCs w:val="26"/>
    </w:rPr>
  </w:style>
  <w:style w:type="paragraph" w:styleId="Ingetavstnd">
    <w:name w:val="No Spacing"/>
    <w:uiPriority w:val="1"/>
    <w:rsid w:val="008C25BD"/>
    <w:rPr>
      <w:rFonts w:ascii="Arial" w:hAnsi="Arial"/>
      <w:szCs w:val="22"/>
      <w:lang w:eastAsia="en-US"/>
    </w:rPr>
  </w:style>
  <w:style w:type="character" w:customStyle="1" w:styleId="Rubrik3Char">
    <w:name w:val="Rubrik 3 Char"/>
    <w:link w:val="Rubrik3"/>
    <w:uiPriority w:val="9"/>
    <w:semiHidden/>
    <w:rsid w:val="008C25BD"/>
    <w:rPr>
      <w:rFonts w:ascii="Georgia" w:eastAsia="ＭＳ Ｐゴシック" w:hAnsi="Georgia" w:cs="Times New Roman"/>
      <w:b/>
      <w:bCs/>
      <w:color w:val="8A484B"/>
      <w:sz w:val="20"/>
    </w:rPr>
  </w:style>
  <w:style w:type="paragraph" w:styleId="Rubrik">
    <w:name w:val="Title"/>
    <w:basedOn w:val="Normal"/>
    <w:next w:val="Normal"/>
    <w:link w:val="RubrikChar"/>
    <w:uiPriority w:val="10"/>
    <w:rsid w:val="008C25BD"/>
    <w:pPr>
      <w:pBdr>
        <w:bottom w:val="single" w:sz="8" w:space="4" w:color="8A484B"/>
      </w:pBdr>
      <w:spacing w:after="300" w:line="240" w:lineRule="auto"/>
      <w:contextualSpacing/>
    </w:pPr>
    <w:rPr>
      <w:rFonts w:ascii="Georgia" w:eastAsia="ＭＳ Ｐゴシック" w:hAnsi="Georgia"/>
      <w:color w:val="51181F"/>
      <w:spacing w:val="5"/>
      <w:kern w:val="28"/>
      <w:sz w:val="52"/>
      <w:szCs w:val="52"/>
    </w:rPr>
  </w:style>
  <w:style w:type="character" w:customStyle="1" w:styleId="RubrikChar">
    <w:name w:val="Rubrik Char"/>
    <w:link w:val="Rubrik"/>
    <w:uiPriority w:val="10"/>
    <w:rsid w:val="008C25BD"/>
    <w:rPr>
      <w:rFonts w:ascii="Georgia" w:eastAsia="ＭＳ Ｐゴシック" w:hAnsi="Georgia" w:cs="Times New Roman"/>
      <w:color w:val="51181F"/>
      <w:spacing w:val="5"/>
      <w:kern w:val="28"/>
      <w:sz w:val="52"/>
      <w:szCs w:val="52"/>
    </w:rPr>
  </w:style>
  <w:style w:type="paragraph" w:styleId="Citat">
    <w:name w:val="Quote"/>
    <w:basedOn w:val="Normal"/>
    <w:next w:val="Normal"/>
    <w:link w:val="CitatChar"/>
    <w:uiPriority w:val="29"/>
    <w:qFormat/>
    <w:rsid w:val="008C25BD"/>
    <w:rPr>
      <w:i/>
      <w:iCs/>
      <w:color w:val="000000"/>
    </w:rPr>
  </w:style>
  <w:style w:type="character" w:customStyle="1" w:styleId="CitatChar">
    <w:name w:val="Citat Char"/>
    <w:link w:val="Citat"/>
    <w:uiPriority w:val="29"/>
    <w:rsid w:val="008C25BD"/>
    <w:rPr>
      <w:rFonts w:ascii="Arial" w:hAnsi="Arial"/>
      <w:i/>
      <w:iCs/>
      <w:color w:val="000000"/>
      <w:sz w:val="20"/>
    </w:rPr>
  </w:style>
  <w:style w:type="character" w:styleId="Starkbetoning">
    <w:name w:val="Intense Emphasis"/>
    <w:uiPriority w:val="21"/>
    <w:rsid w:val="008C25BD"/>
    <w:rPr>
      <w:b/>
      <w:bCs/>
      <w:i/>
      <w:iCs/>
      <w:color w:val="8A484B"/>
    </w:rPr>
  </w:style>
  <w:style w:type="character" w:styleId="Hyperlnk">
    <w:name w:val="Hyperlink"/>
    <w:uiPriority w:val="99"/>
    <w:unhideWhenUsed/>
    <w:rsid w:val="00FC1146"/>
    <w:rPr>
      <w:color w:val="6D212A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3319F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n.jonasson@recondconcept.se" TargetMode="External"/><Relationship Id="rId9" Type="http://schemas.openxmlformats.org/officeDocument/2006/relationships/hyperlink" Target="http://www.ukrinterm.com.ua/en" TargetMode="External"/><Relationship Id="rId10" Type="http://schemas.openxmlformats.org/officeDocument/2006/relationships/hyperlink" Target="http://www.recondconcept.se/sv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Users/Helene/Dropbox%20(A&#778;kroken%20Incubator)/A&#778;BI%20Kommunikation/Nyheter%20och%20media/PM%202016-02-02%20A&#778;ngefo&#776;retaget%20Recond%20Concept%20exporterar%20svensk%20teknologi%20till%20Ukraina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635CB6E-E3D1-AD4F-A1C4-FB92C35B8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 2016-02-02 Ångeföretaget Recond Concept exporterar svensk teknologi till Ukraina.dotx</Template>
  <TotalTime>11</TotalTime>
  <Pages>2</Pages>
  <Words>399</Words>
  <Characters>2120</Characters>
  <Application>Microsoft Macintosh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Ivares</dc:creator>
  <cp:keywords/>
  <cp:lastModifiedBy>Helene Ivares</cp:lastModifiedBy>
  <cp:revision>11</cp:revision>
  <cp:lastPrinted>2016-02-02T16:59:00Z</cp:lastPrinted>
  <dcterms:created xsi:type="dcterms:W3CDTF">2016-02-02T16:55:00Z</dcterms:created>
  <dcterms:modified xsi:type="dcterms:W3CDTF">2016-02-02T18:02:00Z</dcterms:modified>
</cp:coreProperties>
</file>