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C49" w:rsidRPr="002567A4" w:rsidRDefault="00EF3C49" w:rsidP="002567A4">
      <w:pPr>
        <w:pStyle w:val="AMTitelzeile1"/>
      </w:pPr>
      <w:bookmarkStart w:id="0" w:name="_GoBack"/>
      <w:bookmarkEnd w:id="0"/>
      <w:r w:rsidRPr="002567A4">
        <w:t>Pressemitteilung</w:t>
      </w:r>
    </w:p>
    <w:p w:rsidR="00A86303" w:rsidRPr="00095ABA" w:rsidRDefault="00173FC6" w:rsidP="002567A4">
      <w:pPr>
        <w:pStyle w:val="AMTitelzeile1"/>
      </w:pPr>
      <w:r>
        <w:t>Landkreis Aschaffenburg</w:t>
      </w:r>
      <w:r w:rsidR="00353ABC">
        <w:t xml:space="preserve">: </w:t>
      </w:r>
      <w:r w:rsidR="004600C7">
        <w:t>Ehepaar</w:t>
      </w:r>
      <w:r w:rsidR="00353ABC">
        <w:t xml:space="preserve"> gewinnt </w:t>
      </w:r>
      <w:r>
        <w:t>100.000</w:t>
      </w:r>
      <w:r w:rsidR="00353ABC">
        <w:t xml:space="preserve"> Euro bei Aktion Mensch </w:t>
      </w:r>
    </w:p>
    <w:p w:rsidR="00353ABC" w:rsidRDefault="00353ABC" w:rsidP="00093262">
      <w:pPr>
        <w:pStyle w:val="AMFlietext"/>
      </w:pPr>
    </w:p>
    <w:p w:rsidR="0031055C" w:rsidRPr="0031055C" w:rsidRDefault="0083518D" w:rsidP="00093262">
      <w:pPr>
        <w:pStyle w:val="AMFlietext"/>
      </w:pPr>
      <w:r>
        <w:rPr>
          <w:noProof/>
        </w:rPr>
        <mc:AlternateContent>
          <mc:Choice Requires="wps">
            <w:drawing>
              <wp:anchor distT="0" distB="0" distL="114300" distR="114300" simplePos="0" relativeHeight="251659264" behindDoc="0" locked="0" layoutInCell="1" allowOverlap="1" wp14:anchorId="3CCBD578" wp14:editId="72C92472">
                <wp:simplePos x="0" y="0"/>
                <wp:positionH relativeFrom="page">
                  <wp:posOffset>900430</wp:posOffset>
                </wp:positionH>
                <wp:positionV relativeFrom="page">
                  <wp:posOffset>2046316</wp:posOffset>
                </wp:positionV>
                <wp:extent cx="342000" cy="0"/>
                <wp:effectExtent l="12700" t="12700" r="26670" b="25400"/>
                <wp:wrapNone/>
                <wp:docPr id="12" name="Gerader Verbinder 12"/>
                <wp:cNvGraphicFramePr/>
                <a:graphic xmlns:a="http://schemas.openxmlformats.org/drawingml/2006/main">
                  <a:graphicData uri="http://schemas.microsoft.com/office/word/2010/wordprocessingShape">
                    <wps:wsp>
                      <wps:cNvCnPr/>
                      <wps:spPr>
                        <a:xfrm>
                          <a:off x="0" y="0"/>
                          <a:ext cx="342000" cy="0"/>
                        </a:xfrm>
                        <a:prstGeom prst="line">
                          <a:avLst/>
                        </a:prstGeom>
                        <a:ln w="31750" cap="rnd">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BB90CE" id="Gerader Verbinder 1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0.9pt,161.15pt" to="97.85pt,1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" strokecolor="#e31519 [3204]" strokeweight="2.5pt">
                <v:stroke endcap="round"/>
                <w10:wrap anchorx="page" anchory="page"/>
              </v:line>
            </w:pict>
          </mc:Fallback>
        </mc:AlternateContent>
      </w:r>
    </w:p>
    <w:p w:rsidR="00E06DED" w:rsidRPr="00E06DED" w:rsidRDefault="00E06DED" w:rsidP="00BA1170">
      <w:pPr>
        <w:pStyle w:val="AMFlietext"/>
        <w:rPr>
          <w:lang w:val="de-DE"/>
        </w:rPr>
      </w:pPr>
    </w:p>
    <w:p w:rsidR="00353ABC" w:rsidRPr="003825B8" w:rsidRDefault="00353ABC" w:rsidP="00353ABC">
      <w:pPr>
        <w:spacing w:after="0" w:line="300" w:lineRule="exact"/>
        <w:rPr>
          <w:rFonts w:ascii="Aktion Mensch" w:hAnsi="Aktion Mensch" w:cs="Arial"/>
          <w:lang w:val="en-US"/>
        </w:rPr>
      </w:pPr>
      <w:r w:rsidRPr="003825B8">
        <w:rPr>
          <w:rFonts w:ascii="Aktion Mensch" w:eastAsiaTheme="majorEastAsia" w:hAnsi="Aktion Mensch" w:cstheme="majorBidi"/>
          <w:b/>
          <w:bCs/>
          <w:szCs w:val="21"/>
        </w:rPr>
        <w:t>Bonn/</w:t>
      </w:r>
      <w:r w:rsidR="00173FC6">
        <w:rPr>
          <w:rFonts w:ascii="Aktion Mensch" w:eastAsiaTheme="majorEastAsia" w:hAnsi="Aktion Mensch" w:cstheme="majorBidi"/>
          <w:b/>
          <w:bCs/>
          <w:szCs w:val="21"/>
        </w:rPr>
        <w:t>Landkreis Aschaffenburg</w:t>
      </w:r>
      <w:r w:rsidRPr="003825B8">
        <w:rPr>
          <w:rFonts w:ascii="Aktion Mensch" w:eastAsiaTheme="majorEastAsia" w:hAnsi="Aktion Mensch" w:cstheme="majorBidi"/>
          <w:b/>
          <w:bCs/>
          <w:szCs w:val="21"/>
        </w:rPr>
        <w:t xml:space="preserve"> (</w:t>
      </w:r>
      <w:r w:rsidR="004600C7">
        <w:rPr>
          <w:rFonts w:ascii="Aktion Mensch" w:eastAsiaTheme="majorEastAsia" w:hAnsi="Aktion Mensch" w:cstheme="majorBidi"/>
          <w:b/>
          <w:bCs/>
          <w:szCs w:val="21"/>
        </w:rPr>
        <w:t>26</w:t>
      </w:r>
      <w:r w:rsidRPr="003825B8">
        <w:rPr>
          <w:rFonts w:ascii="Aktion Mensch" w:eastAsiaTheme="majorEastAsia" w:hAnsi="Aktion Mensch" w:cstheme="majorBidi"/>
          <w:b/>
          <w:bCs/>
          <w:szCs w:val="21"/>
        </w:rPr>
        <w:t xml:space="preserve">. </w:t>
      </w:r>
      <w:r w:rsidR="00173FC6">
        <w:rPr>
          <w:rFonts w:ascii="Aktion Mensch" w:eastAsiaTheme="majorEastAsia" w:hAnsi="Aktion Mensch" w:cstheme="majorBidi"/>
          <w:b/>
          <w:bCs/>
          <w:szCs w:val="21"/>
        </w:rPr>
        <w:t xml:space="preserve">Februar </w:t>
      </w:r>
      <w:r w:rsidRPr="003825B8">
        <w:rPr>
          <w:rFonts w:ascii="Aktion Mensch" w:eastAsiaTheme="majorEastAsia" w:hAnsi="Aktion Mensch" w:cstheme="majorBidi"/>
          <w:b/>
          <w:bCs/>
          <w:szCs w:val="21"/>
        </w:rPr>
        <w:t>202</w:t>
      </w:r>
      <w:r w:rsidR="00173FC6">
        <w:rPr>
          <w:rFonts w:ascii="Aktion Mensch" w:eastAsiaTheme="majorEastAsia" w:hAnsi="Aktion Mensch" w:cstheme="majorBidi"/>
          <w:b/>
          <w:bCs/>
          <w:szCs w:val="21"/>
        </w:rPr>
        <w:t>1</w:t>
      </w:r>
      <w:r w:rsidRPr="003825B8">
        <w:rPr>
          <w:rFonts w:ascii="Aktion Mensch" w:eastAsiaTheme="majorEastAsia" w:hAnsi="Aktion Mensch" w:cstheme="majorBidi"/>
          <w:b/>
          <w:bCs/>
          <w:szCs w:val="21"/>
        </w:rPr>
        <w:t>)</w:t>
      </w:r>
      <w:r w:rsidRPr="003825B8">
        <w:rPr>
          <w:rFonts w:ascii="Aktion Mensch" w:hAnsi="Aktion Mensch"/>
          <w:sz w:val="24"/>
        </w:rPr>
        <w:t xml:space="preserve"> </w:t>
      </w:r>
      <w:r w:rsidRPr="003825B8">
        <w:rPr>
          <w:rFonts w:ascii="Aktion Mensch" w:hAnsi="Aktion Mensch" w:cs="Arial"/>
          <w:lang w:val="en-US"/>
        </w:rPr>
        <w:t>Ein</w:t>
      </w:r>
      <w:r w:rsidR="004600C7">
        <w:rPr>
          <w:rFonts w:ascii="Aktion Mensch" w:hAnsi="Aktion Mensch" w:cs="Arial"/>
          <w:lang w:val="en-US"/>
        </w:rPr>
        <w:t xml:space="preserve"> </w:t>
      </w:r>
      <w:proofErr w:type="spellStart"/>
      <w:r w:rsidR="004600C7">
        <w:rPr>
          <w:rFonts w:ascii="Aktion Mensch" w:hAnsi="Aktion Mensch" w:cs="Arial"/>
          <w:lang w:val="en-US"/>
        </w:rPr>
        <w:t>Ehepaar</w:t>
      </w:r>
      <w:proofErr w:type="spellEnd"/>
      <w:r w:rsidRPr="003825B8">
        <w:rPr>
          <w:rFonts w:ascii="Aktion Mensch" w:hAnsi="Aktion Mensch" w:cs="Arial"/>
          <w:lang w:val="en-US"/>
        </w:rPr>
        <w:t xml:space="preserve"> aus </w:t>
      </w:r>
      <w:r w:rsidR="00173FC6">
        <w:rPr>
          <w:rFonts w:ascii="Aktion Mensch" w:hAnsi="Aktion Mensch" w:cs="Arial"/>
        </w:rPr>
        <w:t>dem Landkreis Aschaffenburg</w:t>
      </w:r>
      <w:r w:rsidRPr="003825B8">
        <w:rPr>
          <w:rFonts w:ascii="Aktion Mensch" w:hAnsi="Aktion Mensch" w:cs="Arial"/>
        </w:rPr>
        <w:t xml:space="preserve"> hat bei der Aktion Mensch-Lotterie </w:t>
      </w:r>
      <w:r w:rsidR="00173FC6">
        <w:rPr>
          <w:rFonts w:ascii="Aktion Mensch" w:hAnsi="Aktion Mensch" w:cs="Arial"/>
        </w:rPr>
        <w:t>250.000</w:t>
      </w:r>
      <w:r w:rsidRPr="003825B8">
        <w:rPr>
          <w:rFonts w:ascii="Aktion Mensch" w:hAnsi="Aktion Mensch" w:cs="Arial"/>
        </w:rPr>
        <w:t xml:space="preserve"> Euro gewonnen. Allein im letzten Jahr schüttete die Soziallotterie Gewinne im Wert von rund 2,8 Millionen Euro wöchentlich aus und machte viele Gewinner in ganz Deutschland glücklich. Mit ihrem Los ermöglichen sie alle die Förderprojekte der Aktion Mensch und tragen so dazu bei, die Lebensbedingungen</w:t>
      </w:r>
      <w:r w:rsidRPr="003825B8">
        <w:rPr>
          <w:rFonts w:ascii="Aktion Mensch" w:hAnsi="Aktion Mensch" w:cs="Arial"/>
          <w:lang w:val="en-US"/>
        </w:rPr>
        <w:t xml:space="preserve"> von Menschen </w:t>
      </w:r>
      <w:proofErr w:type="spellStart"/>
      <w:r w:rsidRPr="003825B8">
        <w:rPr>
          <w:rFonts w:ascii="Aktion Mensch" w:hAnsi="Aktion Mensch" w:cs="Arial"/>
          <w:lang w:val="en-US"/>
        </w:rPr>
        <w:t>mit</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Behinderung</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sowie</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Kindern</w:t>
      </w:r>
      <w:proofErr w:type="spellEnd"/>
      <w:r w:rsidRPr="003825B8">
        <w:rPr>
          <w:rFonts w:ascii="Aktion Mensch" w:hAnsi="Aktion Mensch" w:cs="Arial"/>
          <w:lang w:val="en-US"/>
        </w:rPr>
        <w:t xml:space="preserve"> und </w:t>
      </w:r>
      <w:proofErr w:type="spellStart"/>
      <w:r w:rsidRPr="003825B8">
        <w:rPr>
          <w:rFonts w:ascii="Aktion Mensch" w:hAnsi="Aktion Mensch" w:cs="Arial"/>
          <w:lang w:val="en-US"/>
        </w:rPr>
        <w:t>Jugendlichen</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zu</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verbessern</w:t>
      </w:r>
      <w:proofErr w:type="spellEnd"/>
      <w:r w:rsidRPr="003825B8">
        <w:rPr>
          <w:rFonts w:ascii="Aktion Mensch" w:hAnsi="Aktion Mensch" w:cs="Arial"/>
          <w:lang w:val="en-US"/>
        </w:rPr>
        <w:t>.</w:t>
      </w:r>
    </w:p>
    <w:p w:rsidR="00353ABC" w:rsidRPr="003825B8" w:rsidRDefault="00353ABC" w:rsidP="00353ABC">
      <w:pPr>
        <w:spacing w:after="0" w:line="300" w:lineRule="exact"/>
        <w:rPr>
          <w:rFonts w:ascii="Aktion Mensch" w:hAnsi="Aktion Mensch" w:cs="Arial"/>
          <w:lang w:val="en-US"/>
        </w:rPr>
      </w:pPr>
    </w:p>
    <w:p w:rsidR="00353ABC" w:rsidRPr="003825B8" w:rsidRDefault="00353ABC" w:rsidP="00353ABC">
      <w:pPr>
        <w:spacing w:after="0" w:line="300" w:lineRule="exact"/>
        <w:rPr>
          <w:rFonts w:ascii="Aktion Mensch" w:hAnsi="Aktion Mensch" w:cs="Arial"/>
          <w:lang w:val="en-US"/>
        </w:rPr>
      </w:pPr>
      <w:r w:rsidRPr="003825B8">
        <w:rPr>
          <w:rFonts w:ascii="Aktion Mensch" w:hAnsi="Aktion Mensch" w:cs="Arial"/>
        </w:rPr>
        <w:t>Gewinner sind auch</w:t>
      </w:r>
      <w:r w:rsidRPr="003825B8">
        <w:rPr>
          <w:rFonts w:ascii="Aktion Mensch" w:hAnsi="Aktion Mensch" w:cs="Arial"/>
          <w:lang w:val="en-US"/>
        </w:rPr>
        <w:t xml:space="preserve"> Menschen </w:t>
      </w:r>
      <w:proofErr w:type="spellStart"/>
      <w:r w:rsidRPr="003825B8">
        <w:rPr>
          <w:rFonts w:ascii="Aktion Mensch" w:hAnsi="Aktion Mensch" w:cs="Arial"/>
          <w:lang w:val="en-US"/>
        </w:rPr>
        <w:t>mit</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Behinderung</w:t>
      </w:r>
      <w:proofErr w:type="spellEnd"/>
      <w:r w:rsidRPr="003825B8">
        <w:rPr>
          <w:rFonts w:ascii="Aktion Mensch" w:hAnsi="Aktion Mensch" w:cs="Arial"/>
          <w:lang w:val="en-US"/>
        </w:rPr>
        <w:t xml:space="preserve"> in </w:t>
      </w:r>
      <w:r w:rsidR="00173FC6">
        <w:rPr>
          <w:rFonts w:ascii="Aktion Mensch" w:hAnsi="Aktion Mensch" w:cs="Arial"/>
          <w:lang w:val="en-US"/>
        </w:rPr>
        <w:t>Bayern</w:t>
      </w:r>
      <w:r w:rsidRPr="003825B8">
        <w:rPr>
          <w:rFonts w:ascii="Aktion Mensch" w:hAnsi="Aktion Mensch" w:cs="Arial"/>
          <w:lang w:val="en-US"/>
        </w:rPr>
        <w:t xml:space="preserve">. </w:t>
      </w:r>
      <w:proofErr w:type="spellStart"/>
      <w:r w:rsidRPr="003825B8">
        <w:rPr>
          <w:rFonts w:ascii="Aktion Mensch" w:hAnsi="Aktion Mensch" w:cs="Arial"/>
          <w:lang w:val="en-US"/>
        </w:rPr>
        <w:t>Hier</w:t>
      </w:r>
      <w:proofErr w:type="spellEnd"/>
      <w:r w:rsidRPr="003825B8">
        <w:rPr>
          <w:rFonts w:ascii="Aktion Mensch" w:hAnsi="Aktion Mensch" w:cs="Arial"/>
          <w:lang w:val="en-US"/>
        </w:rPr>
        <w:t xml:space="preserve"> hat die </w:t>
      </w:r>
      <w:proofErr w:type="spellStart"/>
      <w:r w:rsidRPr="003825B8">
        <w:rPr>
          <w:rFonts w:ascii="Aktion Mensch" w:hAnsi="Aktion Mensch" w:cs="Arial"/>
          <w:lang w:val="en-US"/>
        </w:rPr>
        <w:t>Aktion</w:t>
      </w:r>
      <w:proofErr w:type="spellEnd"/>
      <w:r w:rsidRPr="003825B8">
        <w:rPr>
          <w:rFonts w:ascii="Aktion Mensch" w:hAnsi="Aktion Mensch" w:cs="Arial"/>
          <w:lang w:val="en-US"/>
        </w:rPr>
        <w:t xml:space="preserve"> Mensch </w:t>
      </w:r>
      <w:proofErr w:type="spellStart"/>
      <w:r w:rsidRPr="003825B8">
        <w:rPr>
          <w:rFonts w:ascii="Aktion Mensch" w:hAnsi="Aktion Mensch" w:cs="Arial"/>
          <w:lang w:val="en-US"/>
        </w:rPr>
        <w:t>allein</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im</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letzten</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Jahr</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viele</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soziale</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Projekte</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mit</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rund</w:t>
      </w:r>
      <w:proofErr w:type="spellEnd"/>
      <w:r w:rsidRPr="003825B8">
        <w:rPr>
          <w:rFonts w:ascii="Aktion Mensch" w:hAnsi="Aktion Mensch" w:cs="Arial"/>
          <w:lang w:val="en-US"/>
        </w:rPr>
        <w:t xml:space="preserve"> </w:t>
      </w:r>
      <w:r w:rsidR="00173FC6">
        <w:rPr>
          <w:rFonts w:ascii="Aktion Mensch" w:hAnsi="Aktion Mensch" w:cs="Arial"/>
          <w:lang w:val="en-US"/>
        </w:rPr>
        <w:t>25,7</w:t>
      </w:r>
      <w:r w:rsidRPr="003825B8">
        <w:rPr>
          <w:rFonts w:ascii="Aktion Mensch" w:hAnsi="Aktion Mensch" w:cs="Arial"/>
          <w:lang w:val="en-US"/>
        </w:rPr>
        <w:t xml:space="preserve"> </w:t>
      </w:r>
      <w:proofErr w:type="spellStart"/>
      <w:r w:rsidRPr="003825B8">
        <w:rPr>
          <w:rFonts w:ascii="Aktion Mensch" w:hAnsi="Aktion Mensch" w:cs="Arial"/>
          <w:lang w:val="en-US"/>
        </w:rPr>
        <w:t>Millionen</w:t>
      </w:r>
      <w:proofErr w:type="spellEnd"/>
      <w:r w:rsidRPr="003825B8">
        <w:rPr>
          <w:rFonts w:ascii="Aktion Mensch" w:hAnsi="Aktion Mensch" w:cs="Arial"/>
          <w:lang w:val="en-US"/>
        </w:rPr>
        <w:t xml:space="preserve"> Euro </w:t>
      </w:r>
      <w:proofErr w:type="spellStart"/>
      <w:r w:rsidRPr="003825B8">
        <w:rPr>
          <w:rFonts w:ascii="Aktion Mensch" w:hAnsi="Aktion Mensch" w:cs="Arial"/>
          <w:lang w:val="en-US"/>
        </w:rPr>
        <w:t>gefördert</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Dazu</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zählen</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kleine</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Förderaktionen</w:t>
      </w:r>
      <w:proofErr w:type="spellEnd"/>
      <w:r w:rsidRPr="003825B8">
        <w:rPr>
          <w:rFonts w:ascii="Aktion Mensch" w:hAnsi="Aktion Mensch" w:cs="Arial"/>
          <w:lang w:val="en-US"/>
        </w:rPr>
        <w:t xml:space="preserve">, die </w:t>
      </w:r>
      <w:proofErr w:type="spellStart"/>
      <w:r w:rsidRPr="003825B8">
        <w:rPr>
          <w:rFonts w:ascii="Aktion Mensch" w:hAnsi="Aktion Mensch" w:cs="Arial"/>
          <w:lang w:val="en-US"/>
        </w:rPr>
        <w:t>inklusive</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Begegnungen</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schaffen</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ebenso</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wie</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Inklusionsbetriebe</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oder</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Wohnprojekte</w:t>
      </w:r>
      <w:proofErr w:type="spellEnd"/>
      <w:r w:rsidRPr="003825B8">
        <w:rPr>
          <w:rFonts w:ascii="Aktion Mensch" w:hAnsi="Aktion Mensch" w:cs="Arial"/>
          <w:lang w:val="en-US"/>
        </w:rPr>
        <w:t xml:space="preserve">. Dort </w:t>
      </w:r>
      <w:proofErr w:type="spellStart"/>
      <w:r w:rsidRPr="003825B8">
        <w:rPr>
          <w:rFonts w:ascii="Aktion Mensch" w:hAnsi="Aktion Mensch" w:cs="Arial"/>
          <w:lang w:val="en-US"/>
        </w:rPr>
        <w:t>arbeiten</w:t>
      </w:r>
      <w:proofErr w:type="spellEnd"/>
      <w:r w:rsidRPr="003825B8">
        <w:rPr>
          <w:rFonts w:ascii="Aktion Mensch" w:hAnsi="Aktion Mensch" w:cs="Arial"/>
          <w:lang w:val="en-US"/>
        </w:rPr>
        <w:t xml:space="preserve"> und leben Menschen </w:t>
      </w:r>
      <w:proofErr w:type="spellStart"/>
      <w:r w:rsidRPr="003825B8">
        <w:rPr>
          <w:rFonts w:ascii="Aktion Mensch" w:hAnsi="Aktion Mensch" w:cs="Arial"/>
          <w:lang w:val="en-US"/>
        </w:rPr>
        <w:t>mit</w:t>
      </w:r>
      <w:proofErr w:type="spellEnd"/>
      <w:r w:rsidRPr="003825B8">
        <w:rPr>
          <w:rFonts w:ascii="Aktion Mensch" w:hAnsi="Aktion Mensch" w:cs="Arial"/>
          <w:lang w:val="en-US"/>
        </w:rPr>
        <w:t xml:space="preserve"> und </w:t>
      </w:r>
      <w:proofErr w:type="spellStart"/>
      <w:r w:rsidRPr="003825B8">
        <w:rPr>
          <w:rFonts w:ascii="Aktion Mensch" w:hAnsi="Aktion Mensch" w:cs="Arial"/>
          <w:lang w:val="en-US"/>
        </w:rPr>
        <w:t>ohne</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Behinderung</w:t>
      </w:r>
      <w:proofErr w:type="spellEnd"/>
      <w:r w:rsidRPr="003825B8">
        <w:rPr>
          <w:rFonts w:ascii="Aktion Mensch" w:hAnsi="Aktion Mensch" w:cs="Arial"/>
          <w:lang w:val="en-US"/>
        </w:rPr>
        <w:t xml:space="preserve"> </w:t>
      </w:r>
      <w:proofErr w:type="spellStart"/>
      <w:r w:rsidRPr="003825B8">
        <w:rPr>
          <w:rFonts w:ascii="Aktion Mensch" w:hAnsi="Aktion Mensch" w:cs="Arial"/>
          <w:lang w:val="en-US"/>
        </w:rPr>
        <w:t>zusammen</w:t>
      </w:r>
      <w:proofErr w:type="spellEnd"/>
      <w:r w:rsidRPr="003825B8">
        <w:rPr>
          <w:rFonts w:ascii="Aktion Mensch" w:hAnsi="Aktion Mensch" w:cs="Arial"/>
          <w:lang w:val="en-US"/>
        </w:rPr>
        <w:t xml:space="preserve"> auf </w:t>
      </w:r>
      <w:proofErr w:type="spellStart"/>
      <w:r w:rsidRPr="003825B8">
        <w:rPr>
          <w:rFonts w:ascii="Aktion Mensch" w:hAnsi="Aktion Mensch" w:cs="Arial"/>
          <w:lang w:val="en-US"/>
        </w:rPr>
        <w:t>Augenhöhe</w:t>
      </w:r>
      <w:proofErr w:type="spellEnd"/>
      <w:r w:rsidRPr="003825B8">
        <w:rPr>
          <w:rFonts w:ascii="Aktion Mensch" w:hAnsi="Aktion Mensch" w:cs="Arial"/>
          <w:lang w:val="en-US"/>
        </w:rPr>
        <w:t xml:space="preserve">. </w:t>
      </w:r>
    </w:p>
    <w:p w:rsidR="00353ABC" w:rsidRPr="00353ABC" w:rsidRDefault="00353ABC" w:rsidP="00353ABC">
      <w:pPr>
        <w:pStyle w:val="StandardWeb"/>
        <w:spacing w:line="360" w:lineRule="auto"/>
        <w:rPr>
          <w:rFonts w:ascii="Aktion Mensch" w:hAnsi="Aktion Mensch" w:cs="Arial"/>
        </w:rPr>
      </w:pPr>
    </w:p>
    <w:p w:rsidR="00353ABC" w:rsidRPr="003825B8" w:rsidRDefault="00353ABC" w:rsidP="003825B8">
      <w:pPr>
        <w:widowControl w:val="0"/>
        <w:autoSpaceDE w:val="0"/>
        <w:autoSpaceDN w:val="0"/>
        <w:adjustRightInd w:val="0"/>
        <w:spacing w:after="120" w:line="240" w:lineRule="auto"/>
        <w:rPr>
          <w:rFonts w:ascii="Aktion Mensch" w:hAnsi="Aktion Mensch"/>
          <w:b/>
          <w:sz w:val="20"/>
          <w:szCs w:val="20"/>
        </w:rPr>
      </w:pPr>
      <w:r w:rsidRPr="003825B8">
        <w:rPr>
          <w:rFonts w:ascii="Aktion Mensch" w:hAnsi="Aktion Mensch"/>
          <w:b/>
          <w:sz w:val="20"/>
          <w:szCs w:val="20"/>
        </w:rPr>
        <w:t xml:space="preserve">Über die Aktion Mensch  </w:t>
      </w:r>
    </w:p>
    <w:p w:rsidR="00353ABC" w:rsidRPr="00353ABC" w:rsidRDefault="00353ABC" w:rsidP="003825B8">
      <w:pPr>
        <w:widowControl w:val="0"/>
        <w:autoSpaceDE w:val="0"/>
        <w:autoSpaceDN w:val="0"/>
        <w:adjustRightInd w:val="0"/>
        <w:spacing w:after="120" w:line="240" w:lineRule="auto"/>
        <w:rPr>
          <w:rFonts w:ascii="Aktion Mensch" w:hAnsi="Aktion Mensch"/>
          <w:sz w:val="18"/>
          <w:szCs w:val="18"/>
        </w:rPr>
      </w:pPr>
      <w:r w:rsidRPr="003825B8">
        <w:rPr>
          <w:rFonts w:ascii="Aktion Mensch" w:hAnsi="Aktion Mensch"/>
          <w:bCs/>
          <w:color w:val="000000"/>
          <w:sz w:val="20"/>
          <w:szCs w:val="20"/>
          <w:lang w:eastAsia="de-DE"/>
        </w:rPr>
        <w:t xml:space="preserve">Die Aktion Mensch ist die größte private Förderorganisation im sozialen Bereich in Deutschland. Seit ihrer Gründung im Jahr 1964 hat sie mehr als vier Milliarden Euro an soziale Projekte weitergegeben. Ziel der Aktion Mensch ist, die Lebensbedingungen von Menschen mit Behinderung, Kindern und Jugendlichen zu verbessern und das selbstverständliche Miteinander in der Gesellschaft zu fördern. Mit den Einnahmen aus ihrer Lotterie unterstützt die Aktion Mensch jeden Monat bis zu 1.000 Projekte. Möglich machen dies rund vier Millionen Lotterieteilnehmer*innen. Zu den Mitgliedern gehören: ZDF, Arbeiterwohlfahrt, Caritas, Deutsches Rotes Kreuz, Diakonie, Paritätischer Gesamtverband und die Zentralwohlfahrtsstelle der Juden in Deutschland. Seit Anfang 2014 ist Rudi </w:t>
      </w:r>
      <w:proofErr w:type="spellStart"/>
      <w:r w:rsidRPr="003825B8">
        <w:rPr>
          <w:rFonts w:ascii="Aktion Mensch" w:hAnsi="Aktion Mensch"/>
          <w:bCs/>
          <w:color w:val="000000"/>
          <w:sz w:val="20"/>
          <w:szCs w:val="20"/>
          <w:lang w:eastAsia="de-DE"/>
        </w:rPr>
        <w:t>Cerne</w:t>
      </w:r>
      <w:proofErr w:type="spellEnd"/>
      <w:r w:rsidRPr="003825B8">
        <w:rPr>
          <w:rFonts w:ascii="Aktion Mensch" w:hAnsi="Aktion Mensch"/>
          <w:bCs/>
          <w:color w:val="000000"/>
          <w:sz w:val="20"/>
          <w:szCs w:val="20"/>
          <w:lang w:eastAsia="de-DE"/>
        </w:rPr>
        <w:t xml:space="preserve"> ehrenamtlicher Botschafter der Aktion Mensch. </w:t>
      </w:r>
      <w:hyperlink r:id="rId8" w:history="1">
        <w:r w:rsidRPr="003825B8">
          <w:rPr>
            <w:rStyle w:val="Hyperlink"/>
            <w:rFonts w:ascii="Aktion Mensch" w:hAnsi="Aktion Mensch"/>
            <w:bCs/>
            <w:sz w:val="20"/>
            <w:szCs w:val="20"/>
            <w:lang w:eastAsia="de-DE"/>
          </w:rPr>
          <w:t>www.aktion-mensch.de</w:t>
        </w:r>
      </w:hyperlink>
      <w:r w:rsidRPr="003825B8">
        <w:rPr>
          <w:rFonts w:ascii="Aktion Mensch" w:hAnsi="Aktion Mensch"/>
          <w:bCs/>
          <w:color w:val="000000"/>
          <w:sz w:val="20"/>
          <w:szCs w:val="20"/>
          <w:lang w:eastAsia="de-DE"/>
        </w:rPr>
        <w:t xml:space="preserve">  </w:t>
      </w:r>
      <w:r w:rsidRPr="003825B8">
        <w:rPr>
          <w:rFonts w:ascii="Aktion Mensch" w:hAnsi="Aktion Mensch"/>
          <w:bCs/>
          <w:color w:val="000000"/>
          <w:sz w:val="20"/>
          <w:szCs w:val="20"/>
          <w:lang w:eastAsia="de-DE"/>
        </w:rPr>
        <w:br/>
      </w:r>
      <w:r w:rsidRPr="00353ABC">
        <w:rPr>
          <w:rFonts w:ascii="Aktion Mensch" w:hAnsi="Aktion Mensch"/>
          <w:bCs/>
          <w:color w:val="000000"/>
          <w:sz w:val="18"/>
          <w:szCs w:val="18"/>
          <w:lang w:eastAsia="de-DE"/>
        </w:rPr>
        <w:br/>
      </w:r>
      <w:r w:rsidRPr="00353ABC">
        <w:rPr>
          <w:rFonts w:ascii="Aktion Mensch" w:hAnsi="Aktion Mensch"/>
          <w:sz w:val="18"/>
          <w:szCs w:val="18"/>
        </w:rPr>
        <w:t xml:space="preserve">Für weitere Informationen wenden Sie sich bitte an: </w:t>
      </w:r>
    </w:p>
    <w:p w:rsidR="00353ABC" w:rsidRPr="00353ABC" w:rsidRDefault="00353ABC" w:rsidP="00353ABC">
      <w:pPr>
        <w:widowControl w:val="0"/>
        <w:autoSpaceDE w:val="0"/>
        <w:autoSpaceDN w:val="0"/>
        <w:adjustRightInd w:val="0"/>
        <w:spacing w:after="240" w:line="360" w:lineRule="auto"/>
        <w:rPr>
          <w:rFonts w:ascii="Aktion Mensch" w:hAnsi="Aktion Mensch"/>
        </w:rPr>
      </w:pPr>
      <w:r w:rsidRPr="00353ABC">
        <w:rPr>
          <w:rFonts w:ascii="Aktion Mensch" w:hAnsi="Aktion Mensch"/>
          <w:sz w:val="18"/>
          <w:szCs w:val="18"/>
        </w:rPr>
        <w:t>Ann-Kathrin Akalin</w:t>
      </w:r>
      <w:r w:rsidRPr="00353ABC">
        <w:rPr>
          <w:rFonts w:ascii="Aktion Mensch" w:hAnsi="Aktion Mensch"/>
          <w:sz w:val="18"/>
          <w:szCs w:val="18"/>
        </w:rPr>
        <w:br/>
        <w:t>Externe Kommunikationskanäle/PR</w:t>
      </w:r>
      <w:r w:rsidRPr="00353ABC">
        <w:rPr>
          <w:rFonts w:ascii="Aktion Mensch" w:hAnsi="Aktion Mensch"/>
          <w:sz w:val="18"/>
          <w:szCs w:val="18"/>
        </w:rPr>
        <w:br/>
        <w:t>Telefon: 0228 2092-384</w:t>
      </w:r>
      <w:r w:rsidRPr="00353ABC">
        <w:rPr>
          <w:rFonts w:ascii="Aktion Mensch" w:hAnsi="Aktion Mensch"/>
          <w:sz w:val="18"/>
          <w:szCs w:val="18"/>
        </w:rPr>
        <w:br/>
        <w:t xml:space="preserve">E-Mail: </w:t>
      </w:r>
      <w:hyperlink r:id="rId9" w:history="1">
        <w:r w:rsidRPr="00353ABC">
          <w:rPr>
            <w:rStyle w:val="Hyperlink"/>
            <w:rFonts w:ascii="Aktion Mensch" w:hAnsi="Aktion Mensch"/>
            <w:sz w:val="18"/>
            <w:szCs w:val="18"/>
          </w:rPr>
          <w:t>ann.kathrin.akalin@aktion-mensch.de</w:t>
        </w:r>
      </w:hyperlink>
      <w:r w:rsidRPr="00353ABC">
        <w:rPr>
          <w:rFonts w:ascii="Aktion Mensch" w:hAnsi="Aktion Mensch"/>
          <w:sz w:val="18"/>
          <w:szCs w:val="18"/>
        </w:rPr>
        <w:t xml:space="preserve">  </w:t>
      </w:r>
      <w:r w:rsidRPr="00353ABC">
        <w:rPr>
          <w:rFonts w:ascii="Aktion Mensch" w:hAnsi="Aktion Mensch"/>
          <w:sz w:val="18"/>
          <w:szCs w:val="18"/>
        </w:rPr>
        <w:br/>
      </w:r>
      <w:hyperlink r:id="rId10" w:history="1">
        <w:r w:rsidRPr="00353ABC">
          <w:rPr>
            <w:rStyle w:val="Hyperlink"/>
            <w:rFonts w:ascii="Aktion Mensch" w:hAnsi="Aktion Mensch"/>
            <w:sz w:val="18"/>
            <w:szCs w:val="18"/>
          </w:rPr>
          <w:t>www.aktion-mensch.de/presse</w:t>
        </w:r>
      </w:hyperlink>
      <w:r w:rsidRPr="00353ABC">
        <w:rPr>
          <w:rFonts w:ascii="Aktion Mensch" w:hAnsi="Aktion Mensch"/>
          <w:sz w:val="18"/>
          <w:szCs w:val="18"/>
        </w:rPr>
        <w:t xml:space="preserve"> </w:t>
      </w:r>
      <w:r w:rsidRPr="00353ABC">
        <w:rPr>
          <w:rFonts w:ascii="Aktion Mensch" w:hAnsi="Aktion Mensch"/>
          <w:sz w:val="20"/>
          <w:szCs w:val="20"/>
        </w:rPr>
        <w:t xml:space="preserve">  </w:t>
      </w:r>
    </w:p>
    <w:sectPr w:rsidR="00353ABC" w:rsidRPr="00353ABC" w:rsidSect="00305BA1">
      <w:footerReference w:type="default" r:id="rId11"/>
      <w:footerReference w:type="first" r:id="rId12"/>
      <w:pgSz w:w="11906" w:h="16838" w:code="9"/>
      <w:pgMar w:top="1418" w:right="2030" w:bottom="1134" w:left="1418" w:header="709" w:footer="7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5E6" w:rsidRDefault="004325E6" w:rsidP="00EB39A8">
      <w:pPr>
        <w:spacing w:after="0" w:line="240" w:lineRule="auto"/>
      </w:pPr>
      <w:r>
        <w:separator/>
      </w:r>
    </w:p>
  </w:endnote>
  <w:endnote w:type="continuationSeparator" w:id="0">
    <w:p w:rsidR="004325E6" w:rsidRDefault="004325E6" w:rsidP="00EB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on Mensch">
    <w:panose1 w:val="020F0504020203020204"/>
    <w:charset w:val="00"/>
    <w:family w:val="swiss"/>
    <w:pitch w:val="variable"/>
    <w:sig w:usb0="A000006F" w:usb1="00000001" w:usb2="00000000" w:usb3="00000000" w:csb0="00000093" w:csb1="00000000"/>
    <w:embedRegular r:id="rId1" w:fontKey="{C5D54277-D504-4271-8C3E-C03B5C25F895}"/>
    <w:embedBold r:id="rId2" w:fontKey="{3267E711-29E4-42AC-BB95-8BB8F995D2AA}"/>
  </w:font>
  <w:font w:name="Aktion Mensch Light">
    <w:panose1 w:val="020F0404020203020204"/>
    <w:charset w:val="00"/>
    <w:family w:val="swiss"/>
    <w:pitch w:val="variable"/>
    <w:sig w:usb0="A000006F" w:usb1="00000001" w:usb2="00000000" w:usb3="00000000" w:csb0="00000093" w:csb1="00000000"/>
    <w:embedRegular r:id="rId3" w:fontKey="{C6DF1504-FD8A-47D8-9CD9-0B13562D0D83}"/>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035" w:rsidRDefault="00161035" w:rsidP="003006C2">
    <w:pPr>
      <w:pStyle w:val="AMFuzeile"/>
      <w:jc w:val="left"/>
    </w:pPr>
  </w:p>
  <w:p w:rsidR="00F8759B" w:rsidRDefault="009E1565" w:rsidP="003006C2">
    <w:pPr>
      <w:pStyle w:val="AMFuzeile"/>
      <w:jc w:val="left"/>
    </w:pPr>
    <w:r>
      <w:rPr>
        <w:lang w:val="en-US" w:eastAsia="en-US"/>
      </w:rPr>
      <w:drawing>
        <wp:anchor distT="0" distB="0" distL="114300" distR="114300" simplePos="0" relativeHeight="251669504" behindDoc="1" locked="0" layoutInCell="1" allowOverlap="1" wp14:anchorId="1AD8E4BE" wp14:editId="0EF6FFBD">
          <wp:simplePos x="0" y="0"/>
          <wp:positionH relativeFrom="page">
            <wp:posOffset>5956063</wp:posOffset>
          </wp:positionH>
          <wp:positionV relativeFrom="page">
            <wp:posOffset>10189029</wp:posOffset>
          </wp:positionV>
          <wp:extent cx="1332000" cy="108000"/>
          <wp:effectExtent l="0" t="0" r="1905" b="635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M_Claim_RGB.png"/>
                  <pic:cNvPicPr/>
                </pic:nvPicPr>
                <pic:blipFill>
                  <a:blip r:embed="rId1"/>
                  <a:stretch>
                    <a:fillRect/>
                  </a:stretch>
                </pic:blipFill>
                <pic:spPr>
                  <a:xfrm>
                    <a:off x="0" y="0"/>
                    <a:ext cx="1332000" cy="108000"/>
                  </a:xfrm>
                  <a:prstGeom prst="rect">
                    <a:avLst/>
                  </a:prstGeom>
                </pic:spPr>
              </pic:pic>
            </a:graphicData>
          </a:graphic>
          <wp14:sizeRelH relativeFrom="margin">
            <wp14:pctWidth>0</wp14:pctWidth>
          </wp14:sizeRelH>
          <wp14:sizeRelV relativeFrom="margin">
            <wp14:pctHeight>0</wp14:pctHeight>
          </wp14:sizeRelV>
        </wp:anchor>
      </w:drawing>
    </w:r>
    <w:r w:rsidRPr="00F8759B">
      <w:rPr>
        <w:lang w:val="en-US" w:eastAsia="en-US"/>
      </w:rPr>
      <w:drawing>
        <wp:anchor distT="0" distB="0" distL="114300" distR="114300" simplePos="0" relativeHeight="251663360" behindDoc="0" locked="1" layoutInCell="1" allowOverlap="0" wp14:anchorId="694F9CBC" wp14:editId="2E3CC76B">
          <wp:simplePos x="0" y="0"/>
          <wp:positionH relativeFrom="page">
            <wp:posOffset>5941060</wp:posOffset>
          </wp:positionH>
          <wp:positionV relativeFrom="page">
            <wp:posOffset>396240</wp:posOffset>
          </wp:positionV>
          <wp:extent cx="1224000" cy="486000"/>
          <wp:effectExtent l="0" t="0" r="0" b="0"/>
          <wp:wrapNone/>
          <wp:docPr id="2" name="Grafik 4" title="Logo der Aktion Mens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X:\Sabine\AM_Logo_RGB_41mm.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40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59B" w:rsidRPr="00F8759B" w:rsidRDefault="0092041A" w:rsidP="003006C2">
    <w:pPr>
      <w:pStyle w:val="AMFuzeile"/>
      <w:jc w:val="left"/>
    </w:pPr>
    <w:r>
      <w:rPr>
        <w:lang w:val="en-US" w:eastAsia="en-US"/>
      </w:rPr>
      <w:drawing>
        <wp:anchor distT="0" distB="0" distL="114300" distR="114300" simplePos="0" relativeHeight="251657216" behindDoc="1" locked="0" layoutInCell="1" allowOverlap="1" wp14:anchorId="6CBB15A8" wp14:editId="352A0304">
          <wp:simplePos x="0" y="0"/>
          <wp:positionH relativeFrom="page">
            <wp:posOffset>5956063</wp:posOffset>
          </wp:positionH>
          <wp:positionV relativeFrom="page">
            <wp:posOffset>10189029</wp:posOffset>
          </wp:positionV>
          <wp:extent cx="1332000" cy="108000"/>
          <wp:effectExtent l="0" t="0" r="1905" b="635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M_Claim_RGB.png"/>
                  <pic:cNvPicPr/>
                </pic:nvPicPr>
                <pic:blipFill>
                  <a:blip r:embed="rId1"/>
                  <a:stretch>
                    <a:fillRect/>
                  </a:stretch>
                </pic:blipFill>
                <pic:spPr>
                  <a:xfrm>
                    <a:off x="0" y="0"/>
                    <a:ext cx="1332000" cy="108000"/>
                  </a:xfrm>
                  <a:prstGeom prst="rect">
                    <a:avLst/>
                  </a:prstGeom>
                </pic:spPr>
              </pic:pic>
            </a:graphicData>
          </a:graphic>
          <wp14:sizeRelH relativeFrom="margin">
            <wp14:pctWidth>0</wp14:pctWidth>
          </wp14:sizeRelH>
          <wp14:sizeRelV relativeFrom="margin">
            <wp14:pctHeight>0</wp14:pctHeight>
          </wp14:sizeRelV>
        </wp:anchor>
      </w:drawing>
    </w:r>
    <w:r w:rsidRPr="00F8759B">
      <w:rPr>
        <w:lang w:val="en-US" w:eastAsia="en-US"/>
      </w:rPr>
      <w:drawing>
        <wp:anchor distT="0" distB="0" distL="114300" distR="114300" simplePos="0" relativeHeight="251651072" behindDoc="0" locked="1" layoutInCell="1" allowOverlap="0" wp14:anchorId="480A07F2" wp14:editId="43DF9EF0">
          <wp:simplePos x="0" y="0"/>
          <wp:positionH relativeFrom="page">
            <wp:posOffset>5941060</wp:posOffset>
          </wp:positionH>
          <wp:positionV relativeFrom="page">
            <wp:posOffset>396240</wp:posOffset>
          </wp:positionV>
          <wp:extent cx="1224000" cy="486000"/>
          <wp:effectExtent l="0" t="0" r="0" b="0"/>
          <wp:wrapNone/>
          <wp:docPr id="6" name="Grafik 4" title="Logo der Aktion Mens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X:\Sabine\AM_Logo_RGB_41mm.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40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5E6" w:rsidRDefault="004325E6" w:rsidP="00EB39A8">
      <w:pPr>
        <w:spacing w:after="0" w:line="240" w:lineRule="auto"/>
      </w:pPr>
      <w:r>
        <w:separator/>
      </w:r>
    </w:p>
  </w:footnote>
  <w:footnote w:type="continuationSeparator" w:id="0">
    <w:p w:rsidR="004325E6" w:rsidRDefault="004325E6" w:rsidP="00EB3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C0EA7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10A6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D0B6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E2DA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30EB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720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EA5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489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E5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18E1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E7EC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FF13D5"/>
    <w:multiLevelType w:val="hybridMultilevel"/>
    <w:tmpl w:val="25325CE4"/>
    <w:lvl w:ilvl="0" w:tplc="B4F250FA">
      <w:start w:val="1"/>
      <w:numFmt w:val="decimal"/>
      <w:pStyle w:val="AMAufzhlung"/>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0C235C51"/>
    <w:multiLevelType w:val="multilevel"/>
    <w:tmpl w:val="9E1AE86A"/>
    <w:lvl w:ilvl="0">
      <w:start w:val="1"/>
      <w:numFmt w:val="decimal"/>
      <w:lvlText w:val="%1."/>
      <w:lvlJc w:val="left"/>
      <w:pPr>
        <w:ind w:left="360" w:hanging="360"/>
      </w:pPr>
    </w:lvl>
    <w:lvl w:ilvl="1">
      <w:start w:val="1"/>
      <w:numFmt w:val="decimal"/>
      <w:lvlText w:val="%1.%2."/>
      <w:lvlJc w:val="left"/>
      <w:pPr>
        <w:ind w:left="792" w:hanging="432"/>
      </w:pPr>
      <w:rPr>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2B2961"/>
    <w:multiLevelType w:val="hybridMultilevel"/>
    <w:tmpl w:val="35D0CD58"/>
    <w:lvl w:ilvl="0" w:tplc="0E3A4A06">
      <w:start w:val="1"/>
      <w:numFmt w:val="decimal"/>
      <w:lvlText w:val="%1."/>
      <w:lvlJc w:val="left"/>
      <w:pPr>
        <w:ind w:left="720" w:hanging="360"/>
      </w:pPr>
      <w:rPr>
        <w:rFonts w:ascii="Arial" w:hAnsi="Arial" w:hint="default"/>
        <w:b/>
        <w:i w:val="0"/>
        <w:color w:val="FFFFFF" w:themeColor="background1"/>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687918"/>
    <w:multiLevelType w:val="hybridMultilevel"/>
    <w:tmpl w:val="12C21510"/>
    <w:lvl w:ilvl="0" w:tplc="5D587C88">
      <w:start w:val="1"/>
      <w:numFmt w:val="bullet"/>
      <w:pStyle w:val="AMBullets-01"/>
      <w:lvlText w:val=""/>
      <w:lvlJc w:val="left"/>
      <w:pPr>
        <w:ind w:left="360" w:hanging="360"/>
      </w:pPr>
      <w:rPr>
        <w:rFonts w:ascii="Wingdings" w:hAnsi="Wingdings" w:hint="default"/>
        <w:color w:val="E31519" w:themeColor="accen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13584F"/>
    <w:multiLevelType w:val="multilevel"/>
    <w:tmpl w:val="0407001D"/>
    <w:styleLink w:val="AMberschrift2"/>
    <w:lvl w:ilvl="0">
      <w:start w:val="2"/>
      <w:numFmt w:val="decimal"/>
      <w:lvlText w:val="%1)"/>
      <w:lvlJc w:val="left"/>
      <w:pPr>
        <w:ind w:left="360" w:hanging="360"/>
      </w:pPr>
    </w:lvl>
    <w:lvl w:ilvl="1">
      <w:start w:val="1"/>
      <w:numFmt w:val="decimal"/>
      <w:lvlText w:val="%2)"/>
      <w:lvlJc w:val="left"/>
      <w:pPr>
        <w:ind w:left="360" w:hanging="360"/>
      </w:pPr>
      <w:rPr>
        <w:rFonts w:ascii="Arial" w:hAnsi="Arial"/>
        <w:b/>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C10170"/>
    <w:multiLevelType w:val="multilevel"/>
    <w:tmpl w:val="4C3AA0AE"/>
    <w:lvl w:ilvl="0">
      <w:start w:val="1"/>
      <w:numFmt w:val="decimal"/>
      <w:lvlText w:val="%1."/>
      <w:lvlJc w:val="left"/>
      <w:pPr>
        <w:ind w:left="1140" w:hanging="360"/>
      </w:pPr>
    </w:lvl>
    <w:lvl w:ilvl="1">
      <w:start w:val="1"/>
      <w:numFmt w:val="decimal"/>
      <w:lvlText w:val="%1.%2."/>
      <w:lvlJc w:val="left"/>
      <w:pPr>
        <w:ind w:left="1572" w:hanging="432"/>
      </w:pPr>
    </w:lvl>
    <w:lvl w:ilvl="2">
      <w:start w:val="1"/>
      <w:numFmt w:val="decimal"/>
      <w:lvlText w:val="%1.%2.%3."/>
      <w:lvlJc w:val="left"/>
      <w:pPr>
        <w:ind w:left="2004" w:hanging="504"/>
      </w:pPr>
    </w:lvl>
    <w:lvl w:ilvl="3">
      <w:start w:val="1"/>
      <w:numFmt w:val="decimal"/>
      <w:lvlText w:val="%1.%2.%3.%4."/>
      <w:lvlJc w:val="left"/>
      <w:pPr>
        <w:ind w:left="2508" w:hanging="648"/>
      </w:pPr>
    </w:lvl>
    <w:lvl w:ilvl="4">
      <w:start w:val="1"/>
      <w:numFmt w:val="decimal"/>
      <w:lvlText w:val="%1.%2.%3.%4.%5."/>
      <w:lvlJc w:val="left"/>
      <w:pPr>
        <w:ind w:left="3012" w:hanging="792"/>
      </w:pPr>
    </w:lvl>
    <w:lvl w:ilvl="5">
      <w:start w:val="1"/>
      <w:numFmt w:val="decimal"/>
      <w:lvlText w:val="%1.%2.%3.%4.%5.%6."/>
      <w:lvlJc w:val="left"/>
      <w:pPr>
        <w:ind w:left="3516" w:hanging="936"/>
      </w:pPr>
    </w:lvl>
    <w:lvl w:ilvl="6">
      <w:start w:val="1"/>
      <w:numFmt w:val="decimal"/>
      <w:lvlText w:val="%1.%2.%3.%4.%5.%6.%7."/>
      <w:lvlJc w:val="left"/>
      <w:pPr>
        <w:ind w:left="4020" w:hanging="1080"/>
      </w:pPr>
    </w:lvl>
    <w:lvl w:ilvl="7">
      <w:start w:val="1"/>
      <w:numFmt w:val="decimal"/>
      <w:lvlText w:val="%1.%2.%3.%4.%5.%6.%7.%8."/>
      <w:lvlJc w:val="left"/>
      <w:pPr>
        <w:ind w:left="4524" w:hanging="1224"/>
      </w:pPr>
    </w:lvl>
    <w:lvl w:ilvl="8">
      <w:start w:val="1"/>
      <w:numFmt w:val="decimal"/>
      <w:lvlText w:val="%1.%2.%3.%4.%5.%6.%7.%8.%9."/>
      <w:lvlJc w:val="left"/>
      <w:pPr>
        <w:ind w:left="5100" w:hanging="1440"/>
      </w:pPr>
    </w:lvl>
  </w:abstractNum>
  <w:num w:numId="1">
    <w:abstractNumId w:val="14"/>
  </w:num>
  <w:num w:numId="2">
    <w:abstractNumId w:val="11"/>
  </w:num>
  <w:num w:numId="3">
    <w:abstractNumId w:val="13"/>
  </w:num>
  <w:num w:numId="4">
    <w:abstractNumId w:val="15"/>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1"/>
    <w:lvlOverride w:ilvl="0">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autoHyphenation/>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E6"/>
    <w:rsid w:val="00034642"/>
    <w:rsid w:val="000913ED"/>
    <w:rsid w:val="00093262"/>
    <w:rsid w:val="000948EA"/>
    <w:rsid w:val="00095ABA"/>
    <w:rsid w:val="000C111A"/>
    <w:rsid w:val="000E5FF8"/>
    <w:rsid w:val="001018AA"/>
    <w:rsid w:val="00127C3F"/>
    <w:rsid w:val="001518DF"/>
    <w:rsid w:val="001570A0"/>
    <w:rsid w:val="00161035"/>
    <w:rsid w:val="00173FC6"/>
    <w:rsid w:val="001A26FD"/>
    <w:rsid w:val="001A4FC2"/>
    <w:rsid w:val="001C5334"/>
    <w:rsid w:val="001D4E6C"/>
    <w:rsid w:val="001E2741"/>
    <w:rsid w:val="001E3E70"/>
    <w:rsid w:val="001E69FD"/>
    <w:rsid w:val="001F22B1"/>
    <w:rsid w:val="00200C59"/>
    <w:rsid w:val="002166AE"/>
    <w:rsid w:val="002567A4"/>
    <w:rsid w:val="002A1B60"/>
    <w:rsid w:val="002B6E16"/>
    <w:rsid w:val="003006C2"/>
    <w:rsid w:val="003023EC"/>
    <w:rsid w:val="00305BA1"/>
    <w:rsid w:val="0031055C"/>
    <w:rsid w:val="003174AA"/>
    <w:rsid w:val="00344184"/>
    <w:rsid w:val="00353ABC"/>
    <w:rsid w:val="00353FDF"/>
    <w:rsid w:val="003810C0"/>
    <w:rsid w:val="003825B8"/>
    <w:rsid w:val="003939AF"/>
    <w:rsid w:val="004065DF"/>
    <w:rsid w:val="004325E6"/>
    <w:rsid w:val="0043589F"/>
    <w:rsid w:val="004448B4"/>
    <w:rsid w:val="00450AF9"/>
    <w:rsid w:val="00454C39"/>
    <w:rsid w:val="004600C7"/>
    <w:rsid w:val="004668BF"/>
    <w:rsid w:val="0047379F"/>
    <w:rsid w:val="004C21E5"/>
    <w:rsid w:val="004F2D3F"/>
    <w:rsid w:val="00584839"/>
    <w:rsid w:val="00596F37"/>
    <w:rsid w:val="005D2201"/>
    <w:rsid w:val="00633A56"/>
    <w:rsid w:val="00683DBB"/>
    <w:rsid w:val="00702866"/>
    <w:rsid w:val="00743881"/>
    <w:rsid w:val="007C4297"/>
    <w:rsid w:val="007C5B38"/>
    <w:rsid w:val="007F537F"/>
    <w:rsid w:val="00810B05"/>
    <w:rsid w:val="008155E5"/>
    <w:rsid w:val="00822F0C"/>
    <w:rsid w:val="0083518D"/>
    <w:rsid w:val="00874C98"/>
    <w:rsid w:val="008E262E"/>
    <w:rsid w:val="00911B89"/>
    <w:rsid w:val="0092041A"/>
    <w:rsid w:val="00950477"/>
    <w:rsid w:val="00966FED"/>
    <w:rsid w:val="00987660"/>
    <w:rsid w:val="0099222D"/>
    <w:rsid w:val="009A5672"/>
    <w:rsid w:val="009D67A1"/>
    <w:rsid w:val="009E1565"/>
    <w:rsid w:val="00A629F2"/>
    <w:rsid w:val="00A63636"/>
    <w:rsid w:val="00A84A6B"/>
    <w:rsid w:val="00A86303"/>
    <w:rsid w:val="00AD1C68"/>
    <w:rsid w:val="00AD3351"/>
    <w:rsid w:val="00AE1220"/>
    <w:rsid w:val="00B1781B"/>
    <w:rsid w:val="00B53B59"/>
    <w:rsid w:val="00B64D9A"/>
    <w:rsid w:val="00B73A4C"/>
    <w:rsid w:val="00BA1170"/>
    <w:rsid w:val="00BE1F51"/>
    <w:rsid w:val="00BE5C08"/>
    <w:rsid w:val="00C34DD9"/>
    <w:rsid w:val="00CE3239"/>
    <w:rsid w:val="00D36F83"/>
    <w:rsid w:val="00D54FF6"/>
    <w:rsid w:val="00D80F81"/>
    <w:rsid w:val="00E06DED"/>
    <w:rsid w:val="00E51D60"/>
    <w:rsid w:val="00EB39A8"/>
    <w:rsid w:val="00EC613E"/>
    <w:rsid w:val="00EF3C49"/>
    <w:rsid w:val="00F01E57"/>
    <w:rsid w:val="00F202A4"/>
    <w:rsid w:val="00F37FD3"/>
    <w:rsid w:val="00F62D28"/>
    <w:rsid w:val="00F7262F"/>
    <w:rsid w:val="00F8759B"/>
    <w:rsid w:val="00FC70D6"/>
    <w:rsid w:val="00FC75CD"/>
    <w:rsid w:val="00FD633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A16AFCB1-E2C2-40B4-AE6F-F43D2C35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semiHidden/>
    <w:qFormat/>
    <w:rsid w:val="00093262"/>
  </w:style>
  <w:style w:type="paragraph" w:styleId="berschrift1">
    <w:name w:val="heading 1"/>
    <w:basedOn w:val="Standard"/>
    <w:next w:val="Standard"/>
    <w:link w:val="berschrift1Zchn"/>
    <w:uiPriority w:val="9"/>
    <w:semiHidden/>
    <w:qFormat/>
    <w:rsid w:val="00B73A4C"/>
    <w:pPr>
      <w:keepNext/>
      <w:keepLines/>
      <w:spacing w:before="240" w:after="0"/>
      <w:outlineLvl w:val="0"/>
    </w:pPr>
    <w:rPr>
      <w:rFonts w:asciiTheme="majorHAnsi" w:eastAsiaTheme="majorEastAsia" w:hAnsiTheme="majorHAnsi" w:cstheme="majorBidi"/>
      <w:color w:val="A90F12" w:themeColor="accent1" w:themeShade="BF"/>
      <w:sz w:val="32"/>
      <w:szCs w:val="32"/>
    </w:rPr>
  </w:style>
  <w:style w:type="paragraph" w:styleId="berschrift2">
    <w:name w:val="heading 2"/>
    <w:basedOn w:val="Standard"/>
    <w:next w:val="Standard"/>
    <w:link w:val="berschrift2Zchn"/>
    <w:uiPriority w:val="9"/>
    <w:semiHidden/>
    <w:qFormat/>
    <w:rsid w:val="00D80F81"/>
    <w:pPr>
      <w:keepNext/>
      <w:keepLines/>
      <w:spacing w:before="40" w:after="0"/>
      <w:outlineLvl w:val="1"/>
    </w:pPr>
    <w:rPr>
      <w:rFonts w:asciiTheme="majorHAnsi" w:eastAsiaTheme="majorEastAsia" w:hAnsiTheme="majorHAnsi" w:cstheme="majorBidi"/>
      <w:color w:val="A90F12" w:themeColor="accent1" w:themeShade="BF"/>
      <w:sz w:val="26"/>
      <w:szCs w:val="26"/>
    </w:rPr>
  </w:style>
  <w:style w:type="paragraph" w:styleId="berschrift3">
    <w:name w:val="heading 3"/>
    <w:basedOn w:val="Standard"/>
    <w:next w:val="Standard"/>
    <w:link w:val="berschrift3Zchn"/>
    <w:uiPriority w:val="9"/>
    <w:semiHidden/>
    <w:qFormat/>
    <w:rsid w:val="00D80F81"/>
    <w:pPr>
      <w:keepNext/>
      <w:keepLines/>
      <w:spacing w:before="40" w:after="0"/>
      <w:outlineLvl w:val="2"/>
    </w:pPr>
    <w:rPr>
      <w:rFonts w:asciiTheme="majorHAnsi" w:eastAsiaTheme="majorEastAsia" w:hAnsiTheme="majorHAnsi" w:cstheme="majorBidi"/>
      <w:color w:val="700A0C"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MSeitenzahlen">
    <w:name w:val="AM_Seitenzahlen"/>
    <w:basedOn w:val="AMFuzeile"/>
    <w:next w:val="AMFuzeile"/>
    <w:qFormat/>
    <w:rsid w:val="0099222D"/>
    <w:rPr>
      <w:sz w:val="22"/>
    </w:rPr>
  </w:style>
  <w:style w:type="paragraph" w:customStyle="1" w:styleId="AMFlietext-fett">
    <w:name w:val="AM_Fließtext-fett"/>
    <w:basedOn w:val="AMFlietext"/>
    <w:next w:val="AMFlietext"/>
    <w:link w:val="AMFlietext-fettZchn"/>
    <w:qFormat/>
    <w:rsid w:val="007C5B38"/>
    <w:rPr>
      <w:b/>
    </w:rPr>
  </w:style>
  <w:style w:type="table" w:styleId="Tabellenraster">
    <w:name w:val="Table Grid"/>
    <w:basedOn w:val="NormaleTabelle"/>
    <w:uiPriority w:val="39"/>
    <w:rsid w:val="00094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Flietext">
    <w:name w:val="AM_Fließtext"/>
    <w:basedOn w:val="Standard"/>
    <w:link w:val="AMFlietextZchn"/>
    <w:qFormat/>
    <w:rsid w:val="00093262"/>
    <w:pPr>
      <w:spacing w:after="0" w:line="300" w:lineRule="exact"/>
    </w:pPr>
    <w:rPr>
      <w:rFonts w:cs="Arial"/>
      <w:lang w:val="en-US"/>
    </w:rPr>
  </w:style>
  <w:style w:type="paragraph" w:customStyle="1" w:styleId="AMBullets-01">
    <w:name w:val="AM_Bullets-01"/>
    <w:basedOn w:val="Standard"/>
    <w:next w:val="AMFlietext"/>
    <w:qFormat/>
    <w:rsid w:val="00093262"/>
    <w:pPr>
      <w:numPr>
        <w:numId w:val="1"/>
      </w:numPr>
      <w:tabs>
        <w:tab w:val="left" w:pos="340"/>
      </w:tabs>
      <w:spacing w:after="0" w:line="312" w:lineRule="exact"/>
    </w:pPr>
    <w:rPr>
      <w:rFonts w:cs="Arial"/>
      <w:lang w:val="en-US"/>
    </w:rPr>
  </w:style>
  <w:style w:type="paragraph" w:customStyle="1" w:styleId="AMAufzhlung">
    <w:name w:val="AM_Aufzählung"/>
    <w:basedOn w:val="AMBullets-01"/>
    <w:qFormat/>
    <w:rsid w:val="00093262"/>
    <w:pPr>
      <w:numPr>
        <w:numId w:val="2"/>
      </w:numPr>
      <w:ind w:left="340" w:hanging="340"/>
    </w:pPr>
  </w:style>
  <w:style w:type="paragraph" w:customStyle="1" w:styleId="AMFuzeile">
    <w:name w:val="AM_Fußzeile"/>
    <w:basedOn w:val="Standard"/>
    <w:qFormat/>
    <w:rsid w:val="00093262"/>
    <w:pPr>
      <w:spacing w:after="0" w:line="240" w:lineRule="auto"/>
      <w:jc w:val="right"/>
    </w:pPr>
    <w:rPr>
      <w:noProof/>
      <w:sz w:val="18"/>
      <w:lang w:eastAsia="de-DE"/>
    </w:rPr>
  </w:style>
  <w:style w:type="character" w:customStyle="1" w:styleId="AMFlietextZchn">
    <w:name w:val="AM_Fließtext Zchn"/>
    <w:basedOn w:val="Absatz-Standardschriftart"/>
    <w:link w:val="AMFlietext"/>
    <w:rsid w:val="00093262"/>
    <w:rPr>
      <w:rFonts w:cs="Arial"/>
      <w:lang w:val="en-US"/>
    </w:rPr>
  </w:style>
  <w:style w:type="character" w:customStyle="1" w:styleId="AMFlietext-fettZchn">
    <w:name w:val="AM_Fließtext-fett Zchn"/>
    <w:basedOn w:val="AMFlietextZchn"/>
    <w:link w:val="AMFlietext-fett"/>
    <w:rsid w:val="00454C39"/>
    <w:rPr>
      <w:rFonts w:ascii="Arial" w:hAnsi="Arial" w:cs="Arial"/>
      <w:b/>
      <w:lang w:val="en-US"/>
    </w:rPr>
  </w:style>
  <w:style w:type="character" w:customStyle="1" w:styleId="berschrift1Zchn">
    <w:name w:val="Überschrift 1 Zchn"/>
    <w:basedOn w:val="Absatz-Standardschriftart"/>
    <w:link w:val="berschrift1"/>
    <w:uiPriority w:val="9"/>
    <w:semiHidden/>
    <w:rsid w:val="00344184"/>
    <w:rPr>
      <w:rFonts w:asciiTheme="majorHAnsi" w:eastAsiaTheme="majorEastAsia" w:hAnsiTheme="majorHAnsi" w:cstheme="majorBidi"/>
      <w:color w:val="A90F12" w:themeColor="accent1" w:themeShade="BF"/>
      <w:sz w:val="32"/>
      <w:szCs w:val="32"/>
    </w:rPr>
  </w:style>
  <w:style w:type="paragraph" w:customStyle="1" w:styleId="AMTitelzeile1">
    <w:name w:val="AM_Titelzeile1"/>
    <w:basedOn w:val="berschrift1"/>
    <w:next w:val="berschrift1"/>
    <w:qFormat/>
    <w:rsid w:val="00093262"/>
    <w:pPr>
      <w:spacing w:line="360" w:lineRule="exact"/>
    </w:pPr>
    <w:rPr>
      <w:rFonts w:asciiTheme="minorHAnsi" w:hAnsiTheme="minorHAnsi"/>
      <w:b/>
      <w:color w:val="E31519" w:themeColor="accent1"/>
      <w:sz w:val="30"/>
    </w:rPr>
  </w:style>
  <w:style w:type="paragraph" w:customStyle="1" w:styleId="AMTitelzeile2">
    <w:name w:val="AM_Titelzeile2"/>
    <w:basedOn w:val="berschrift1"/>
    <w:next w:val="NurText"/>
    <w:qFormat/>
    <w:rsid w:val="00093262"/>
    <w:pPr>
      <w:spacing w:before="0"/>
    </w:pPr>
    <w:rPr>
      <w:rFonts w:asciiTheme="minorHAnsi" w:hAnsiTheme="minorHAnsi"/>
      <w:b/>
      <w:bCs/>
      <w:color w:val="565656" w:themeColor="text1"/>
      <w:sz w:val="30"/>
    </w:rPr>
  </w:style>
  <w:style w:type="character" w:customStyle="1" w:styleId="berschrift2Zchn">
    <w:name w:val="Überschrift 2 Zchn"/>
    <w:basedOn w:val="Absatz-Standardschriftart"/>
    <w:link w:val="berschrift2"/>
    <w:uiPriority w:val="9"/>
    <w:semiHidden/>
    <w:rsid w:val="00344184"/>
    <w:rPr>
      <w:rFonts w:asciiTheme="majorHAnsi" w:eastAsiaTheme="majorEastAsia" w:hAnsiTheme="majorHAnsi" w:cstheme="majorBidi"/>
      <w:color w:val="A90F12" w:themeColor="accent1" w:themeShade="BF"/>
      <w:sz w:val="26"/>
      <w:szCs w:val="26"/>
    </w:rPr>
  </w:style>
  <w:style w:type="character" w:customStyle="1" w:styleId="berschrift3Zchn">
    <w:name w:val="Überschrift 3 Zchn"/>
    <w:basedOn w:val="Absatz-Standardschriftart"/>
    <w:link w:val="berschrift3"/>
    <w:uiPriority w:val="9"/>
    <w:semiHidden/>
    <w:rsid w:val="00344184"/>
    <w:rPr>
      <w:rFonts w:asciiTheme="majorHAnsi" w:eastAsiaTheme="majorEastAsia" w:hAnsiTheme="majorHAnsi" w:cstheme="majorBidi"/>
      <w:color w:val="700A0C" w:themeColor="accent1" w:themeShade="7F"/>
      <w:sz w:val="24"/>
      <w:szCs w:val="24"/>
    </w:rPr>
  </w:style>
  <w:style w:type="paragraph" w:customStyle="1" w:styleId="AMZwischenberschrift">
    <w:name w:val="AM_Zwischenüberschrift"/>
    <w:basedOn w:val="berschrift2"/>
    <w:next w:val="Standard"/>
    <w:qFormat/>
    <w:rsid w:val="00093262"/>
    <w:rPr>
      <w:rFonts w:asciiTheme="minorHAnsi" w:hAnsiTheme="minorHAnsi"/>
      <w:b/>
      <w:bCs/>
      <w:color w:val="565656" w:themeColor="text1"/>
      <w:sz w:val="22"/>
      <w:szCs w:val="22"/>
    </w:rPr>
  </w:style>
  <w:style w:type="numbering" w:customStyle="1" w:styleId="AMberschrift2">
    <w:name w:val="AM_Überschrift2"/>
    <w:basedOn w:val="KeineListe"/>
    <w:uiPriority w:val="99"/>
    <w:rsid w:val="00D80F81"/>
    <w:pPr>
      <w:numPr>
        <w:numId w:val="4"/>
      </w:numPr>
    </w:pPr>
  </w:style>
  <w:style w:type="paragraph" w:customStyle="1" w:styleId="AMBullets-02">
    <w:name w:val="AM_Bullets-02"/>
    <w:basedOn w:val="AMBullets-01"/>
    <w:qFormat/>
    <w:rsid w:val="00B64D9A"/>
    <w:pPr>
      <w:tabs>
        <w:tab w:val="clear" w:pos="340"/>
        <w:tab w:val="left" w:pos="680"/>
      </w:tabs>
      <w:ind w:left="1020" w:hanging="680"/>
    </w:pPr>
  </w:style>
  <w:style w:type="paragraph" w:customStyle="1" w:styleId="AMBullets-03">
    <w:name w:val="AM_Bullets-03"/>
    <w:basedOn w:val="AMBullets-01"/>
    <w:qFormat/>
    <w:rsid w:val="00B64D9A"/>
    <w:pPr>
      <w:tabs>
        <w:tab w:val="clear" w:pos="340"/>
        <w:tab w:val="left" w:pos="1021"/>
      </w:tabs>
      <w:ind w:left="1701" w:hanging="1021"/>
    </w:pPr>
  </w:style>
  <w:style w:type="paragraph" w:customStyle="1" w:styleId="AMBullets-04">
    <w:name w:val="AM_Bullets-04"/>
    <w:basedOn w:val="AMBullets-01"/>
    <w:qFormat/>
    <w:rsid w:val="00B64D9A"/>
    <w:pPr>
      <w:tabs>
        <w:tab w:val="clear" w:pos="340"/>
        <w:tab w:val="left" w:pos="1361"/>
      </w:tabs>
      <w:ind w:left="2382" w:hanging="1361"/>
    </w:pPr>
  </w:style>
  <w:style w:type="paragraph" w:styleId="Funotentext">
    <w:name w:val="footnote text"/>
    <w:basedOn w:val="Standard"/>
    <w:link w:val="FunotentextZchn"/>
    <w:uiPriority w:val="99"/>
    <w:semiHidden/>
    <w:unhideWhenUsed/>
    <w:rsid w:val="003006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006C2"/>
    <w:rPr>
      <w:sz w:val="20"/>
      <w:szCs w:val="20"/>
    </w:rPr>
  </w:style>
  <w:style w:type="character" w:styleId="Funotenzeichen">
    <w:name w:val="footnote reference"/>
    <w:basedOn w:val="Absatz-Standardschriftart"/>
    <w:uiPriority w:val="99"/>
    <w:semiHidden/>
    <w:unhideWhenUsed/>
    <w:rsid w:val="003006C2"/>
    <w:rPr>
      <w:vertAlign w:val="superscript"/>
    </w:rPr>
  </w:style>
  <w:style w:type="paragraph" w:styleId="Kopfzeile">
    <w:name w:val="header"/>
    <w:basedOn w:val="Standard"/>
    <w:link w:val="KopfzeileZchn"/>
    <w:uiPriority w:val="99"/>
    <w:semiHidden/>
    <w:rsid w:val="00BE1F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344184"/>
  </w:style>
  <w:style w:type="paragraph" w:styleId="Fuzeile">
    <w:name w:val="footer"/>
    <w:basedOn w:val="Standard"/>
    <w:link w:val="FuzeileZchn"/>
    <w:uiPriority w:val="99"/>
    <w:semiHidden/>
    <w:rsid w:val="00BE1F5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44184"/>
  </w:style>
  <w:style w:type="paragraph" w:styleId="NurText">
    <w:name w:val="Plain Text"/>
    <w:basedOn w:val="Standard"/>
    <w:link w:val="NurTextZchn"/>
    <w:uiPriority w:val="99"/>
    <w:semiHidden/>
    <w:unhideWhenUsed/>
    <w:rsid w:val="004668BF"/>
    <w:pPr>
      <w:spacing w:after="0" w:line="240" w:lineRule="auto"/>
    </w:pPr>
    <w:rPr>
      <w:rFonts w:ascii="Courier" w:hAnsi="Courier"/>
      <w:sz w:val="21"/>
      <w:szCs w:val="21"/>
    </w:rPr>
  </w:style>
  <w:style w:type="character" w:customStyle="1" w:styleId="NurTextZchn">
    <w:name w:val="Nur Text Zchn"/>
    <w:basedOn w:val="Absatz-Standardschriftart"/>
    <w:link w:val="NurText"/>
    <w:uiPriority w:val="99"/>
    <w:semiHidden/>
    <w:rsid w:val="004668BF"/>
    <w:rPr>
      <w:rFonts w:ascii="Courier" w:hAnsi="Courier"/>
      <w:sz w:val="21"/>
      <w:szCs w:val="21"/>
    </w:rPr>
  </w:style>
  <w:style w:type="character" w:styleId="Hyperlink">
    <w:name w:val="Hyperlink"/>
    <w:basedOn w:val="Absatz-Standardschriftart"/>
    <w:rsid w:val="00353ABC"/>
    <w:rPr>
      <w:color w:val="0000FF"/>
      <w:u w:val="single"/>
    </w:rPr>
  </w:style>
  <w:style w:type="paragraph" w:styleId="StandardWeb">
    <w:name w:val="Normal (Web)"/>
    <w:basedOn w:val="Standard"/>
    <w:uiPriority w:val="99"/>
    <w:rsid w:val="00353ABC"/>
    <w:pPr>
      <w:spacing w:after="0" w:line="312" w:lineRule="exact"/>
    </w:pPr>
    <w:rPr>
      <w:rFonts w:ascii="Times New Roman" w:eastAsia="Times New Roman" w:hAnsi="Times New Roman" w:cs="Times New Roman"/>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tion-mensch.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ktion-mensch.de/presse" TargetMode="External"/><Relationship Id="rId4" Type="http://schemas.openxmlformats.org/officeDocument/2006/relationships/settings" Target="settings.xml"/><Relationship Id="rId9" Type="http://schemas.openxmlformats.org/officeDocument/2006/relationships/hyperlink" Target="mailto:ann.kathrin.akalin@aktion-mensch.de"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aktion-mensch.de\allgemein\texte\office\vorlagen\Pressemitteilung.dotx" TargetMode="External"/></Relationships>
</file>

<file path=word/theme/theme1.xml><?xml version="1.0" encoding="utf-8"?>
<a:theme xmlns:a="http://schemas.openxmlformats.org/drawingml/2006/main" name="AM">
  <a:themeElements>
    <a:clrScheme name="Aktion Mensch 1">
      <a:dk1>
        <a:srgbClr val="565656"/>
      </a:dk1>
      <a:lt1>
        <a:srgbClr val="FFFFFF"/>
      </a:lt1>
      <a:dk2>
        <a:srgbClr val="44546A"/>
      </a:dk2>
      <a:lt2>
        <a:srgbClr val="E7E6E6"/>
      </a:lt2>
      <a:accent1>
        <a:srgbClr val="E31519"/>
      </a:accent1>
      <a:accent2>
        <a:srgbClr val="ED7118"/>
      </a:accent2>
      <a:accent3>
        <a:srgbClr val="1B96BE"/>
      </a:accent3>
      <a:accent4>
        <a:srgbClr val="17987D"/>
      </a:accent4>
      <a:accent5>
        <a:srgbClr val="008293"/>
      </a:accent5>
      <a:accent6>
        <a:srgbClr val="006575"/>
      </a:accent6>
      <a:hlink>
        <a:srgbClr val="0563C1"/>
      </a:hlink>
      <a:folHlink>
        <a:srgbClr val="86133C"/>
      </a:folHlink>
    </a:clrScheme>
    <a:fontScheme name="AktionMensch">
      <a:majorFont>
        <a:latin typeface="Aktion Mensch Light"/>
        <a:ea typeface=""/>
        <a:cs typeface=""/>
      </a:majorFont>
      <a:minorFont>
        <a:latin typeface="Aktion Mensch"/>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0E602-3FDB-40E4-A377-DE251206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Pressemitteilung.dotx</Template>
  <TotalTime>0</TotalTime>
  <Pages>1</Pages>
  <Words>302</Words>
  <Characters>1903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Aktion Mensch e.V.</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Finkensiep, Martina</dc:creator>
  <cp:keywords/>
  <dc:description/>
  <cp:lastModifiedBy>Finkensiep, Martina</cp:lastModifiedBy>
  <cp:revision>2</cp:revision>
  <dcterms:created xsi:type="dcterms:W3CDTF">2021-02-26T10:51:00Z</dcterms:created>
  <dcterms:modified xsi:type="dcterms:W3CDTF">2021-02-26T10:51:00Z</dcterms:modified>
</cp:coreProperties>
</file>