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4561" w14:textId="77777777" w:rsidR="00334026" w:rsidRDefault="00334026" w:rsidP="00113637">
      <w:pPr>
        <w:spacing w:line="240" w:lineRule="auto"/>
        <w:ind w:right="1031"/>
        <w:rPr>
          <w:rFonts w:ascii="Calibri" w:eastAsiaTheme="minorEastAsia" w:hAnsi="Calibri" w:cstheme="minorBidi"/>
          <w:b/>
          <w:color w:val="000000" w:themeColor="text1"/>
          <w:sz w:val="32"/>
          <w:szCs w:val="32"/>
          <w:lang w:eastAsia="zh-CN"/>
        </w:rPr>
      </w:pPr>
    </w:p>
    <w:p w14:paraId="3BD87072" w14:textId="77777777" w:rsidR="00973709" w:rsidRPr="00FC5C0B" w:rsidRDefault="00973709" w:rsidP="00973709">
      <w:pPr>
        <w:spacing w:after="0" w:line="240" w:lineRule="auto"/>
        <w:ind w:right="1032"/>
        <w:rPr>
          <w:rFonts w:ascii="Calibri" w:eastAsiaTheme="minorEastAsia" w:hAnsi="Calibri" w:cstheme="minorBidi"/>
          <w:b/>
          <w:color w:val="000000" w:themeColor="text1"/>
          <w:lang w:eastAsia="zh-CN"/>
        </w:rPr>
      </w:pPr>
      <w:r w:rsidRPr="00FC5C0B">
        <w:rPr>
          <w:rFonts w:ascii="Calibri" w:eastAsiaTheme="minorEastAsia" w:hAnsi="Calibri" w:cstheme="minorBidi"/>
          <w:b/>
          <w:color w:val="000000" w:themeColor="text1"/>
          <w:lang w:eastAsia="zh-CN"/>
        </w:rPr>
        <w:t>Konsequentes Wachstum auch 2018</w:t>
      </w:r>
    </w:p>
    <w:p w14:paraId="795EAB50" w14:textId="77777777" w:rsidR="00973709" w:rsidRPr="00113637" w:rsidRDefault="00973709" w:rsidP="00973709">
      <w:pPr>
        <w:spacing w:line="240" w:lineRule="auto"/>
        <w:ind w:right="1031"/>
        <w:rPr>
          <w:rFonts w:ascii="Calibri" w:eastAsiaTheme="minorEastAsia" w:hAnsi="Calibri" w:cstheme="minorBidi"/>
          <w:b/>
          <w:color w:val="000000" w:themeColor="text1"/>
          <w:sz w:val="32"/>
          <w:szCs w:val="32"/>
          <w:lang w:eastAsia="zh-CN"/>
        </w:rPr>
      </w:pPr>
      <w:r w:rsidRPr="00113637">
        <w:rPr>
          <w:rFonts w:ascii="Calibri" w:eastAsiaTheme="minorEastAsia" w:hAnsi="Calibri" w:cstheme="minorBidi"/>
          <w:b/>
          <w:color w:val="000000" w:themeColor="text1"/>
          <w:sz w:val="32"/>
          <w:szCs w:val="32"/>
          <w:lang w:eastAsia="zh-CN"/>
        </w:rPr>
        <w:t xml:space="preserve">Fressnapf Österreich </w:t>
      </w:r>
      <w:r>
        <w:rPr>
          <w:rFonts w:ascii="Calibri" w:eastAsiaTheme="minorEastAsia" w:hAnsi="Calibri" w:cstheme="minorBidi"/>
          <w:b/>
          <w:color w:val="000000" w:themeColor="text1"/>
          <w:sz w:val="32"/>
          <w:szCs w:val="32"/>
          <w:lang w:eastAsia="zh-CN"/>
        </w:rPr>
        <w:t xml:space="preserve">steigert Gesamtumsatz auf allen Kanälen </w:t>
      </w:r>
    </w:p>
    <w:p w14:paraId="3FDF1D77" w14:textId="77777777" w:rsidR="00973709" w:rsidRPr="00FC5C0B" w:rsidRDefault="00973709" w:rsidP="00973709">
      <w:pPr>
        <w:spacing w:after="0" w:line="240" w:lineRule="auto"/>
        <w:rPr>
          <w:rFonts w:asciiTheme="minorHAnsi" w:hAnsiTheme="minorHAnsi"/>
          <w:b/>
        </w:rPr>
      </w:pPr>
      <w:r>
        <w:rPr>
          <w:rFonts w:asciiTheme="minorHAnsi" w:hAnsiTheme="minorHAnsi"/>
          <w:b/>
        </w:rPr>
        <w:t xml:space="preserve">Gesamtumsatz steigt um </w:t>
      </w:r>
      <w:r w:rsidRPr="00144905">
        <w:rPr>
          <w:rFonts w:asciiTheme="minorHAnsi" w:hAnsiTheme="minorHAnsi"/>
          <w:b/>
        </w:rPr>
        <w:t xml:space="preserve">9,9 Prozent </w:t>
      </w:r>
      <w:r>
        <w:rPr>
          <w:rFonts w:asciiTheme="minorHAnsi" w:hAnsiTheme="minorHAnsi"/>
          <w:b/>
        </w:rPr>
        <w:t xml:space="preserve">auf </w:t>
      </w:r>
      <w:r w:rsidRPr="00144905">
        <w:rPr>
          <w:rFonts w:asciiTheme="minorHAnsi" w:hAnsiTheme="minorHAnsi"/>
          <w:b/>
        </w:rPr>
        <w:t xml:space="preserve">173,5 Millionen Euro </w:t>
      </w:r>
      <w:r>
        <w:rPr>
          <w:rFonts w:asciiTheme="minorHAnsi" w:hAnsiTheme="minorHAnsi"/>
          <w:b/>
        </w:rPr>
        <w:t>+++ Online-Shop fressnapf.at erfolgreich in Österreich gestartet</w:t>
      </w:r>
    </w:p>
    <w:p w14:paraId="6D7A2C61" w14:textId="77777777" w:rsidR="00973709" w:rsidRPr="00113637" w:rsidRDefault="00973709" w:rsidP="00973709">
      <w:pPr>
        <w:spacing w:after="0" w:line="240" w:lineRule="auto"/>
        <w:rPr>
          <w:rFonts w:asciiTheme="minorHAnsi" w:hAnsiTheme="minorHAnsi"/>
        </w:rPr>
      </w:pPr>
    </w:p>
    <w:p w14:paraId="03057064" w14:textId="77777777" w:rsidR="00973709" w:rsidRDefault="00973709" w:rsidP="00973709">
      <w:pPr>
        <w:spacing w:after="0" w:line="240" w:lineRule="auto"/>
        <w:jc w:val="both"/>
        <w:rPr>
          <w:rFonts w:asciiTheme="minorHAnsi" w:hAnsiTheme="minorHAnsi"/>
        </w:rPr>
      </w:pPr>
      <w:r w:rsidRPr="00113637">
        <w:rPr>
          <w:rFonts w:asciiTheme="minorHAnsi" w:hAnsiTheme="minorHAnsi"/>
          <w:b/>
        </w:rPr>
        <w:t>Salzburg, 2</w:t>
      </w:r>
      <w:r>
        <w:rPr>
          <w:rFonts w:asciiTheme="minorHAnsi" w:hAnsiTheme="minorHAnsi"/>
          <w:b/>
        </w:rPr>
        <w:t>7</w:t>
      </w:r>
      <w:r w:rsidRPr="00113637">
        <w:rPr>
          <w:rFonts w:asciiTheme="minorHAnsi" w:hAnsiTheme="minorHAnsi"/>
          <w:b/>
        </w:rPr>
        <w:t>.02.201</w:t>
      </w:r>
      <w:r>
        <w:rPr>
          <w:rFonts w:asciiTheme="minorHAnsi" w:hAnsiTheme="minorHAnsi"/>
          <w:b/>
        </w:rPr>
        <w:t>9</w:t>
      </w:r>
      <w:r w:rsidRPr="00113637">
        <w:rPr>
          <w:rFonts w:asciiTheme="minorHAnsi" w:hAnsiTheme="minorHAnsi"/>
        </w:rPr>
        <w:t xml:space="preserve"> </w:t>
      </w:r>
      <w:r>
        <w:rPr>
          <w:rFonts w:asciiTheme="minorHAnsi" w:hAnsiTheme="minorHAnsi"/>
        </w:rPr>
        <w:t>–</w:t>
      </w:r>
      <w:r w:rsidRPr="00113637">
        <w:rPr>
          <w:rFonts w:asciiTheme="minorHAnsi" w:hAnsiTheme="minorHAnsi"/>
        </w:rPr>
        <w:t xml:space="preserve"> 201</w:t>
      </w:r>
      <w:r>
        <w:rPr>
          <w:rFonts w:asciiTheme="minorHAnsi" w:hAnsiTheme="minorHAnsi"/>
        </w:rPr>
        <w:t>8</w:t>
      </w:r>
      <w:r w:rsidRPr="00113637">
        <w:rPr>
          <w:rFonts w:asciiTheme="minorHAnsi" w:hAnsiTheme="minorHAnsi"/>
        </w:rPr>
        <w:t xml:space="preserve"> hat Fressnapf Österreich sein profitables Wachstum fortgesetzt</w:t>
      </w:r>
      <w:r>
        <w:rPr>
          <w:rFonts w:asciiTheme="minorHAnsi" w:hAnsiTheme="minorHAnsi"/>
        </w:rPr>
        <w:t>: Ein</w:t>
      </w:r>
      <w:r w:rsidRPr="00113637">
        <w:rPr>
          <w:rFonts w:asciiTheme="minorHAnsi" w:hAnsiTheme="minorHAnsi"/>
        </w:rPr>
        <w:t xml:space="preserve"> Gesamtumsatz von </w:t>
      </w:r>
      <w:r w:rsidRPr="00144905">
        <w:rPr>
          <w:rFonts w:asciiTheme="minorHAnsi" w:hAnsiTheme="minorHAnsi"/>
        </w:rPr>
        <w:t xml:space="preserve">173,5 Millionen Euro </w:t>
      </w:r>
      <w:r>
        <w:rPr>
          <w:rFonts w:asciiTheme="minorHAnsi" w:hAnsiTheme="minorHAnsi"/>
        </w:rPr>
        <w:t>markiert ein neues Rekordjahr</w:t>
      </w:r>
      <w:r w:rsidRPr="00113637">
        <w:rPr>
          <w:rFonts w:asciiTheme="minorHAnsi" w:hAnsiTheme="minorHAnsi"/>
        </w:rPr>
        <w:t xml:space="preserve">. Im Vorjahresvergleich wächst der Umsatz um </w:t>
      </w:r>
      <w:r w:rsidRPr="00144905">
        <w:rPr>
          <w:rFonts w:asciiTheme="minorHAnsi" w:hAnsiTheme="minorHAnsi"/>
        </w:rPr>
        <w:t>9,9 Prozent</w:t>
      </w:r>
      <w:r w:rsidRPr="00113637">
        <w:rPr>
          <w:rFonts w:asciiTheme="minorHAnsi" w:hAnsiTheme="minorHAnsi"/>
        </w:rPr>
        <w:t>.</w:t>
      </w:r>
    </w:p>
    <w:p w14:paraId="02B55638" w14:textId="77777777" w:rsidR="00973709" w:rsidRDefault="00973709" w:rsidP="00973709">
      <w:pPr>
        <w:spacing w:after="0" w:line="240" w:lineRule="auto"/>
        <w:jc w:val="both"/>
        <w:rPr>
          <w:rFonts w:asciiTheme="minorHAnsi" w:hAnsiTheme="minorHAnsi"/>
        </w:rPr>
      </w:pPr>
    </w:p>
    <w:p w14:paraId="01B94411" w14:textId="77777777" w:rsidR="00973709" w:rsidRDefault="00973709" w:rsidP="00973709">
      <w:pPr>
        <w:spacing w:after="0" w:line="240" w:lineRule="auto"/>
        <w:jc w:val="both"/>
        <w:rPr>
          <w:rFonts w:asciiTheme="minorHAnsi" w:hAnsiTheme="minorHAnsi"/>
        </w:rPr>
      </w:pPr>
      <w:r>
        <w:rPr>
          <w:rFonts w:asciiTheme="minorHAnsi" w:hAnsiTheme="minorHAnsi"/>
        </w:rPr>
        <w:t>Mit über 130 Filialen als der Fachmarkt für Tiernahrung und -zubehör zeigt Fressnapf nicht nur in den Regionen Präsenz, sondern beliefert mit seinem Online-Shop seit Oktober 2018 flächendeckend alle Postleitzahlen in Österreich. Der Fressnapf-Online-Shop überzeugt mit seiner Performance und dem deutlich erweiterten Sortiment an Markenartikeln und erfolgreichen exklusiven Fressnapf-Marken. So sind mittlerweile mehr als 10.000 Produkte für die Kunden verfügbar.</w:t>
      </w:r>
    </w:p>
    <w:p w14:paraId="3B75009C" w14:textId="77777777" w:rsidR="00973709" w:rsidRDefault="00973709" w:rsidP="00973709">
      <w:pPr>
        <w:spacing w:after="0" w:line="240" w:lineRule="auto"/>
        <w:jc w:val="both"/>
        <w:rPr>
          <w:rFonts w:asciiTheme="minorHAnsi" w:hAnsiTheme="minorHAnsi"/>
        </w:rPr>
      </w:pPr>
    </w:p>
    <w:p w14:paraId="67D4656E" w14:textId="3E36EBDE" w:rsidR="00973709" w:rsidRPr="00EE1CB2" w:rsidRDefault="00973709" w:rsidP="00973709">
      <w:pPr>
        <w:spacing w:after="0" w:line="240" w:lineRule="auto"/>
        <w:jc w:val="both"/>
        <w:rPr>
          <w:rFonts w:ascii="Calibri" w:hAnsi="Calibri" w:cs="Arial"/>
        </w:rPr>
      </w:pPr>
      <w:r>
        <w:rPr>
          <w:rFonts w:asciiTheme="minorHAnsi" w:hAnsiTheme="minorHAnsi"/>
        </w:rPr>
        <w:t xml:space="preserve">Eine tragende Säule des Online-Shops sind die bestehenden und loyalen Fressnapf-Kunden. Erfreulich ist zudem die Entwicklung des Neukundengeschäftes. Bereits im ersten Quartal 2019 ist ein positiver Trend der Neukundenentwicklung zu verzeichnen. </w:t>
      </w:r>
      <w:r w:rsidRPr="00113637">
        <w:rPr>
          <w:rFonts w:asciiTheme="minorHAnsi" w:hAnsiTheme="minorHAnsi"/>
        </w:rPr>
        <w:t>„</w:t>
      </w:r>
      <w:r>
        <w:rPr>
          <w:rFonts w:asciiTheme="minorHAnsi" w:hAnsiTheme="minorHAnsi"/>
        </w:rPr>
        <w:t xml:space="preserve">Der Online-Shop ist eine optimale Ergänzung zu unserem modernen Filialnetz, da durch das Wachstum der Heimtierbranche der Wettbewerb auf allen Kanälen herausfordernder wird“, so Hermann Aigner, Geschäftsführer Fressnapf Österreich. „Wir nutzen diesen Cross-Channel-Ansatz, um unseren Erfolg in Österreich weiter auszubauen </w:t>
      </w:r>
      <w:r>
        <w:rPr>
          <w:rFonts w:ascii="Calibri" w:hAnsi="Calibri" w:cs="Arial"/>
        </w:rPr>
        <w:t>und Kunden aus dem LEH für den Fachhandel zu begeistern.“</w:t>
      </w:r>
      <w:r w:rsidR="00EE1CB2">
        <w:rPr>
          <w:rFonts w:ascii="Calibri" w:hAnsi="Calibri" w:cs="Arial"/>
        </w:rPr>
        <w:t xml:space="preserve"> </w:t>
      </w:r>
      <w:r>
        <w:rPr>
          <w:rFonts w:asciiTheme="minorHAnsi" w:hAnsiTheme="minorHAnsi"/>
        </w:rPr>
        <w:t xml:space="preserve">Betrachtet man die Fressnapf-Unternehmensgruppe in Österreich in Gänze, haben die </w:t>
      </w:r>
      <w:r w:rsidRPr="00113637">
        <w:rPr>
          <w:rFonts w:asciiTheme="minorHAnsi" w:hAnsiTheme="minorHAnsi"/>
        </w:rPr>
        <w:t>1</w:t>
      </w:r>
      <w:r>
        <w:rPr>
          <w:rFonts w:asciiTheme="minorHAnsi" w:hAnsiTheme="minorHAnsi"/>
        </w:rPr>
        <w:t>32</w:t>
      </w:r>
      <w:r w:rsidRPr="00113637">
        <w:rPr>
          <w:rFonts w:asciiTheme="minorHAnsi" w:hAnsiTheme="minorHAnsi"/>
        </w:rPr>
        <w:t xml:space="preserve"> Fressnapf- und </w:t>
      </w:r>
      <w:r>
        <w:rPr>
          <w:rFonts w:asciiTheme="minorHAnsi" w:hAnsiTheme="minorHAnsi"/>
        </w:rPr>
        <w:t>fünf</w:t>
      </w:r>
      <w:r w:rsidRPr="00113637">
        <w:rPr>
          <w:rFonts w:asciiTheme="minorHAnsi" w:hAnsiTheme="minorHAnsi"/>
        </w:rPr>
        <w:t xml:space="preserve"> Megazoo-Filialen</w:t>
      </w:r>
      <w:r>
        <w:rPr>
          <w:rFonts w:asciiTheme="minorHAnsi" w:hAnsiTheme="minorHAnsi"/>
        </w:rPr>
        <w:t xml:space="preserve"> im vergangenen Jahr </w:t>
      </w:r>
      <w:r w:rsidRPr="00113637">
        <w:rPr>
          <w:rFonts w:asciiTheme="minorHAnsi" w:hAnsiTheme="minorHAnsi"/>
        </w:rPr>
        <w:t xml:space="preserve">mehr als </w:t>
      </w:r>
      <w:r w:rsidRPr="00144905">
        <w:rPr>
          <w:rFonts w:asciiTheme="minorHAnsi" w:hAnsiTheme="minorHAnsi"/>
        </w:rPr>
        <w:t xml:space="preserve">197,7 Millionen Euro </w:t>
      </w:r>
      <w:r>
        <w:rPr>
          <w:rFonts w:asciiTheme="minorHAnsi" w:hAnsiTheme="minorHAnsi"/>
        </w:rPr>
        <w:t>umgesetzt</w:t>
      </w:r>
      <w:r w:rsidRPr="00113637">
        <w:rPr>
          <w:rFonts w:asciiTheme="minorHAnsi" w:hAnsiTheme="minorHAnsi"/>
        </w:rPr>
        <w:t>. Fressnapf beschäftigt in Österreich etwa 1</w:t>
      </w:r>
      <w:r>
        <w:rPr>
          <w:rFonts w:asciiTheme="minorHAnsi" w:hAnsiTheme="minorHAnsi"/>
        </w:rPr>
        <w:t>.</w:t>
      </w:r>
      <w:r w:rsidRPr="00113637">
        <w:rPr>
          <w:rFonts w:asciiTheme="minorHAnsi" w:hAnsiTheme="minorHAnsi"/>
        </w:rPr>
        <w:t>000 Mitarbeitende und investiert ständig in innovative Weiterbildungsmöglichkeiten und Arbeitsplatzkonzepte.</w:t>
      </w:r>
    </w:p>
    <w:p w14:paraId="5A441A48" w14:textId="77777777" w:rsidR="00973709" w:rsidRDefault="00973709" w:rsidP="00973709">
      <w:pPr>
        <w:spacing w:after="0" w:line="240" w:lineRule="auto"/>
        <w:ind w:right="426"/>
        <w:rPr>
          <w:rFonts w:asciiTheme="minorHAnsi" w:hAnsiTheme="minorHAnsi"/>
        </w:rPr>
      </w:pPr>
    </w:p>
    <w:p w14:paraId="4F49FA53" w14:textId="38289B23" w:rsidR="00973709" w:rsidRPr="00BE64B8" w:rsidRDefault="00973709" w:rsidP="00111995">
      <w:pPr>
        <w:spacing w:after="0" w:line="240" w:lineRule="auto"/>
        <w:rPr>
          <w:rFonts w:ascii="Calibri" w:hAnsi="Calibri" w:cs="Arial"/>
        </w:rPr>
      </w:pPr>
      <w:r w:rsidRPr="00113637">
        <w:rPr>
          <w:rFonts w:asciiTheme="minorHAnsi" w:hAnsiTheme="minorHAnsi"/>
        </w:rPr>
        <w:t xml:space="preserve">Nicht nur in Österreich, auch in ganz Europa freut sich </w:t>
      </w:r>
      <w:r>
        <w:rPr>
          <w:rFonts w:asciiTheme="minorHAnsi" w:hAnsiTheme="minorHAnsi"/>
        </w:rPr>
        <w:t xml:space="preserve">die </w:t>
      </w:r>
      <w:r w:rsidRPr="00113637">
        <w:rPr>
          <w:rFonts w:asciiTheme="minorHAnsi" w:hAnsiTheme="minorHAnsi"/>
        </w:rPr>
        <w:t>Fressnapf</w:t>
      </w:r>
      <w:r>
        <w:rPr>
          <w:rFonts w:asciiTheme="minorHAnsi" w:hAnsiTheme="minorHAnsi"/>
        </w:rPr>
        <w:t>-Gruppe</w:t>
      </w:r>
      <w:r w:rsidRPr="00113637">
        <w:rPr>
          <w:rFonts w:asciiTheme="minorHAnsi" w:hAnsiTheme="minorHAnsi"/>
        </w:rPr>
        <w:t xml:space="preserve"> über eine positive Entwicklung. </w:t>
      </w:r>
      <w:r>
        <w:rPr>
          <w:rFonts w:ascii="Calibri" w:hAnsi="Calibri" w:cs="Arial"/>
          <w:bCs/>
        </w:rPr>
        <w:t>Erstmals wurde im vergangenen Geschäftsjahr die Marke von zwei Milliarden Euro Umsatz deutlich übertroffen: 2,1 Milliarden Euro entsprechen einem Zuwachs von 6,3 Prozent.</w:t>
      </w:r>
      <w:r w:rsidR="00111995">
        <w:rPr>
          <w:rFonts w:ascii="Calibri" w:hAnsi="Calibri" w:cs="Arial"/>
          <w:bCs/>
        </w:rPr>
        <w:t xml:space="preserve"> </w:t>
      </w:r>
      <w:r>
        <w:rPr>
          <w:rFonts w:ascii="Calibri" w:hAnsi="Calibri" w:cs="Arial"/>
        </w:rPr>
        <w:t xml:space="preserve">Im Fokus der Fressnapf-Gruppe steht die Zukunfts- und Wachstumsstrategie CHALLENGE 2025. „Wir werden kundenorientierter, datengetriebener und zunehmend </w:t>
      </w:r>
      <w:r w:rsidRPr="00183A19">
        <w:rPr>
          <w:rFonts w:ascii="Calibri" w:hAnsi="Calibri" w:cs="Arial"/>
        </w:rPr>
        <w:t>technologiebasierter agieren</w:t>
      </w:r>
      <w:r>
        <w:rPr>
          <w:rFonts w:ascii="Calibri" w:hAnsi="Calibri" w:cs="Arial"/>
        </w:rPr>
        <w:t xml:space="preserve">“, betont Torsten </w:t>
      </w:r>
      <w:proofErr w:type="spellStart"/>
      <w:r>
        <w:rPr>
          <w:rFonts w:ascii="Calibri" w:hAnsi="Calibri" w:cs="Arial"/>
        </w:rPr>
        <w:t>Toeller</w:t>
      </w:r>
      <w:proofErr w:type="spellEnd"/>
      <w:r>
        <w:rPr>
          <w:rFonts w:ascii="Calibri" w:hAnsi="Calibri" w:cs="Arial"/>
        </w:rPr>
        <w:t>, Gründer und Inhaber der Fressnapf-Gruppe. „</w:t>
      </w:r>
      <w:r w:rsidRPr="00183A19">
        <w:rPr>
          <w:rFonts w:ascii="Calibri" w:hAnsi="Calibri" w:cs="Arial"/>
        </w:rPr>
        <w:t xml:space="preserve">Im Jahr 2025 </w:t>
      </w:r>
      <w:r>
        <w:rPr>
          <w:rFonts w:ascii="Calibri" w:hAnsi="Calibri" w:cs="Arial"/>
        </w:rPr>
        <w:t xml:space="preserve">wollen wir </w:t>
      </w:r>
      <w:r w:rsidRPr="00183A19">
        <w:rPr>
          <w:rFonts w:ascii="Calibri" w:hAnsi="Calibri" w:cs="Arial"/>
        </w:rPr>
        <w:t xml:space="preserve">DER Marktplatz </w:t>
      </w:r>
      <w:r>
        <w:rPr>
          <w:rFonts w:ascii="Calibri" w:hAnsi="Calibri" w:cs="Arial"/>
        </w:rPr>
        <w:t xml:space="preserve">rund ums Tier sein. </w:t>
      </w:r>
      <w:r w:rsidRPr="00C57E8A">
        <w:rPr>
          <w:rFonts w:ascii="Calibri" w:hAnsi="Calibri" w:cs="Arial"/>
        </w:rPr>
        <w:t>Unsere Mission ist es,</w:t>
      </w:r>
      <w:r>
        <w:rPr>
          <w:rFonts w:ascii="Calibri" w:hAnsi="Calibri" w:cs="Arial"/>
        </w:rPr>
        <w:t xml:space="preserve"> das Zusammenleben von Mensch und Tier einfacher, besser und glücklicher zu machen. Dazu wollen wir sowohl </w:t>
      </w:r>
      <w:r w:rsidRPr="00C57E8A">
        <w:rPr>
          <w:rFonts w:ascii="Calibri" w:hAnsi="Calibri" w:cs="Arial"/>
        </w:rPr>
        <w:t>Produkte, Services</w:t>
      </w:r>
      <w:r>
        <w:rPr>
          <w:rFonts w:ascii="Calibri" w:hAnsi="Calibri" w:cs="Arial"/>
        </w:rPr>
        <w:t xml:space="preserve"> und</w:t>
      </w:r>
      <w:r w:rsidRPr="00C57E8A">
        <w:rPr>
          <w:rFonts w:ascii="Calibri" w:hAnsi="Calibri" w:cs="Arial"/>
        </w:rPr>
        <w:t xml:space="preserve"> Informationen,</w:t>
      </w:r>
      <w:r>
        <w:rPr>
          <w:rFonts w:ascii="Calibri" w:hAnsi="Calibri" w:cs="Arial"/>
        </w:rPr>
        <w:t xml:space="preserve"> als auch</w:t>
      </w:r>
      <w:r w:rsidRPr="00C57E8A">
        <w:rPr>
          <w:rFonts w:ascii="Calibri" w:hAnsi="Calibri" w:cs="Arial"/>
        </w:rPr>
        <w:t xml:space="preserve"> Tierliebhaber und ihre Tiere in über 1.500 Märkten sowie online rund um die Uhr und an jedem Ort </w:t>
      </w:r>
      <w:r>
        <w:rPr>
          <w:rFonts w:ascii="Calibri" w:hAnsi="Calibri" w:cs="Arial"/>
        </w:rPr>
        <w:t xml:space="preserve">miteinander </w:t>
      </w:r>
      <w:r w:rsidRPr="00C57E8A">
        <w:rPr>
          <w:rFonts w:ascii="Calibri" w:hAnsi="Calibri" w:cs="Arial"/>
        </w:rPr>
        <w:t>verbinden</w:t>
      </w:r>
      <w:r>
        <w:rPr>
          <w:rFonts w:ascii="Calibri" w:hAnsi="Calibri" w:cs="Arial"/>
        </w:rPr>
        <w:t xml:space="preserve">“, so </w:t>
      </w:r>
      <w:proofErr w:type="spellStart"/>
      <w:r>
        <w:rPr>
          <w:rFonts w:ascii="Calibri" w:hAnsi="Calibri" w:cs="Arial"/>
        </w:rPr>
        <w:t>Toeller</w:t>
      </w:r>
      <w:proofErr w:type="spellEnd"/>
      <w:r>
        <w:rPr>
          <w:rFonts w:ascii="Calibri" w:hAnsi="Calibri" w:cs="Arial"/>
        </w:rPr>
        <w:t xml:space="preserve"> weiter.</w:t>
      </w:r>
    </w:p>
    <w:p w14:paraId="641529FF" w14:textId="77777777" w:rsidR="00973709" w:rsidRPr="00113637" w:rsidRDefault="00973709" w:rsidP="00973709">
      <w:pPr>
        <w:spacing w:after="0" w:line="240" w:lineRule="auto"/>
        <w:rPr>
          <w:rFonts w:asciiTheme="minorHAnsi" w:hAnsiTheme="minorHAnsi"/>
        </w:rPr>
      </w:pPr>
    </w:p>
    <w:p w14:paraId="1AF90AC2" w14:textId="77777777" w:rsidR="00973709" w:rsidRDefault="00973709" w:rsidP="00973709">
      <w:pPr>
        <w:spacing w:after="0" w:line="240" w:lineRule="auto"/>
        <w:jc w:val="both"/>
        <w:rPr>
          <w:rFonts w:asciiTheme="minorHAnsi" w:hAnsiTheme="minorHAnsi"/>
          <w:b/>
          <w:bCs/>
          <w:lang w:val="de-AT"/>
        </w:rPr>
      </w:pPr>
      <w:r w:rsidRPr="00113637">
        <w:rPr>
          <w:rFonts w:asciiTheme="minorHAnsi" w:hAnsiTheme="minorHAnsi"/>
          <w:b/>
          <w:bCs/>
          <w:lang w:val="de-AT"/>
        </w:rPr>
        <w:t>Erfolg mit tierischem Einkaufserlebnis</w:t>
      </w:r>
    </w:p>
    <w:p w14:paraId="5F1E7643" w14:textId="77777777" w:rsidR="00973709" w:rsidRDefault="00973709" w:rsidP="00973709">
      <w:pPr>
        <w:spacing w:after="0" w:line="240" w:lineRule="auto"/>
        <w:jc w:val="both"/>
        <w:rPr>
          <w:rFonts w:asciiTheme="minorHAnsi" w:hAnsiTheme="minorHAnsi"/>
        </w:rPr>
      </w:pPr>
      <w:r w:rsidRPr="00113637">
        <w:rPr>
          <w:rFonts w:asciiTheme="minorHAnsi" w:hAnsiTheme="minorHAnsi"/>
        </w:rPr>
        <w:t>In 1</w:t>
      </w:r>
      <w:r>
        <w:rPr>
          <w:rFonts w:asciiTheme="minorHAnsi" w:hAnsiTheme="minorHAnsi"/>
        </w:rPr>
        <w:t>32</w:t>
      </w:r>
      <w:r w:rsidRPr="00113637">
        <w:rPr>
          <w:rFonts w:asciiTheme="minorHAnsi" w:hAnsiTheme="minorHAnsi"/>
        </w:rPr>
        <w:t xml:space="preserve"> österreichischen Fressnapf-Filialen wird nicht nur </w:t>
      </w:r>
      <w:r>
        <w:rPr>
          <w:rFonts w:asciiTheme="minorHAnsi" w:hAnsiTheme="minorHAnsi"/>
        </w:rPr>
        <w:t>Tiernahrung</w:t>
      </w:r>
      <w:r w:rsidRPr="00113637">
        <w:rPr>
          <w:rFonts w:asciiTheme="minorHAnsi" w:hAnsiTheme="minorHAnsi"/>
        </w:rPr>
        <w:t xml:space="preserve"> und Zubehör v</w:t>
      </w:r>
      <w:r>
        <w:rPr>
          <w:rFonts w:asciiTheme="minorHAnsi" w:hAnsiTheme="minorHAnsi"/>
        </w:rPr>
        <w:t>erkauft, sondern auch eine kompe</w:t>
      </w:r>
      <w:r w:rsidRPr="00113637">
        <w:rPr>
          <w:rFonts w:asciiTheme="minorHAnsi" w:hAnsiTheme="minorHAnsi"/>
        </w:rPr>
        <w:t xml:space="preserve">tente Beratung rund um das Haustier </w:t>
      </w:r>
      <w:r>
        <w:rPr>
          <w:rFonts w:asciiTheme="minorHAnsi" w:hAnsiTheme="minorHAnsi"/>
        </w:rPr>
        <w:t>geboten</w:t>
      </w:r>
      <w:r w:rsidRPr="00113637">
        <w:rPr>
          <w:rFonts w:asciiTheme="minorHAnsi" w:hAnsiTheme="minorHAnsi"/>
        </w:rPr>
        <w:t xml:space="preserve">. Fressnapf Österreich verwirklicht dabei das „Future-Store-Konzept“. Dieses Filialkonzept ist das Leitbild für den österreichweiten Aufbau der Fressnapf-Märkte. Es bietet den Kunden </w:t>
      </w:r>
      <w:r>
        <w:rPr>
          <w:rFonts w:asciiTheme="minorHAnsi" w:hAnsiTheme="minorHAnsi"/>
        </w:rPr>
        <w:t>optimale</w:t>
      </w:r>
      <w:r w:rsidRPr="00113637">
        <w:rPr>
          <w:rFonts w:asciiTheme="minorHAnsi" w:hAnsiTheme="minorHAnsi"/>
        </w:rPr>
        <w:t xml:space="preserve"> Orientierung und Übersicht. Die Erlaubnis, den Hund an der Leine mit in das Geschäft zu nehmen, macht den Besuch bei Fressnapf für Frauchen, Herrchen und den tierischen Liebling zu einem gemeinsamen Erlebnis. Ebenso steht genügend Raum für individuelle Beratung zur Verfügung. Optisch überzeugen die modernisierten Filialen durch einen großzügig und hell gestalteten Eingangsbereich sowie aufeinander abgestimmte emotionale Großbilder, die den Kunden die Orientierung nach Tierarten erleichtern.</w:t>
      </w:r>
    </w:p>
    <w:p w14:paraId="2EABD49D" w14:textId="77777777" w:rsidR="00973709" w:rsidRDefault="00973709" w:rsidP="00973709">
      <w:pPr>
        <w:spacing w:after="0" w:line="240" w:lineRule="auto"/>
        <w:rPr>
          <w:rFonts w:asciiTheme="minorHAnsi" w:hAnsiTheme="minorHAnsi"/>
        </w:rPr>
      </w:pPr>
    </w:p>
    <w:p w14:paraId="11085092" w14:textId="77777777" w:rsidR="00973709" w:rsidRDefault="00973709" w:rsidP="00973709">
      <w:pPr>
        <w:spacing w:after="0" w:line="240" w:lineRule="auto"/>
        <w:rPr>
          <w:rFonts w:asciiTheme="minorHAnsi" w:hAnsiTheme="minorHAnsi"/>
        </w:rPr>
      </w:pPr>
    </w:p>
    <w:p w14:paraId="098DDD24" w14:textId="77777777" w:rsidR="00EE1CB2" w:rsidRDefault="00EE1CB2" w:rsidP="00973709">
      <w:pPr>
        <w:spacing w:after="0" w:line="240" w:lineRule="auto"/>
        <w:jc w:val="both"/>
        <w:rPr>
          <w:rFonts w:asciiTheme="minorHAnsi" w:hAnsiTheme="minorHAnsi"/>
        </w:rPr>
      </w:pPr>
    </w:p>
    <w:p w14:paraId="57FCFF9A" w14:textId="77777777" w:rsidR="00111995" w:rsidRDefault="00111995" w:rsidP="00973709">
      <w:pPr>
        <w:spacing w:after="0" w:line="240" w:lineRule="auto"/>
        <w:jc w:val="both"/>
        <w:rPr>
          <w:rFonts w:asciiTheme="minorHAnsi" w:hAnsiTheme="minorHAnsi"/>
        </w:rPr>
      </w:pPr>
    </w:p>
    <w:p w14:paraId="6BFF78AC" w14:textId="77777777" w:rsidR="00111995" w:rsidRDefault="00111995" w:rsidP="00973709">
      <w:pPr>
        <w:spacing w:after="0" w:line="240" w:lineRule="auto"/>
        <w:jc w:val="both"/>
        <w:rPr>
          <w:rFonts w:asciiTheme="minorHAnsi" w:hAnsiTheme="minorHAnsi"/>
        </w:rPr>
      </w:pPr>
    </w:p>
    <w:p w14:paraId="0707BA19" w14:textId="1FE6956F" w:rsidR="00973709" w:rsidRPr="00113637" w:rsidRDefault="00973709" w:rsidP="00973709">
      <w:pPr>
        <w:spacing w:after="0" w:line="240" w:lineRule="auto"/>
        <w:jc w:val="both"/>
        <w:rPr>
          <w:rFonts w:asciiTheme="minorHAnsi" w:hAnsiTheme="minorHAnsi"/>
        </w:rPr>
      </w:pPr>
      <w:r w:rsidRPr="00113637">
        <w:rPr>
          <w:rFonts w:asciiTheme="minorHAnsi" w:hAnsiTheme="minorHAnsi"/>
        </w:rPr>
        <w:t>„Die Beziehung zwischen Mensch und Tier ist etwas Besonderes – deshalb stellen wir auch 201</w:t>
      </w:r>
      <w:r>
        <w:rPr>
          <w:rFonts w:asciiTheme="minorHAnsi" w:hAnsiTheme="minorHAnsi"/>
        </w:rPr>
        <w:t>9</w:t>
      </w:r>
      <w:r w:rsidRPr="00113637">
        <w:rPr>
          <w:rFonts w:asciiTheme="minorHAnsi" w:hAnsiTheme="minorHAnsi"/>
        </w:rPr>
        <w:t xml:space="preserve"> unsere Kunden in den Mittelpunkt und überzeugen sie vom Fachhandelserlebnis Fressnapf“, sagt Geschäftsführer Hermann Aigner. </w:t>
      </w:r>
      <w:r>
        <w:rPr>
          <w:rFonts w:asciiTheme="minorHAnsi" w:hAnsiTheme="minorHAnsi"/>
        </w:rPr>
        <w:t>2019 werden in Österreich zwei weitere Fressnapf-Filialen eröffnet, um eine bessere Verfügbarkeit bei Frauchen und Herrchen zu erreichen.</w:t>
      </w:r>
    </w:p>
    <w:p w14:paraId="4E7B0861" w14:textId="77777777" w:rsidR="00973709" w:rsidRDefault="00973709" w:rsidP="00973709">
      <w:pPr>
        <w:spacing w:after="0" w:line="240" w:lineRule="auto"/>
        <w:rPr>
          <w:rFonts w:asciiTheme="minorHAnsi" w:hAnsiTheme="minorHAnsi"/>
        </w:rPr>
      </w:pPr>
    </w:p>
    <w:p w14:paraId="60FD4D06" w14:textId="77777777" w:rsidR="00973709" w:rsidRPr="00F206F1" w:rsidRDefault="00973709" w:rsidP="00973709">
      <w:pPr>
        <w:spacing w:after="0" w:line="240" w:lineRule="auto"/>
        <w:rPr>
          <w:rFonts w:asciiTheme="minorHAnsi" w:hAnsiTheme="minorHAnsi"/>
        </w:rPr>
      </w:pPr>
      <w:r w:rsidRPr="00113637">
        <w:rPr>
          <w:rFonts w:asciiTheme="minorHAnsi" w:hAnsiTheme="minorHAnsi"/>
          <w:b/>
          <w:bCs/>
          <w:lang w:val="de-AT"/>
        </w:rPr>
        <w:t xml:space="preserve">Anteil der </w:t>
      </w:r>
      <w:r>
        <w:rPr>
          <w:rFonts w:asciiTheme="minorHAnsi" w:hAnsiTheme="minorHAnsi"/>
          <w:b/>
          <w:bCs/>
          <w:lang w:val="de-AT"/>
        </w:rPr>
        <w:t xml:space="preserve">exklusiv bei Fressnapf erhältlichen </w:t>
      </w:r>
      <w:r w:rsidRPr="00113637">
        <w:rPr>
          <w:rFonts w:asciiTheme="minorHAnsi" w:hAnsiTheme="minorHAnsi"/>
          <w:b/>
          <w:bCs/>
          <w:lang w:val="de-AT"/>
        </w:rPr>
        <w:t>Marken wächst weiter</w:t>
      </w:r>
    </w:p>
    <w:p w14:paraId="7080CC93" w14:textId="77777777" w:rsidR="00973709" w:rsidRDefault="00973709" w:rsidP="00973709">
      <w:pPr>
        <w:tabs>
          <w:tab w:val="left" w:pos="10065"/>
        </w:tabs>
        <w:spacing w:after="0" w:line="240" w:lineRule="auto"/>
        <w:ind w:right="-141"/>
        <w:jc w:val="both"/>
        <w:rPr>
          <w:rFonts w:ascii="Calibri" w:hAnsi="Calibri" w:cs="Arial"/>
        </w:rPr>
      </w:pPr>
      <w:r>
        <w:rPr>
          <w:rFonts w:asciiTheme="minorHAnsi" w:hAnsiTheme="minorHAnsi"/>
          <w:bCs/>
        </w:rPr>
        <w:t xml:space="preserve">Bedeutenden Anteil an der Umsatzentwicklung haben neben den bekannten Industriemarken auch die 16 exklusiv bei Fressnapf erhältlichen Marken mit einem Sortimentsanteil von über 50 Prozent. </w:t>
      </w:r>
      <w:r w:rsidRPr="00113637">
        <w:rPr>
          <w:rFonts w:asciiTheme="minorHAnsi" w:hAnsiTheme="minorHAnsi"/>
          <w:bCs/>
          <w:lang w:val="de-AT"/>
        </w:rPr>
        <w:t xml:space="preserve">Auch </w:t>
      </w:r>
      <w:r>
        <w:rPr>
          <w:rFonts w:asciiTheme="minorHAnsi" w:hAnsiTheme="minorHAnsi"/>
          <w:bCs/>
          <w:lang w:val="de-AT"/>
        </w:rPr>
        <w:t xml:space="preserve">hat durch sie </w:t>
      </w:r>
      <w:r w:rsidRPr="00113637">
        <w:rPr>
          <w:rFonts w:asciiTheme="minorHAnsi" w:hAnsiTheme="minorHAnsi"/>
          <w:bCs/>
          <w:lang w:val="de-AT"/>
        </w:rPr>
        <w:t xml:space="preserve">die Sortimentstiefe </w:t>
      </w:r>
      <w:r>
        <w:rPr>
          <w:rFonts w:asciiTheme="minorHAnsi" w:hAnsiTheme="minorHAnsi"/>
          <w:bCs/>
          <w:lang w:val="de-AT"/>
        </w:rPr>
        <w:t>und</w:t>
      </w:r>
      <w:r w:rsidRPr="00113637">
        <w:rPr>
          <w:rFonts w:asciiTheme="minorHAnsi" w:hAnsiTheme="minorHAnsi"/>
          <w:bCs/>
          <w:lang w:val="de-AT"/>
        </w:rPr>
        <w:t xml:space="preserve"> die konsequente Weiterentwicklung zugenommen. </w:t>
      </w:r>
      <w:r>
        <w:rPr>
          <w:rFonts w:ascii="Calibri" w:hAnsi="Calibri" w:cs="Arial"/>
        </w:rPr>
        <w:t>In diesem Jahr wird Fressnapf mit PREMIERE Raw Kitchen –  einer eigenen kompletten Barf-Linie – und im zweiten Halbjahr mit Liegeplätzen, Näpfen und Spielzeugen der neuen Marke „</w:t>
      </w:r>
      <w:proofErr w:type="spellStart"/>
      <w:r>
        <w:rPr>
          <w:rFonts w:ascii="Calibri" w:hAnsi="Calibri" w:cs="Arial"/>
        </w:rPr>
        <w:t>Naturally</w:t>
      </w:r>
      <w:proofErr w:type="spellEnd"/>
      <w:r>
        <w:rPr>
          <w:rFonts w:ascii="Calibri" w:hAnsi="Calibri" w:cs="Arial"/>
        </w:rPr>
        <w:t xml:space="preserve"> </w:t>
      </w:r>
      <w:proofErr w:type="spellStart"/>
      <w:r>
        <w:rPr>
          <w:rFonts w:ascii="Calibri" w:hAnsi="Calibri" w:cs="Arial"/>
        </w:rPr>
        <w:t>Good</w:t>
      </w:r>
      <w:proofErr w:type="spellEnd"/>
      <w:r>
        <w:rPr>
          <w:rFonts w:ascii="Calibri" w:hAnsi="Calibri" w:cs="Arial"/>
        </w:rPr>
        <w:t xml:space="preserve">“ starten. Diese steht für </w:t>
      </w:r>
      <w:r w:rsidRPr="008D7D46">
        <w:rPr>
          <w:rFonts w:ascii="Calibri" w:hAnsi="Calibri" w:cs="Arial"/>
        </w:rPr>
        <w:t>hochwertiges Tierzubehör,</w:t>
      </w:r>
      <w:r>
        <w:rPr>
          <w:rFonts w:ascii="Calibri" w:hAnsi="Calibri" w:cs="Arial"/>
        </w:rPr>
        <w:t xml:space="preserve"> </w:t>
      </w:r>
      <w:r w:rsidRPr="008D7D46">
        <w:rPr>
          <w:rFonts w:ascii="Calibri" w:hAnsi="Calibri" w:cs="Arial"/>
        </w:rPr>
        <w:t xml:space="preserve">dessen Produkte </w:t>
      </w:r>
      <w:r>
        <w:rPr>
          <w:rFonts w:ascii="Calibri" w:hAnsi="Calibri" w:cs="Arial"/>
        </w:rPr>
        <w:t xml:space="preserve">aus </w:t>
      </w:r>
      <w:r w:rsidRPr="008D7D46">
        <w:rPr>
          <w:rFonts w:ascii="Calibri" w:hAnsi="Calibri" w:cs="Arial"/>
        </w:rPr>
        <w:t>überwiegend</w:t>
      </w:r>
      <w:r>
        <w:rPr>
          <w:rFonts w:ascii="Calibri" w:hAnsi="Calibri" w:cs="Arial"/>
        </w:rPr>
        <w:t xml:space="preserve"> </w:t>
      </w:r>
      <w:r w:rsidRPr="008D7D46">
        <w:rPr>
          <w:rFonts w:ascii="Calibri" w:hAnsi="Calibri" w:cs="Arial"/>
        </w:rPr>
        <w:t>nachhaltigen Materialien und damit aus</w:t>
      </w:r>
      <w:r>
        <w:rPr>
          <w:rFonts w:ascii="Calibri" w:hAnsi="Calibri" w:cs="Arial"/>
        </w:rPr>
        <w:t xml:space="preserve"> </w:t>
      </w:r>
      <w:r w:rsidRPr="008D7D46">
        <w:rPr>
          <w:rFonts w:ascii="Calibri" w:hAnsi="Calibri" w:cs="Arial"/>
        </w:rPr>
        <w:t>natürlichen und nachwachsenden Rohstoffen</w:t>
      </w:r>
      <w:r>
        <w:rPr>
          <w:rFonts w:ascii="Calibri" w:hAnsi="Calibri" w:cs="Arial"/>
        </w:rPr>
        <w:t xml:space="preserve"> bestehen</w:t>
      </w:r>
      <w:r w:rsidRPr="008D7D46">
        <w:rPr>
          <w:rFonts w:ascii="Calibri" w:hAnsi="Calibri" w:cs="Arial"/>
        </w:rPr>
        <w:t>.</w:t>
      </w:r>
    </w:p>
    <w:p w14:paraId="183504BD" w14:textId="77777777" w:rsidR="00973709" w:rsidRPr="006C228A" w:rsidRDefault="00973709" w:rsidP="00973709">
      <w:pPr>
        <w:spacing w:after="0" w:line="240" w:lineRule="auto"/>
        <w:jc w:val="both"/>
        <w:rPr>
          <w:rFonts w:asciiTheme="minorHAnsi" w:hAnsiTheme="minorHAnsi"/>
          <w:bCs/>
        </w:rPr>
      </w:pPr>
    </w:p>
    <w:p w14:paraId="45037856" w14:textId="77777777" w:rsidR="00973709" w:rsidRDefault="00973709" w:rsidP="00973709">
      <w:pPr>
        <w:spacing w:after="0" w:line="240" w:lineRule="auto"/>
        <w:rPr>
          <w:rFonts w:asciiTheme="minorHAnsi" w:hAnsiTheme="minorHAnsi"/>
          <w:b/>
        </w:rPr>
      </w:pPr>
      <w:r w:rsidRPr="009A1D9C">
        <w:rPr>
          <w:rFonts w:asciiTheme="minorHAnsi" w:hAnsiTheme="minorHAnsi"/>
          <w:b/>
        </w:rPr>
        <w:t>Erfol</w:t>
      </w:r>
      <w:r>
        <w:rPr>
          <w:rFonts w:asciiTheme="minorHAnsi" w:hAnsiTheme="minorHAnsi"/>
          <w:b/>
        </w:rPr>
        <w:t>g</w:t>
      </w:r>
      <w:r w:rsidRPr="009A1D9C">
        <w:rPr>
          <w:rFonts w:asciiTheme="minorHAnsi" w:hAnsiTheme="minorHAnsi"/>
          <w:b/>
        </w:rPr>
        <w:t>reich mit PAYBACK Punkte sammeln</w:t>
      </w:r>
    </w:p>
    <w:p w14:paraId="312C657E" w14:textId="77777777" w:rsidR="00973709" w:rsidRPr="00003179" w:rsidRDefault="00973709" w:rsidP="00973709">
      <w:pPr>
        <w:spacing w:after="0" w:line="240" w:lineRule="auto"/>
        <w:jc w:val="both"/>
        <w:rPr>
          <w:rFonts w:asciiTheme="minorHAnsi" w:hAnsiTheme="minorHAnsi" w:cstheme="minorHAnsi"/>
        </w:rPr>
      </w:pPr>
      <w:r>
        <w:rPr>
          <w:rFonts w:ascii="Calibri" w:hAnsi="Calibri" w:cs="Arial"/>
        </w:rPr>
        <w:t>„Neben unseren exklusiven Marken spielt die individualisierte Kundenansprache durch die seit Mai 2018 bestehende Kooperation mit PAYBACK eine entscheidende Rolle“, betont Fressnapf-Geschäftsführer Hermann Aigner</w:t>
      </w:r>
      <w:r>
        <w:rPr>
          <w:rFonts w:asciiTheme="minorHAnsi" w:hAnsiTheme="minorHAnsi"/>
        </w:rPr>
        <w:t xml:space="preserve">. Im Oktober 2018 wurde dieses in Österreich neue Multipartner-Programm auch auf den Online-Shop ausgeweitet. Somit kann auch bei Bestellungen auf fressnapf.at gepunktet werden. Mittlerweile können über zwei Millionen Konsumenten österreichweit wertvolle Punkte in den </w:t>
      </w:r>
      <w:proofErr w:type="spellStart"/>
      <w:r>
        <w:rPr>
          <w:rFonts w:asciiTheme="minorHAnsi" w:hAnsiTheme="minorHAnsi"/>
        </w:rPr>
        <w:t>Fressnapf</w:t>
      </w:r>
      <w:r>
        <w:rPr>
          <w:rFonts w:asciiTheme="minorHAnsi" w:hAnsiTheme="minorHAnsi"/>
        </w:rPr>
        <w:softHyphen/>
        <w:t>Filialen</w:t>
      </w:r>
      <w:proofErr w:type="spellEnd"/>
      <w:r>
        <w:rPr>
          <w:rFonts w:asciiTheme="minorHAnsi" w:hAnsiTheme="minorHAnsi"/>
        </w:rPr>
        <w:t xml:space="preserve"> und im Online-Shop sammeln und einlösen</w:t>
      </w:r>
      <w:r w:rsidRPr="002A56DC">
        <w:rPr>
          <w:rFonts w:asciiTheme="minorHAnsi" w:hAnsiTheme="minorHAnsi" w:cstheme="minorHAnsi"/>
        </w:rPr>
        <w:t xml:space="preserve">. </w:t>
      </w:r>
      <w:r w:rsidRPr="002A56DC">
        <w:rPr>
          <w:rFonts w:asciiTheme="minorHAnsi" w:hAnsiTheme="minorHAnsi" w:cstheme="minorHAnsi"/>
          <w:shd w:val="clear" w:color="auto" w:fill="FFFFFF"/>
        </w:rPr>
        <w:t xml:space="preserve">„Mit PAYBACK haben wir </w:t>
      </w:r>
      <w:r>
        <w:rPr>
          <w:rFonts w:asciiTheme="minorHAnsi" w:hAnsiTheme="minorHAnsi" w:cstheme="minorHAnsi"/>
          <w:shd w:val="clear" w:color="auto" w:fill="FFFFFF"/>
        </w:rPr>
        <w:t xml:space="preserve">einen erfolgreichen Partner, der auch in Deutschland mit uns zusammenarbeitet“, erklärt Aigner. „Mit dieser Multipartner-Karte sind wir für die </w:t>
      </w:r>
      <w:r w:rsidRPr="002A56DC">
        <w:rPr>
          <w:rFonts w:asciiTheme="minorHAnsi" w:hAnsiTheme="minorHAnsi" w:cstheme="minorHAnsi"/>
          <w:shd w:val="clear" w:color="auto" w:fill="FFFFFF"/>
        </w:rPr>
        <w:t>Zukunft</w:t>
      </w:r>
      <w:r>
        <w:rPr>
          <w:rFonts w:asciiTheme="minorHAnsi" w:hAnsiTheme="minorHAnsi" w:cstheme="minorHAnsi"/>
          <w:shd w:val="clear" w:color="auto" w:fill="FFFFFF"/>
        </w:rPr>
        <w:t xml:space="preserve"> sehr gut aufgestellt</w:t>
      </w:r>
      <w:r w:rsidRPr="002A56DC">
        <w:rPr>
          <w:rFonts w:asciiTheme="minorHAnsi" w:hAnsiTheme="minorHAnsi" w:cstheme="minorHAnsi"/>
          <w:shd w:val="clear" w:color="auto" w:fill="FFFFFF"/>
        </w:rPr>
        <w:t xml:space="preserve"> – deshalb war es uns wichtig, </w:t>
      </w:r>
      <w:r>
        <w:rPr>
          <w:rFonts w:asciiTheme="minorHAnsi" w:hAnsiTheme="minorHAnsi" w:cstheme="minorHAnsi"/>
          <w:shd w:val="clear" w:color="auto" w:fill="FFFFFF"/>
        </w:rPr>
        <w:t xml:space="preserve">das </w:t>
      </w:r>
      <w:r w:rsidRPr="002A56DC">
        <w:rPr>
          <w:rFonts w:asciiTheme="minorHAnsi" w:hAnsiTheme="minorHAnsi" w:cstheme="minorHAnsi"/>
          <w:shd w:val="clear" w:color="auto" w:fill="FFFFFF"/>
        </w:rPr>
        <w:t xml:space="preserve">Sammeln </w:t>
      </w:r>
      <w:r>
        <w:rPr>
          <w:rFonts w:asciiTheme="minorHAnsi" w:hAnsiTheme="minorHAnsi" w:cstheme="minorHAnsi"/>
          <w:shd w:val="clear" w:color="auto" w:fill="FFFFFF"/>
        </w:rPr>
        <w:t xml:space="preserve">und Einlösen </w:t>
      </w:r>
      <w:r w:rsidRPr="002A56DC">
        <w:rPr>
          <w:rFonts w:asciiTheme="minorHAnsi" w:hAnsiTheme="minorHAnsi" w:cstheme="minorHAnsi"/>
          <w:shd w:val="clear" w:color="auto" w:fill="FFFFFF"/>
        </w:rPr>
        <w:t>von Punkten</w:t>
      </w:r>
      <w:r>
        <w:rPr>
          <w:rFonts w:asciiTheme="minorHAnsi" w:hAnsiTheme="minorHAnsi" w:cstheme="minorHAnsi"/>
          <w:shd w:val="clear" w:color="auto" w:fill="FFFFFF"/>
        </w:rPr>
        <w:t xml:space="preserve"> unseren Kunden stationär als auch o</w:t>
      </w:r>
      <w:r w:rsidRPr="002A56DC">
        <w:rPr>
          <w:rFonts w:asciiTheme="minorHAnsi" w:hAnsiTheme="minorHAnsi" w:cstheme="minorHAnsi"/>
          <w:shd w:val="clear" w:color="auto" w:fill="FFFFFF"/>
        </w:rPr>
        <w:t xml:space="preserve">nline zu ermöglichen“, freut sich </w:t>
      </w:r>
      <w:r>
        <w:rPr>
          <w:rFonts w:asciiTheme="minorHAnsi" w:hAnsiTheme="minorHAnsi" w:cstheme="minorHAnsi"/>
          <w:shd w:val="clear" w:color="auto" w:fill="FFFFFF"/>
        </w:rPr>
        <w:t>Hermann Aigner.</w:t>
      </w:r>
      <w:r>
        <w:rPr>
          <w:rFonts w:asciiTheme="minorHAnsi" w:hAnsiTheme="minorHAnsi" w:cstheme="minorHAnsi"/>
        </w:rPr>
        <w:t xml:space="preserve"> </w:t>
      </w:r>
      <w:r>
        <w:rPr>
          <w:rFonts w:ascii="Calibri" w:hAnsi="Calibri" w:cs="Arial"/>
        </w:rPr>
        <w:t>„Unsere Mitarbeitenden und Franchisepartner leben unsere Vision und Mission und möchten sich gemeinsam mit uns konsequent zum kundenfokussierten Händler auf allen Kanälen entwickeln.“</w:t>
      </w:r>
    </w:p>
    <w:p w14:paraId="0F3E5BFB" w14:textId="77777777" w:rsidR="00973709" w:rsidRPr="009A1D9C" w:rsidRDefault="00973709" w:rsidP="00973709">
      <w:pPr>
        <w:spacing w:after="0" w:line="240" w:lineRule="auto"/>
        <w:rPr>
          <w:rFonts w:asciiTheme="minorHAnsi" w:hAnsiTheme="minorHAnsi"/>
          <w:b/>
        </w:rPr>
      </w:pPr>
    </w:p>
    <w:p w14:paraId="665B716A" w14:textId="77777777" w:rsidR="00973709" w:rsidRDefault="00973709" w:rsidP="00973709">
      <w:pPr>
        <w:spacing w:after="0" w:line="240" w:lineRule="auto"/>
        <w:rPr>
          <w:rFonts w:asciiTheme="minorHAnsi" w:hAnsiTheme="minorHAnsi"/>
          <w:b/>
        </w:rPr>
      </w:pPr>
      <w:r>
        <w:rPr>
          <w:rFonts w:asciiTheme="minorHAnsi" w:hAnsiTheme="minorHAnsi"/>
          <w:b/>
        </w:rPr>
        <w:t>Tierisch sozial engagiert</w:t>
      </w:r>
    </w:p>
    <w:p w14:paraId="5D1AE96A" w14:textId="77777777" w:rsidR="00973709" w:rsidRDefault="00973709" w:rsidP="00973709">
      <w:pPr>
        <w:spacing w:after="0" w:line="240" w:lineRule="auto"/>
        <w:jc w:val="both"/>
        <w:rPr>
          <w:rFonts w:asciiTheme="minorHAnsi" w:hAnsiTheme="minorHAnsi"/>
          <w:b/>
        </w:rPr>
      </w:pPr>
      <w:r>
        <w:rPr>
          <w:rFonts w:ascii="Calibri" w:hAnsi="Calibri" w:cs="Arial"/>
        </w:rPr>
        <w:t xml:space="preserve">Im kommenden Jahr wird wiederholt unsere Kompetenz als Fachhändler und unsere Sortimentsvielfalt unter Beweis gestellt. Ebenso wird unser gesellschaftliches Engagement in der Mensch-Tier-Beziehung gemeinsam mit unseren Kunden im Rahmen von „Fressnapf hilft!“ konsequent ausgebaut. </w:t>
      </w:r>
      <w:r w:rsidRPr="000D3FC6">
        <w:rPr>
          <w:rFonts w:asciiTheme="minorHAnsi" w:eastAsia="Times New Roman" w:hAnsiTheme="minorHAnsi" w:cstheme="minorHAnsi"/>
        </w:rPr>
        <w:t>Die Dachinitiative „Fressnapf hilft!“ sammelte 201</w:t>
      </w:r>
      <w:r>
        <w:rPr>
          <w:rFonts w:asciiTheme="minorHAnsi" w:eastAsia="Times New Roman" w:hAnsiTheme="minorHAnsi" w:cstheme="minorHAnsi"/>
        </w:rPr>
        <w:t>8</w:t>
      </w:r>
      <w:r w:rsidRPr="000D3FC6">
        <w:rPr>
          <w:rFonts w:asciiTheme="minorHAnsi" w:eastAsia="Times New Roman" w:hAnsiTheme="minorHAnsi" w:cstheme="minorHAnsi"/>
        </w:rPr>
        <w:t xml:space="preserve"> insgesamt 3</w:t>
      </w:r>
      <w:r>
        <w:rPr>
          <w:rFonts w:asciiTheme="minorHAnsi" w:eastAsia="Times New Roman" w:hAnsiTheme="minorHAnsi" w:cstheme="minorHAnsi"/>
        </w:rPr>
        <w:t>50</w:t>
      </w:r>
      <w:r w:rsidRPr="000D3FC6">
        <w:rPr>
          <w:rFonts w:asciiTheme="minorHAnsi" w:eastAsia="Times New Roman" w:hAnsiTheme="minorHAnsi" w:cstheme="minorHAnsi"/>
        </w:rPr>
        <w:t>.000 Euro für ausgewählte Einrichtungen und Projekte. Zusätzlich dazu spendeten Kunden über die Futterboxen in den Filialen 2</w:t>
      </w:r>
      <w:r>
        <w:rPr>
          <w:rFonts w:asciiTheme="minorHAnsi" w:eastAsia="Times New Roman" w:hAnsiTheme="minorHAnsi" w:cstheme="minorHAnsi"/>
        </w:rPr>
        <w:t>50</w:t>
      </w:r>
      <w:r w:rsidRPr="000D3FC6">
        <w:rPr>
          <w:rFonts w:asciiTheme="minorHAnsi" w:eastAsia="Times New Roman" w:hAnsiTheme="minorHAnsi" w:cstheme="minorHAnsi"/>
        </w:rPr>
        <w:t xml:space="preserve"> Tonnen Tierfutter für regionale Tierschutzeinrichtungen. „Wir sind </w:t>
      </w:r>
      <w:r w:rsidRPr="000D3FC6">
        <w:rPr>
          <w:rFonts w:asciiTheme="minorHAnsi" w:hAnsiTheme="minorHAnsi" w:cstheme="minorHAnsi"/>
        </w:rPr>
        <w:t>stolz auf die erbrachte Spendenleistung, die wir vor allem der Großzügigkeit unsere</w:t>
      </w:r>
      <w:r>
        <w:rPr>
          <w:rFonts w:asciiTheme="minorHAnsi" w:hAnsiTheme="minorHAnsi" w:cstheme="minorHAnsi"/>
        </w:rPr>
        <w:t>r</w:t>
      </w:r>
      <w:r w:rsidRPr="000D3FC6">
        <w:rPr>
          <w:rFonts w:asciiTheme="minorHAnsi" w:hAnsiTheme="minorHAnsi" w:cstheme="minorHAnsi"/>
        </w:rPr>
        <w:t xml:space="preserve"> Kunden zu verdanken haben", freut sich Aigner</w:t>
      </w:r>
      <w:r>
        <w:rPr>
          <w:rFonts w:asciiTheme="minorHAnsi" w:hAnsiTheme="minorHAnsi" w:cstheme="minorHAnsi"/>
        </w:rPr>
        <w:t>.</w:t>
      </w:r>
      <w:r w:rsidRPr="000D3FC6">
        <w:rPr>
          <w:rFonts w:asciiTheme="minorHAnsi" w:hAnsiTheme="minorHAnsi" w:cstheme="minorHAnsi"/>
        </w:rPr>
        <w:t xml:space="preserve"> </w:t>
      </w:r>
    </w:p>
    <w:p w14:paraId="6C7975A6" w14:textId="77777777" w:rsidR="00973709" w:rsidRPr="00113637" w:rsidRDefault="00973709" w:rsidP="00973709">
      <w:pPr>
        <w:spacing w:after="0" w:line="240" w:lineRule="auto"/>
        <w:rPr>
          <w:rFonts w:asciiTheme="minorHAnsi" w:hAnsiTheme="minorHAnsi"/>
          <w:b/>
        </w:rPr>
      </w:pPr>
    </w:p>
    <w:p w14:paraId="0AA361F6" w14:textId="77777777" w:rsidR="00973709" w:rsidRPr="00113637" w:rsidRDefault="00973709" w:rsidP="00973709">
      <w:pPr>
        <w:pStyle w:val="Default"/>
        <w:rPr>
          <w:rFonts w:asciiTheme="minorHAnsi" w:hAnsiTheme="minorHAnsi" w:cs="Arial"/>
          <w:iCs/>
          <w:color w:val="auto"/>
          <w:sz w:val="22"/>
          <w:szCs w:val="22"/>
          <w:lang w:val="de-AT" w:eastAsia="de-AT"/>
        </w:rPr>
      </w:pPr>
      <w:r w:rsidRPr="00113637">
        <w:rPr>
          <w:rFonts w:asciiTheme="minorHAnsi" w:hAnsiTheme="minorHAnsi" w:cs="Arial"/>
          <w:b/>
          <w:iCs/>
          <w:color w:val="auto"/>
          <w:sz w:val="22"/>
          <w:szCs w:val="22"/>
          <w:lang w:val="de-AT" w:eastAsia="de-AT"/>
        </w:rPr>
        <w:t>Bildtexte:</w:t>
      </w:r>
      <w:r w:rsidRPr="00113637">
        <w:rPr>
          <w:rFonts w:asciiTheme="minorHAnsi" w:hAnsiTheme="minorHAnsi" w:cs="Arial"/>
          <w:iCs/>
          <w:color w:val="auto"/>
          <w:sz w:val="22"/>
          <w:szCs w:val="22"/>
          <w:lang w:val="de-AT" w:eastAsia="de-AT"/>
        </w:rPr>
        <w:t xml:space="preserve"> (Fotos honorarfrei, Fotonachweis: Fressnapf Österreich)</w:t>
      </w:r>
    </w:p>
    <w:p w14:paraId="38F1C933" w14:textId="77777777" w:rsidR="00973709" w:rsidRPr="00113637" w:rsidRDefault="00973709" w:rsidP="00973709">
      <w:pPr>
        <w:pStyle w:val="Default"/>
        <w:rPr>
          <w:rFonts w:asciiTheme="minorHAnsi" w:hAnsiTheme="minorHAnsi" w:cs="Arial"/>
          <w:b/>
          <w:iCs/>
          <w:color w:val="auto"/>
          <w:sz w:val="22"/>
          <w:szCs w:val="22"/>
          <w:lang w:val="de-AT" w:eastAsia="de-AT"/>
        </w:rPr>
      </w:pPr>
      <w:r w:rsidRPr="00113637">
        <w:rPr>
          <w:rFonts w:asciiTheme="minorHAnsi" w:hAnsiTheme="minorHAnsi" w:cs="Arial"/>
          <w:b/>
          <w:iCs/>
          <w:color w:val="auto"/>
          <w:sz w:val="22"/>
          <w:szCs w:val="22"/>
          <w:lang w:val="de-AT" w:eastAsia="de-AT"/>
        </w:rPr>
        <w:t xml:space="preserve">Bild 1: </w:t>
      </w:r>
      <w:r w:rsidRPr="00113637">
        <w:rPr>
          <w:rFonts w:asciiTheme="minorHAnsi" w:hAnsiTheme="minorHAnsi" w:cs="Arial"/>
          <w:iCs/>
          <w:color w:val="auto"/>
          <w:sz w:val="22"/>
          <w:szCs w:val="22"/>
          <w:lang w:val="de-AT" w:eastAsia="de-AT"/>
        </w:rPr>
        <w:t xml:space="preserve">Fressnapf Österreich-Geschäftsführer Hermann Aigner </w:t>
      </w:r>
    </w:p>
    <w:p w14:paraId="2EC07129" w14:textId="4CC00861" w:rsidR="00973709" w:rsidRPr="00113637" w:rsidRDefault="00973709" w:rsidP="00973709">
      <w:pPr>
        <w:pStyle w:val="Default"/>
        <w:rPr>
          <w:rFonts w:asciiTheme="minorHAnsi" w:hAnsiTheme="minorHAnsi" w:cs="Arial"/>
          <w:iCs/>
          <w:color w:val="auto"/>
          <w:sz w:val="22"/>
          <w:szCs w:val="22"/>
          <w:lang w:val="de-AT" w:eastAsia="de-AT"/>
        </w:rPr>
      </w:pPr>
      <w:r w:rsidRPr="00113637">
        <w:rPr>
          <w:rFonts w:asciiTheme="minorHAnsi" w:hAnsiTheme="minorHAnsi" w:cs="Arial"/>
          <w:b/>
          <w:iCs/>
          <w:color w:val="auto"/>
          <w:sz w:val="22"/>
          <w:szCs w:val="22"/>
          <w:lang w:val="de-AT" w:eastAsia="de-AT"/>
        </w:rPr>
        <w:t xml:space="preserve">Bild 2: </w:t>
      </w:r>
      <w:r w:rsidRPr="00113637">
        <w:rPr>
          <w:rFonts w:asciiTheme="minorHAnsi" w:hAnsiTheme="minorHAnsi" w:cs="Arial"/>
          <w:iCs/>
          <w:color w:val="auto"/>
          <w:sz w:val="22"/>
          <w:szCs w:val="22"/>
          <w:lang w:val="de-AT" w:eastAsia="de-AT"/>
        </w:rPr>
        <w:t>Fressnapf-Filiale</w:t>
      </w:r>
      <w:r>
        <w:rPr>
          <w:rFonts w:asciiTheme="minorHAnsi" w:hAnsiTheme="minorHAnsi" w:cs="Arial"/>
          <w:iCs/>
          <w:color w:val="auto"/>
          <w:sz w:val="22"/>
          <w:szCs w:val="22"/>
          <w:lang w:val="de-AT" w:eastAsia="de-AT"/>
        </w:rPr>
        <w:t xml:space="preserve"> nach dem neuen Future Store Konzept</w:t>
      </w:r>
    </w:p>
    <w:p w14:paraId="27C1FE40" w14:textId="77777777" w:rsidR="00973709" w:rsidRDefault="00973709" w:rsidP="00973709">
      <w:pPr>
        <w:spacing w:after="0" w:line="360" w:lineRule="auto"/>
      </w:pPr>
    </w:p>
    <w:p w14:paraId="5843943F" w14:textId="77777777" w:rsidR="00973709" w:rsidRPr="005D0506" w:rsidRDefault="00973709" w:rsidP="00973709">
      <w:pPr>
        <w:pStyle w:val="Default"/>
        <w:rPr>
          <w:rFonts w:asciiTheme="minorHAnsi" w:hAnsiTheme="minorHAnsi" w:cs="Arial"/>
          <w:b/>
          <w:i/>
          <w:iCs/>
          <w:color w:val="auto"/>
          <w:sz w:val="16"/>
          <w:szCs w:val="16"/>
          <w:lang w:val="de-AT" w:eastAsia="de-AT"/>
        </w:rPr>
      </w:pPr>
      <w:r w:rsidRPr="005D0506">
        <w:rPr>
          <w:rFonts w:asciiTheme="minorHAnsi" w:hAnsiTheme="minorHAnsi" w:cs="Arial"/>
          <w:b/>
          <w:i/>
          <w:iCs/>
          <w:color w:val="auto"/>
          <w:sz w:val="16"/>
          <w:szCs w:val="16"/>
          <w:lang w:val="de-AT" w:eastAsia="de-AT"/>
        </w:rPr>
        <w:t>Über Fressnapf:</w:t>
      </w:r>
    </w:p>
    <w:p w14:paraId="339B1B2A" w14:textId="77777777" w:rsidR="00973709" w:rsidRDefault="00973709" w:rsidP="00973709">
      <w:pPr>
        <w:spacing w:line="240" w:lineRule="auto"/>
        <w:ind w:right="748"/>
        <w:jc w:val="both"/>
        <w:rPr>
          <w:rFonts w:asciiTheme="minorHAnsi" w:hAnsiTheme="minorHAnsi" w:cs="Arial"/>
          <w:b/>
          <w:bCs/>
          <w:sz w:val="16"/>
          <w:szCs w:val="16"/>
        </w:rPr>
      </w:pPr>
      <w:bookmarkStart w:id="0" w:name="_GoBack"/>
      <w:r w:rsidRPr="00402FD2">
        <w:rPr>
          <w:rFonts w:asciiTheme="minorHAnsi" w:hAnsiTheme="minorHAnsi" w:cstheme="minorHAnsi"/>
          <w:iCs/>
          <w:sz w:val="16"/>
          <w:szCs w:val="16"/>
          <w:lang w:val="de-AT" w:eastAsia="de-AT"/>
        </w:rPr>
        <w:t>Fressnapf ist österreichweit mit 132 Filialen Marktführer bei Tierfutter und -zubehör. Die österreichische Fressnapf Handels GmbH wurde 1997 gegründet und ist der erfolgreichste Auslandsmarkt der Fressnapf-Kette mit 1.000 Mitarbeitenden. Im Jahr 201</w:t>
      </w:r>
      <w:r>
        <w:rPr>
          <w:rFonts w:asciiTheme="minorHAnsi" w:hAnsiTheme="minorHAnsi" w:cstheme="minorHAnsi"/>
          <w:iCs/>
          <w:sz w:val="16"/>
          <w:szCs w:val="16"/>
          <w:lang w:val="de-AT" w:eastAsia="de-AT"/>
        </w:rPr>
        <w:t>8</w:t>
      </w:r>
      <w:r w:rsidRPr="00402FD2">
        <w:rPr>
          <w:rFonts w:asciiTheme="minorHAnsi" w:hAnsiTheme="minorHAnsi" w:cstheme="minorHAnsi"/>
          <w:iCs/>
          <w:sz w:val="16"/>
          <w:szCs w:val="16"/>
          <w:lang w:val="de-AT" w:eastAsia="de-AT"/>
        </w:rPr>
        <w:t xml:space="preserve"> hat Fressnapf Österreich einen neuen Rekordumsatz von 1</w:t>
      </w:r>
      <w:r>
        <w:rPr>
          <w:rFonts w:asciiTheme="minorHAnsi" w:hAnsiTheme="minorHAnsi" w:cstheme="minorHAnsi"/>
          <w:iCs/>
          <w:sz w:val="16"/>
          <w:szCs w:val="16"/>
          <w:lang w:val="de-AT" w:eastAsia="de-AT"/>
        </w:rPr>
        <w:t>73</w:t>
      </w:r>
      <w:r w:rsidRPr="00402FD2">
        <w:rPr>
          <w:rFonts w:asciiTheme="minorHAnsi" w:hAnsiTheme="minorHAnsi" w:cstheme="minorHAnsi"/>
          <w:iCs/>
          <w:sz w:val="16"/>
          <w:szCs w:val="16"/>
          <w:lang w:val="de-AT" w:eastAsia="de-AT"/>
        </w:rPr>
        <w:t>,</w:t>
      </w:r>
      <w:r>
        <w:rPr>
          <w:rFonts w:asciiTheme="minorHAnsi" w:hAnsiTheme="minorHAnsi" w:cstheme="minorHAnsi"/>
          <w:iCs/>
          <w:sz w:val="16"/>
          <w:szCs w:val="16"/>
          <w:lang w:val="de-AT" w:eastAsia="de-AT"/>
        </w:rPr>
        <w:t>5</w:t>
      </w:r>
      <w:r w:rsidRPr="00402FD2">
        <w:rPr>
          <w:rFonts w:asciiTheme="minorHAnsi" w:hAnsiTheme="minorHAnsi" w:cstheme="minorHAnsi"/>
          <w:iCs/>
          <w:sz w:val="16"/>
          <w:szCs w:val="16"/>
          <w:lang w:val="de-AT" w:eastAsia="de-AT"/>
        </w:rPr>
        <w:t xml:space="preserve"> Millionen Euro erzielt. In Europa ist Fressnapf Marktführer im Heimtierbedarf. Das Unternehmen wurde 1990 von Inhaber Torsten </w:t>
      </w:r>
      <w:proofErr w:type="spellStart"/>
      <w:r w:rsidRPr="00402FD2">
        <w:rPr>
          <w:rFonts w:asciiTheme="minorHAnsi" w:hAnsiTheme="minorHAnsi" w:cstheme="minorHAnsi"/>
          <w:iCs/>
          <w:sz w:val="16"/>
          <w:szCs w:val="16"/>
          <w:lang w:val="de-AT" w:eastAsia="de-AT"/>
        </w:rPr>
        <w:t>Toeller</w:t>
      </w:r>
      <w:proofErr w:type="spellEnd"/>
      <w:r w:rsidRPr="00402FD2">
        <w:rPr>
          <w:rFonts w:asciiTheme="minorHAnsi" w:hAnsiTheme="minorHAnsi" w:cstheme="minorHAnsi"/>
          <w:iCs/>
          <w:sz w:val="16"/>
          <w:szCs w:val="16"/>
          <w:lang w:val="de-AT" w:eastAsia="de-AT"/>
        </w:rPr>
        <w:t xml:space="preserve"> in Erkelenz (Nordrhein-Westfalen) gegründet. Die Fressnapf-Kette ist derzeit mit rund 1.500 Fachmärkten in elf europäischen Ländern aktiv </w:t>
      </w:r>
      <w:r w:rsidRPr="00402FD2">
        <w:rPr>
          <w:rFonts w:asciiTheme="minorHAnsi" w:hAnsiTheme="minorHAnsi" w:cstheme="minorHAnsi"/>
          <w:sz w:val="16"/>
          <w:szCs w:val="16"/>
        </w:rPr>
        <w:t>(dort meist unter dem Namen Maxi Zoo). Die Gruppe beschäftigt mehr als 11.000 Menschen aus über 50 Nationen. Der Jahresumsatz liegt bei rund zwei Milliarden Euro. Die Fressnapf-Gruppe legt großen Wert auf ein breites und vielfältiges Sortiment in modernen Märkten, stationär wie online. Fachkompetente Beratung, erweiterte Serviceangebote und exklusiv bei Fressnapf erhältliche Marken runden das kundenfokussierte Angebot ab. Die Fressnapf-Gruppe ist Förderer verschiedener gemeinnütziger Projekte rund um die Mensch-Tier-Beziehung und den aktiven Tierschutz. Die Mission der Unternehmensgruppe lautet: „Wir geben alles dafür, das Zusammenleben von Mensch und Tier einfacher, besser und glücklicher zu machen.“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3"/>
      </w:tblGrid>
      <w:tr w:rsidR="00111995" w14:paraId="55BA55A7" w14:textId="77777777" w:rsidTr="00111995">
        <w:tc>
          <w:tcPr>
            <w:tcW w:w="2547" w:type="dxa"/>
          </w:tcPr>
          <w:bookmarkEnd w:id="0"/>
          <w:p w14:paraId="60686A8B" w14:textId="5DFC4211" w:rsidR="00111995" w:rsidRDefault="00111995" w:rsidP="00973709">
            <w:pPr>
              <w:pStyle w:val="Default"/>
              <w:rPr>
                <w:rFonts w:asciiTheme="minorHAnsi" w:hAnsiTheme="minorHAnsi" w:cs="Arial"/>
                <w:b/>
                <w:bCs/>
                <w:sz w:val="16"/>
                <w:szCs w:val="16"/>
                <w:lang w:val="de-AT"/>
              </w:rPr>
            </w:pPr>
            <w:r>
              <w:rPr>
                <w:rFonts w:asciiTheme="minorHAnsi" w:hAnsiTheme="minorHAnsi" w:cs="Arial"/>
                <w:b/>
                <w:bCs/>
                <w:sz w:val="16"/>
                <w:szCs w:val="16"/>
                <w:lang w:val="de-AT"/>
              </w:rPr>
              <w:t>Pressekontakt:</w:t>
            </w:r>
          </w:p>
        </w:tc>
        <w:tc>
          <w:tcPr>
            <w:tcW w:w="7083" w:type="dxa"/>
          </w:tcPr>
          <w:p w14:paraId="20CC392E" w14:textId="77777777" w:rsidR="00111995" w:rsidRDefault="00111995" w:rsidP="00973709">
            <w:pPr>
              <w:pStyle w:val="Default"/>
              <w:rPr>
                <w:rFonts w:asciiTheme="minorHAnsi" w:hAnsiTheme="minorHAnsi" w:cs="Arial"/>
                <w:b/>
                <w:bCs/>
                <w:sz w:val="16"/>
                <w:szCs w:val="16"/>
                <w:lang w:val="de-AT"/>
              </w:rPr>
            </w:pPr>
          </w:p>
        </w:tc>
      </w:tr>
      <w:tr w:rsidR="00111995" w14:paraId="625DA473" w14:textId="77777777" w:rsidTr="00111995">
        <w:tc>
          <w:tcPr>
            <w:tcW w:w="2547" w:type="dxa"/>
          </w:tcPr>
          <w:p w14:paraId="6874CD7E" w14:textId="2CCF8B94" w:rsidR="00111995" w:rsidRPr="00111995" w:rsidRDefault="00111995" w:rsidP="00111995">
            <w:pPr>
              <w:spacing w:after="0" w:line="240" w:lineRule="auto"/>
              <w:rPr>
                <w:rFonts w:asciiTheme="minorHAnsi" w:hAnsiTheme="minorHAnsi"/>
                <w:sz w:val="16"/>
                <w:szCs w:val="16"/>
                <w:lang w:val="de-AT"/>
              </w:rPr>
            </w:pPr>
            <w:r w:rsidRPr="00EE1118">
              <w:rPr>
                <w:rFonts w:asciiTheme="minorHAnsi" w:hAnsiTheme="minorHAnsi"/>
                <w:sz w:val="16"/>
                <w:szCs w:val="16"/>
                <w:lang w:val="de-AT"/>
              </w:rPr>
              <w:t>Fressnapf Handels GmbH</w:t>
            </w:r>
          </w:p>
        </w:tc>
        <w:tc>
          <w:tcPr>
            <w:tcW w:w="7083" w:type="dxa"/>
          </w:tcPr>
          <w:p w14:paraId="63FC5534" w14:textId="78745B52" w:rsidR="00111995" w:rsidRDefault="00111995" w:rsidP="00973709">
            <w:pPr>
              <w:pStyle w:val="Default"/>
              <w:rPr>
                <w:rFonts w:asciiTheme="minorHAnsi" w:hAnsiTheme="minorHAnsi" w:cs="Arial"/>
                <w:b/>
                <w:bCs/>
                <w:sz w:val="16"/>
                <w:szCs w:val="16"/>
                <w:lang w:val="de-AT"/>
              </w:rPr>
            </w:pPr>
            <w:r w:rsidRPr="00C90617">
              <w:rPr>
                <w:rFonts w:asciiTheme="minorHAnsi" w:hAnsiTheme="minorHAnsi"/>
                <w:sz w:val="16"/>
                <w:szCs w:val="16"/>
                <w:lang w:val="en-US"/>
              </w:rPr>
              <w:t>5020 Salzburg</w:t>
            </w:r>
          </w:p>
        </w:tc>
      </w:tr>
      <w:tr w:rsidR="00111995" w14:paraId="17D46364" w14:textId="77777777" w:rsidTr="00111995">
        <w:tc>
          <w:tcPr>
            <w:tcW w:w="2547" w:type="dxa"/>
          </w:tcPr>
          <w:p w14:paraId="3D7AB395" w14:textId="11623E3A" w:rsidR="00111995" w:rsidRPr="00111995" w:rsidRDefault="00111995" w:rsidP="00111995">
            <w:pPr>
              <w:spacing w:after="0" w:line="240" w:lineRule="auto"/>
              <w:rPr>
                <w:rFonts w:asciiTheme="minorHAnsi" w:hAnsiTheme="minorHAnsi"/>
                <w:sz w:val="16"/>
                <w:szCs w:val="16"/>
                <w:lang w:val="de-AT"/>
              </w:rPr>
            </w:pPr>
            <w:r w:rsidRPr="00EE1118">
              <w:rPr>
                <w:rFonts w:asciiTheme="minorHAnsi" w:hAnsiTheme="minorHAnsi"/>
                <w:sz w:val="16"/>
                <w:szCs w:val="16"/>
                <w:lang w:val="de-AT"/>
              </w:rPr>
              <w:t>Unternehmenskommunikation</w:t>
            </w:r>
          </w:p>
        </w:tc>
        <w:tc>
          <w:tcPr>
            <w:tcW w:w="7083" w:type="dxa"/>
          </w:tcPr>
          <w:p w14:paraId="274832DF" w14:textId="7DCD9339" w:rsidR="00111995" w:rsidRDefault="00111995" w:rsidP="00973709">
            <w:pPr>
              <w:pStyle w:val="Default"/>
              <w:rPr>
                <w:rFonts w:asciiTheme="minorHAnsi" w:hAnsiTheme="minorHAnsi" w:cs="Arial"/>
                <w:b/>
                <w:bCs/>
                <w:sz w:val="16"/>
                <w:szCs w:val="16"/>
                <w:lang w:val="de-AT"/>
              </w:rPr>
            </w:pPr>
            <w:r w:rsidRPr="00C90617">
              <w:rPr>
                <w:rFonts w:asciiTheme="minorHAnsi" w:hAnsiTheme="minorHAnsi"/>
                <w:sz w:val="16"/>
                <w:szCs w:val="16"/>
                <w:lang w:val="en-US"/>
              </w:rPr>
              <w:t>Tel: 0662/855200-756</w:t>
            </w:r>
          </w:p>
        </w:tc>
      </w:tr>
      <w:tr w:rsidR="00111995" w14:paraId="60FFC6D5" w14:textId="77777777" w:rsidTr="00111995">
        <w:tc>
          <w:tcPr>
            <w:tcW w:w="2547" w:type="dxa"/>
          </w:tcPr>
          <w:p w14:paraId="49F5A6A7" w14:textId="0F67610B" w:rsidR="00111995" w:rsidRDefault="00111995" w:rsidP="00973709">
            <w:pPr>
              <w:pStyle w:val="Default"/>
              <w:rPr>
                <w:rFonts w:asciiTheme="minorHAnsi" w:hAnsiTheme="minorHAnsi" w:cs="Arial"/>
                <w:b/>
                <w:bCs/>
                <w:sz w:val="16"/>
                <w:szCs w:val="16"/>
                <w:lang w:val="de-AT"/>
              </w:rPr>
            </w:pPr>
            <w:proofErr w:type="spellStart"/>
            <w:r w:rsidRPr="00EE1118">
              <w:rPr>
                <w:rFonts w:asciiTheme="minorHAnsi" w:hAnsiTheme="minorHAnsi"/>
                <w:sz w:val="16"/>
                <w:szCs w:val="16"/>
                <w:lang w:val="de-AT"/>
              </w:rPr>
              <w:t>Karolingerstraße</w:t>
            </w:r>
            <w:proofErr w:type="spellEnd"/>
            <w:r w:rsidRPr="00EE1118">
              <w:rPr>
                <w:rFonts w:asciiTheme="minorHAnsi" w:hAnsiTheme="minorHAnsi"/>
                <w:sz w:val="16"/>
                <w:szCs w:val="16"/>
                <w:lang w:val="de-AT"/>
              </w:rPr>
              <w:t xml:space="preserve"> 3</w:t>
            </w:r>
          </w:p>
        </w:tc>
        <w:tc>
          <w:tcPr>
            <w:tcW w:w="7083" w:type="dxa"/>
          </w:tcPr>
          <w:p w14:paraId="70073EC4" w14:textId="4F016A05" w:rsidR="00111995" w:rsidRDefault="00111995" w:rsidP="00973709">
            <w:pPr>
              <w:pStyle w:val="Default"/>
              <w:rPr>
                <w:rFonts w:asciiTheme="minorHAnsi" w:hAnsiTheme="minorHAnsi" w:cs="Arial"/>
                <w:b/>
                <w:bCs/>
                <w:sz w:val="16"/>
                <w:szCs w:val="16"/>
                <w:lang w:val="de-AT"/>
              </w:rPr>
            </w:pPr>
            <w:r w:rsidRPr="00C90617">
              <w:rPr>
                <w:rFonts w:asciiTheme="minorHAnsi" w:hAnsiTheme="minorHAnsi"/>
                <w:sz w:val="16"/>
                <w:szCs w:val="16"/>
                <w:lang w:val="en-US"/>
              </w:rPr>
              <w:t xml:space="preserve">Mail: </w:t>
            </w:r>
            <w:r w:rsidRPr="00C90617">
              <w:rPr>
                <w:rStyle w:val="Hyperlink"/>
                <w:rFonts w:asciiTheme="minorHAnsi" w:hAnsiTheme="minorHAnsi"/>
                <w:sz w:val="16"/>
                <w:szCs w:val="16"/>
                <w:lang w:val="en-US"/>
              </w:rPr>
              <w:t>presse</w:t>
            </w:r>
            <w:r>
              <w:rPr>
                <w:rStyle w:val="Hyperlink"/>
                <w:rFonts w:asciiTheme="minorHAnsi" w:hAnsiTheme="minorHAnsi"/>
                <w:sz w:val="16"/>
                <w:szCs w:val="16"/>
                <w:lang w:val="en-US"/>
              </w:rPr>
              <w:t>@fressnapf.at</w:t>
            </w:r>
          </w:p>
        </w:tc>
      </w:tr>
    </w:tbl>
    <w:p w14:paraId="373CF432" w14:textId="3DF083E9" w:rsidR="00973709" w:rsidRPr="00A82E95" w:rsidRDefault="00973709" w:rsidP="00111995">
      <w:pPr>
        <w:spacing w:line="240" w:lineRule="auto"/>
        <w:rPr>
          <w:rFonts w:asciiTheme="minorHAnsi" w:hAnsiTheme="minorHAnsi"/>
          <w:sz w:val="16"/>
          <w:szCs w:val="16"/>
          <w:lang w:val="en-US"/>
        </w:rPr>
      </w:pPr>
    </w:p>
    <w:sectPr w:rsidR="00973709" w:rsidRPr="00A82E95" w:rsidSect="00733A6F">
      <w:headerReference w:type="default" r:id="rId8"/>
      <w:pgSz w:w="11906" w:h="16838"/>
      <w:pgMar w:top="1977" w:right="849"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F8B46" w14:textId="77777777" w:rsidR="006A4B6B" w:rsidRDefault="006A4B6B" w:rsidP="00A43E7D">
      <w:pPr>
        <w:spacing w:after="0" w:line="240" w:lineRule="auto"/>
      </w:pPr>
      <w:r>
        <w:separator/>
      </w:r>
    </w:p>
  </w:endnote>
  <w:endnote w:type="continuationSeparator" w:id="0">
    <w:p w14:paraId="6E359302" w14:textId="77777777" w:rsidR="006A4B6B" w:rsidRDefault="006A4B6B"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EFD6A" w14:textId="77777777" w:rsidR="006A4B6B" w:rsidRDefault="006A4B6B" w:rsidP="00A43E7D">
      <w:pPr>
        <w:spacing w:after="0" w:line="240" w:lineRule="auto"/>
      </w:pPr>
      <w:r>
        <w:separator/>
      </w:r>
    </w:p>
  </w:footnote>
  <w:footnote w:type="continuationSeparator" w:id="0">
    <w:p w14:paraId="28E1E52A" w14:textId="77777777" w:rsidR="006A4B6B" w:rsidRDefault="006A4B6B"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C062" w14:textId="77777777" w:rsidR="006A4B6B" w:rsidRDefault="00EF3E50">
    <w:pPr>
      <w:pStyle w:val="Kopfzeile"/>
    </w:pPr>
    <w:r>
      <w:rPr>
        <w:noProof/>
        <w:lang w:eastAsia="zh-CN"/>
      </w:rPr>
      <w:drawing>
        <wp:anchor distT="0" distB="0" distL="114300" distR="114300" simplePos="0" relativeHeight="251659264" behindDoc="0" locked="0" layoutInCell="1" allowOverlap="1" wp14:anchorId="71AC4C62" wp14:editId="79FB3120">
          <wp:simplePos x="0" y="0"/>
          <wp:positionH relativeFrom="column">
            <wp:posOffset>-908649</wp:posOffset>
          </wp:positionH>
          <wp:positionV relativeFrom="paragraph">
            <wp:posOffset>-428481</wp:posOffset>
          </wp:positionV>
          <wp:extent cx="7596000" cy="1233410"/>
          <wp:effectExtent l="0" t="0" r="5080" b="5080"/>
          <wp:wrapNone/>
          <wp:docPr id="1" name="Bild 1" descr="04 Archiv:FRE_Fressnapf Tiernahrungs GmbH:2016:FRE_497-16_Header FRESSNAPF intern:Bilder:FRE_Header_FRESSNAPF-Pressemitteilung_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Archiv:FRE_Fressnapf Tiernahrungs GmbH:2016:FRE_497-16_Header FRESSNAPF intern:Bilder:FRE_Header_FRESSNAPF-Pressemitteilung_K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23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A4B4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5A60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20910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65C5A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94A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40F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80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DA5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4D6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245C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41A41"/>
    <w:multiLevelType w:val="hybridMultilevel"/>
    <w:tmpl w:val="E43C5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3B72908"/>
    <w:multiLevelType w:val="hybridMultilevel"/>
    <w:tmpl w:val="B9382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2C"/>
    <w:rsid w:val="000019BC"/>
    <w:rsid w:val="00003179"/>
    <w:rsid w:val="00004F85"/>
    <w:rsid w:val="00011918"/>
    <w:rsid w:val="00025394"/>
    <w:rsid w:val="000261F7"/>
    <w:rsid w:val="000374CF"/>
    <w:rsid w:val="00051401"/>
    <w:rsid w:val="000541AE"/>
    <w:rsid w:val="00065A99"/>
    <w:rsid w:val="00072677"/>
    <w:rsid w:val="00075185"/>
    <w:rsid w:val="000855A1"/>
    <w:rsid w:val="000860CB"/>
    <w:rsid w:val="00094C69"/>
    <w:rsid w:val="000A0600"/>
    <w:rsid w:val="000A38AC"/>
    <w:rsid w:val="000B3880"/>
    <w:rsid w:val="000C1AB9"/>
    <w:rsid w:val="000C2A40"/>
    <w:rsid w:val="000D0174"/>
    <w:rsid w:val="000D3FC6"/>
    <w:rsid w:val="000F180C"/>
    <w:rsid w:val="000F2701"/>
    <w:rsid w:val="00103B2B"/>
    <w:rsid w:val="001049A0"/>
    <w:rsid w:val="00111995"/>
    <w:rsid w:val="00113219"/>
    <w:rsid w:val="00113637"/>
    <w:rsid w:val="00113F17"/>
    <w:rsid w:val="00115209"/>
    <w:rsid w:val="00126F3E"/>
    <w:rsid w:val="00132AC1"/>
    <w:rsid w:val="001357BA"/>
    <w:rsid w:val="001432C6"/>
    <w:rsid w:val="00144905"/>
    <w:rsid w:val="001610FA"/>
    <w:rsid w:val="00167216"/>
    <w:rsid w:val="001830C4"/>
    <w:rsid w:val="0019096A"/>
    <w:rsid w:val="00191D0D"/>
    <w:rsid w:val="001C480F"/>
    <w:rsid w:val="001C6B96"/>
    <w:rsid w:val="001D1479"/>
    <w:rsid w:val="001E0766"/>
    <w:rsid w:val="001E6542"/>
    <w:rsid w:val="001F3EF0"/>
    <w:rsid w:val="0021206F"/>
    <w:rsid w:val="00234C70"/>
    <w:rsid w:val="00241F4F"/>
    <w:rsid w:val="00247F95"/>
    <w:rsid w:val="0025109F"/>
    <w:rsid w:val="00251966"/>
    <w:rsid w:val="002525F1"/>
    <w:rsid w:val="00253DF1"/>
    <w:rsid w:val="00262417"/>
    <w:rsid w:val="00262B64"/>
    <w:rsid w:val="00264D6D"/>
    <w:rsid w:val="002725B1"/>
    <w:rsid w:val="002825B3"/>
    <w:rsid w:val="00283EA8"/>
    <w:rsid w:val="002911E7"/>
    <w:rsid w:val="002920FC"/>
    <w:rsid w:val="002A56DC"/>
    <w:rsid w:val="002A6CA5"/>
    <w:rsid w:val="002B3F21"/>
    <w:rsid w:val="002C1A9A"/>
    <w:rsid w:val="002C299F"/>
    <w:rsid w:val="002C7CA1"/>
    <w:rsid w:val="002D0B36"/>
    <w:rsid w:val="002D3372"/>
    <w:rsid w:val="002E02E3"/>
    <w:rsid w:val="002E2E30"/>
    <w:rsid w:val="002E7072"/>
    <w:rsid w:val="002F1409"/>
    <w:rsid w:val="002F2866"/>
    <w:rsid w:val="00300B9B"/>
    <w:rsid w:val="00303C9C"/>
    <w:rsid w:val="003073D5"/>
    <w:rsid w:val="003077D1"/>
    <w:rsid w:val="0031213A"/>
    <w:rsid w:val="003247A5"/>
    <w:rsid w:val="00334026"/>
    <w:rsid w:val="00336974"/>
    <w:rsid w:val="003479C6"/>
    <w:rsid w:val="00351E2C"/>
    <w:rsid w:val="00357642"/>
    <w:rsid w:val="003633EF"/>
    <w:rsid w:val="00365136"/>
    <w:rsid w:val="0037150E"/>
    <w:rsid w:val="00371BD2"/>
    <w:rsid w:val="003859F6"/>
    <w:rsid w:val="003932AC"/>
    <w:rsid w:val="00396B51"/>
    <w:rsid w:val="00397FB8"/>
    <w:rsid w:val="003A4E66"/>
    <w:rsid w:val="003B1A22"/>
    <w:rsid w:val="003B255F"/>
    <w:rsid w:val="003C1D1D"/>
    <w:rsid w:val="003C5FC8"/>
    <w:rsid w:val="003C7411"/>
    <w:rsid w:val="003D2B9B"/>
    <w:rsid w:val="003D6096"/>
    <w:rsid w:val="003D6C91"/>
    <w:rsid w:val="003E2AB8"/>
    <w:rsid w:val="003F0BBD"/>
    <w:rsid w:val="003F4ABF"/>
    <w:rsid w:val="003F7F15"/>
    <w:rsid w:val="0040288F"/>
    <w:rsid w:val="00402FD2"/>
    <w:rsid w:val="004056F3"/>
    <w:rsid w:val="0041731A"/>
    <w:rsid w:val="004319F1"/>
    <w:rsid w:val="00434727"/>
    <w:rsid w:val="0044335B"/>
    <w:rsid w:val="00443E11"/>
    <w:rsid w:val="00445B01"/>
    <w:rsid w:val="00450A6A"/>
    <w:rsid w:val="00455DC5"/>
    <w:rsid w:val="00457D43"/>
    <w:rsid w:val="00462651"/>
    <w:rsid w:val="00466214"/>
    <w:rsid w:val="0047568C"/>
    <w:rsid w:val="00480F12"/>
    <w:rsid w:val="004853CA"/>
    <w:rsid w:val="004855E9"/>
    <w:rsid w:val="00494A12"/>
    <w:rsid w:val="00496900"/>
    <w:rsid w:val="004A2328"/>
    <w:rsid w:val="004A2A32"/>
    <w:rsid w:val="004A4866"/>
    <w:rsid w:val="004C0570"/>
    <w:rsid w:val="004C335C"/>
    <w:rsid w:val="004C6C14"/>
    <w:rsid w:val="004C7431"/>
    <w:rsid w:val="004D2378"/>
    <w:rsid w:val="004D7332"/>
    <w:rsid w:val="004D7431"/>
    <w:rsid w:val="004E145F"/>
    <w:rsid w:val="004E61C2"/>
    <w:rsid w:val="004E734C"/>
    <w:rsid w:val="004F0B73"/>
    <w:rsid w:val="004F6025"/>
    <w:rsid w:val="00514A65"/>
    <w:rsid w:val="00516EB9"/>
    <w:rsid w:val="00517503"/>
    <w:rsid w:val="00526C82"/>
    <w:rsid w:val="00550982"/>
    <w:rsid w:val="005709A8"/>
    <w:rsid w:val="00572104"/>
    <w:rsid w:val="005744EC"/>
    <w:rsid w:val="005A4B9B"/>
    <w:rsid w:val="005A7514"/>
    <w:rsid w:val="005B0A26"/>
    <w:rsid w:val="005B753B"/>
    <w:rsid w:val="005C1104"/>
    <w:rsid w:val="005C672B"/>
    <w:rsid w:val="005D0506"/>
    <w:rsid w:val="005D0AF3"/>
    <w:rsid w:val="005E45DE"/>
    <w:rsid w:val="005E513D"/>
    <w:rsid w:val="005F0E0A"/>
    <w:rsid w:val="005F2358"/>
    <w:rsid w:val="005F454B"/>
    <w:rsid w:val="006012B9"/>
    <w:rsid w:val="00604FC7"/>
    <w:rsid w:val="006179BC"/>
    <w:rsid w:val="00623230"/>
    <w:rsid w:val="00626403"/>
    <w:rsid w:val="00630080"/>
    <w:rsid w:val="00635179"/>
    <w:rsid w:val="006469EA"/>
    <w:rsid w:val="0065364B"/>
    <w:rsid w:val="006574A0"/>
    <w:rsid w:val="00662405"/>
    <w:rsid w:val="0066610A"/>
    <w:rsid w:val="00667733"/>
    <w:rsid w:val="006749A4"/>
    <w:rsid w:val="00677770"/>
    <w:rsid w:val="00685D16"/>
    <w:rsid w:val="00686A6C"/>
    <w:rsid w:val="00694047"/>
    <w:rsid w:val="006A0F78"/>
    <w:rsid w:val="006A4B6B"/>
    <w:rsid w:val="006A581A"/>
    <w:rsid w:val="006A588D"/>
    <w:rsid w:val="006A6D6C"/>
    <w:rsid w:val="006B303B"/>
    <w:rsid w:val="006C228A"/>
    <w:rsid w:val="006D3490"/>
    <w:rsid w:val="006D55CF"/>
    <w:rsid w:val="006E21B9"/>
    <w:rsid w:val="006F3B70"/>
    <w:rsid w:val="0070427A"/>
    <w:rsid w:val="0070722E"/>
    <w:rsid w:val="00727B31"/>
    <w:rsid w:val="00732F91"/>
    <w:rsid w:val="00733A6F"/>
    <w:rsid w:val="00737180"/>
    <w:rsid w:val="007533E1"/>
    <w:rsid w:val="007547E8"/>
    <w:rsid w:val="0075667E"/>
    <w:rsid w:val="00762DCE"/>
    <w:rsid w:val="0078779B"/>
    <w:rsid w:val="007A29E6"/>
    <w:rsid w:val="007B14B2"/>
    <w:rsid w:val="007B1D7A"/>
    <w:rsid w:val="007B67E9"/>
    <w:rsid w:val="007D13C8"/>
    <w:rsid w:val="007D381F"/>
    <w:rsid w:val="007E380E"/>
    <w:rsid w:val="007E3DD2"/>
    <w:rsid w:val="007E7429"/>
    <w:rsid w:val="007E755E"/>
    <w:rsid w:val="007F45BB"/>
    <w:rsid w:val="00801F0F"/>
    <w:rsid w:val="008033A2"/>
    <w:rsid w:val="008235A0"/>
    <w:rsid w:val="00827DCA"/>
    <w:rsid w:val="00830331"/>
    <w:rsid w:val="00830650"/>
    <w:rsid w:val="00840404"/>
    <w:rsid w:val="00844406"/>
    <w:rsid w:val="008460EE"/>
    <w:rsid w:val="0084643C"/>
    <w:rsid w:val="00846609"/>
    <w:rsid w:val="0084776F"/>
    <w:rsid w:val="00860834"/>
    <w:rsid w:val="0086206F"/>
    <w:rsid w:val="00865409"/>
    <w:rsid w:val="00874199"/>
    <w:rsid w:val="00875A7A"/>
    <w:rsid w:val="0087681E"/>
    <w:rsid w:val="00881DD7"/>
    <w:rsid w:val="008870AB"/>
    <w:rsid w:val="00887BFF"/>
    <w:rsid w:val="00890C79"/>
    <w:rsid w:val="0089161F"/>
    <w:rsid w:val="008C5D63"/>
    <w:rsid w:val="008C7054"/>
    <w:rsid w:val="008D2DBE"/>
    <w:rsid w:val="008D5631"/>
    <w:rsid w:val="008F386F"/>
    <w:rsid w:val="008F4289"/>
    <w:rsid w:val="00930611"/>
    <w:rsid w:val="0093405D"/>
    <w:rsid w:val="00956C84"/>
    <w:rsid w:val="00971369"/>
    <w:rsid w:val="00973709"/>
    <w:rsid w:val="009751EB"/>
    <w:rsid w:val="0098171C"/>
    <w:rsid w:val="009908AE"/>
    <w:rsid w:val="00997B65"/>
    <w:rsid w:val="009A1D9C"/>
    <w:rsid w:val="009A21B4"/>
    <w:rsid w:val="009A38C4"/>
    <w:rsid w:val="009B4C44"/>
    <w:rsid w:val="009B66DA"/>
    <w:rsid w:val="009C522C"/>
    <w:rsid w:val="009D2B90"/>
    <w:rsid w:val="009F0FA5"/>
    <w:rsid w:val="009F3E5A"/>
    <w:rsid w:val="00A217CD"/>
    <w:rsid w:val="00A23C32"/>
    <w:rsid w:val="00A30337"/>
    <w:rsid w:val="00A331FC"/>
    <w:rsid w:val="00A37C0A"/>
    <w:rsid w:val="00A43E7D"/>
    <w:rsid w:val="00A661A1"/>
    <w:rsid w:val="00A67F04"/>
    <w:rsid w:val="00A771E6"/>
    <w:rsid w:val="00A82E95"/>
    <w:rsid w:val="00A92CF7"/>
    <w:rsid w:val="00A942E4"/>
    <w:rsid w:val="00A95E0A"/>
    <w:rsid w:val="00A96ADA"/>
    <w:rsid w:val="00AA04A3"/>
    <w:rsid w:val="00AB687B"/>
    <w:rsid w:val="00AE2573"/>
    <w:rsid w:val="00AF0436"/>
    <w:rsid w:val="00AF6697"/>
    <w:rsid w:val="00B05765"/>
    <w:rsid w:val="00B059ED"/>
    <w:rsid w:val="00B17081"/>
    <w:rsid w:val="00B41446"/>
    <w:rsid w:val="00B44DC3"/>
    <w:rsid w:val="00B456CB"/>
    <w:rsid w:val="00B66A92"/>
    <w:rsid w:val="00B67447"/>
    <w:rsid w:val="00B857D1"/>
    <w:rsid w:val="00B915D4"/>
    <w:rsid w:val="00B94EF8"/>
    <w:rsid w:val="00BB06CE"/>
    <w:rsid w:val="00BB1D6A"/>
    <w:rsid w:val="00BB4370"/>
    <w:rsid w:val="00BD2320"/>
    <w:rsid w:val="00BE5E06"/>
    <w:rsid w:val="00BF12B5"/>
    <w:rsid w:val="00BF1DA6"/>
    <w:rsid w:val="00BF6641"/>
    <w:rsid w:val="00BF7587"/>
    <w:rsid w:val="00C0438F"/>
    <w:rsid w:val="00C12E92"/>
    <w:rsid w:val="00C1461F"/>
    <w:rsid w:val="00C1776A"/>
    <w:rsid w:val="00C221C7"/>
    <w:rsid w:val="00C25060"/>
    <w:rsid w:val="00C3336B"/>
    <w:rsid w:val="00C5185D"/>
    <w:rsid w:val="00C5197A"/>
    <w:rsid w:val="00C51E82"/>
    <w:rsid w:val="00C5626A"/>
    <w:rsid w:val="00C56C63"/>
    <w:rsid w:val="00C656B4"/>
    <w:rsid w:val="00C672C0"/>
    <w:rsid w:val="00C76FD3"/>
    <w:rsid w:val="00C85ADD"/>
    <w:rsid w:val="00C8788D"/>
    <w:rsid w:val="00C90617"/>
    <w:rsid w:val="00C94924"/>
    <w:rsid w:val="00C96521"/>
    <w:rsid w:val="00C97EA8"/>
    <w:rsid w:val="00CA05FA"/>
    <w:rsid w:val="00CA0E29"/>
    <w:rsid w:val="00CA193D"/>
    <w:rsid w:val="00CA4ED5"/>
    <w:rsid w:val="00CA686C"/>
    <w:rsid w:val="00CB2633"/>
    <w:rsid w:val="00CB577D"/>
    <w:rsid w:val="00CB779D"/>
    <w:rsid w:val="00CC2BC6"/>
    <w:rsid w:val="00CD3194"/>
    <w:rsid w:val="00CD34E3"/>
    <w:rsid w:val="00CF6922"/>
    <w:rsid w:val="00CF7E8A"/>
    <w:rsid w:val="00D00592"/>
    <w:rsid w:val="00D00D03"/>
    <w:rsid w:val="00D14352"/>
    <w:rsid w:val="00D21546"/>
    <w:rsid w:val="00D23A37"/>
    <w:rsid w:val="00D257E2"/>
    <w:rsid w:val="00D34C6A"/>
    <w:rsid w:val="00D42BC8"/>
    <w:rsid w:val="00D5209D"/>
    <w:rsid w:val="00D52A99"/>
    <w:rsid w:val="00D6336E"/>
    <w:rsid w:val="00D77E2F"/>
    <w:rsid w:val="00D80E68"/>
    <w:rsid w:val="00D81109"/>
    <w:rsid w:val="00D85685"/>
    <w:rsid w:val="00DA201F"/>
    <w:rsid w:val="00DB2F0D"/>
    <w:rsid w:val="00DB75E9"/>
    <w:rsid w:val="00DD0997"/>
    <w:rsid w:val="00DF1A2C"/>
    <w:rsid w:val="00DF78CC"/>
    <w:rsid w:val="00E0326A"/>
    <w:rsid w:val="00E13243"/>
    <w:rsid w:val="00E244DB"/>
    <w:rsid w:val="00E309CC"/>
    <w:rsid w:val="00E371EC"/>
    <w:rsid w:val="00E40B21"/>
    <w:rsid w:val="00E423D9"/>
    <w:rsid w:val="00E52BA5"/>
    <w:rsid w:val="00E654AD"/>
    <w:rsid w:val="00E6669E"/>
    <w:rsid w:val="00E66787"/>
    <w:rsid w:val="00E711B1"/>
    <w:rsid w:val="00E92FBD"/>
    <w:rsid w:val="00E93DB2"/>
    <w:rsid w:val="00E957EF"/>
    <w:rsid w:val="00EA17DE"/>
    <w:rsid w:val="00EA407C"/>
    <w:rsid w:val="00EB1E81"/>
    <w:rsid w:val="00EB50D4"/>
    <w:rsid w:val="00EC1CB2"/>
    <w:rsid w:val="00EC2FBB"/>
    <w:rsid w:val="00EC3886"/>
    <w:rsid w:val="00EC46AF"/>
    <w:rsid w:val="00EC7EA6"/>
    <w:rsid w:val="00ED3378"/>
    <w:rsid w:val="00ED7AD0"/>
    <w:rsid w:val="00ED7CCD"/>
    <w:rsid w:val="00EE1118"/>
    <w:rsid w:val="00EE1CB2"/>
    <w:rsid w:val="00EE23A2"/>
    <w:rsid w:val="00EE2472"/>
    <w:rsid w:val="00EE751A"/>
    <w:rsid w:val="00EF332B"/>
    <w:rsid w:val="00EF3E50"/>
    <w:rsid w:val="00EF69D2"/>
    <w:rsid w:val="00F0230B"/>
    <w:rsid w:val="00F11CF5"/>
    <w:rsid w:val="00F15157"/>
    <w:rsid w:val="00F206F1"/>
    <w:rsid w:val="00F27314"/>
    <w:rsid w:val="00F32E6D"/>
    <w:rsid w:val="00F363B6"/>
    <w:rsid w:val="00F42514"/>
    <w:rsid w:val="00F57E59"/>
    <w:rsid w:val="00F627B9"/>
    <w:rsid w:val="00F654E4"/>
    <w:rsid w:val="00F8002E"/>
    <w:rsid w:val="00F81BB5"/>
    <w:rsid w:val="00F91513"/>
    <w:rsid w:val="00FB5E6E"/>
    <w:rsid w:val="00FC5C0B"/>
    <w:rsid w:val="00FD707D"/>
    <w:rsid w:val="00FD7564"/>
    <w:rsid w:val="00FE1965"/>
    <w:rsid w:val="00FE7184"/>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ocId w14:val="5DE3C67C"/>
  <w15:docId w15:val="{40C50704-DBC9-4447-910E-38AE75B6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de-AT" w:eastAsia="de-A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6542"/>
    <w:pPr>
      <w:spacing w:after="200" w:line="276" w:lineRule="auto"/>
    </w:pPr>
    <w:rPr>
      <w:lang w:val="de-DE" w:eastAsia="en-US"/>
    </w:rPr>
  </w:style>
  <w:style w:type="paragraph" w:styleId="berschrift1">
    <w:name w:val="heading 1"/>
    <w:basedOn w:val="Standard"/>
    <w:link w:val="berschrift1Zchn"/>
    <w:uiPriority w:val="99"/>
    <w:qFormat/>
    <w:locked/>
    <w:rsid w:val="008C5D63"/>
    <w:pPr>
      <w:spacing w:before="100" w:beforeAutospacing="1" w:after="100" w:afterAutospacing="1" w:line="240" w:lineRule="auto"/>
      <w:outlineLvl w:val="0"/>
    </w:pPr>
    <w:rPr>
      <w:rFonts w:ascii="Times New Roman"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911E7"/>
    <w:rPr>
      <w:rFonts w:ascii="Cambria" w:hAnsi="Cambria" w:cs="Times New Roman"/>
      <w:b/>
      <w:bCs/>
      <w:kern w:val="32"/>
      <w:sz w:val="32"/>
      <w:szCs w:val="32"/>
      <w:lang w:val="de-DE" w:eastAsia="en-US"/>
    </w:rPr>
  </w:style>
  <w:style w:type="paragraph" w:styleId="Kopfzeile">
    <w:name w:val="header"/>
    <w:basedOn w:val="Standard"/>
    <w:link w:val="KopfzeileZchn"/>
    <w:uiPriority w:val="99"/>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43E7D"/>
    <w:rPr>
      <w:rFonts w:cs="Times New Roman"/>
    </w:rPr>
  </w:style>
  <w:style w:type="paragraph" w:styleId="Fuzeile">
    <w:name w:val="footer"/>
    <w:basedOn w:val="Standard"/>
    <w:link w:val="FuzeileZchn"/>
    <w:uiPriority w:val="99"/>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43E7D"/>
    <w:rPr>
      <w:rFonts w:cs="Times New Roman"/>
    </w:rPr>
  </w:style>
  <w:style w:type="paragraph" w:styleId="Sprechblasentext">
    <w:name w:val="Balloon Text"/>
    <w:basedOn w:val="Standard"/>
    <w:link w:val="SprechblasentextZchn"/>
    <w:uiPriority w:val="99"/>
    <w:semiHidden/>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43E7D"/>
    <w:rPr>
      <w:rFonts w:ascii="Tahoma" w:hAnsi="Tahoma" w:cs="Tahoma"/>
      <w:sz w:val="16"/>
      <w:szCs w:val="16"/>
    </w:rPr>
  </w:style>
  <w:style w:type="paragraph" w:customStyle="1" w:styleId="FRESSNAPFTitel">
    <w:name w:val="FRESSNAPF: Titel"/>
    <w:basedOn w:val="Standard"/>
    <w:link w:val="FRESSNAPFTitelZchn"/>
    <w:uiPriority w:val="99"/>
    <w:rsid w:val="00113F17"/>
    <w:rPr>
      <w:rFonts w:cs="Arial"/>
      <w:b/>
      <w:sz w:val="40"/>
      <w:szCs w:val="40"/>
    </w:rPr>
  </w:style>
  <w:style w:type="paragraph" w:customStyle="1" w:styleId="FRESSNAPFberschrift">
    <w:name w:val="FRESSNAPF: Überschrift"/>
    <w:basedOn w:val="FRESSNAPFTitel"/>
    <w:link w:val="FRESSNAPFberschriftZchn"/>
    <w:qFormat/>
    <w:rsid w:val="006A6D6C"/>
    <w:rPr>
      <w:color w:val="009640"/>
      <w:sz w:val="18"/>
      <w:szCs w:val="18"/>
    </w:rPr>
  </w:style>
  <w:style w:type="character" w:customStyle="1" w:styleId="FRESSNAPFTitelZchn">
    <w:name w:val="FRESSNAPF: Titel Zchn"/>
    <w:basedOn w:val="Absatz-Standardschriftart"/>
    <w:link w:val="FRESSNAPFTitel"/>
    <w:uiPriority w:val="99"/>
    <w:locked/>
    <w:rsid w:val="00113F17"/>
    <w:rPr>
      <w:rFonts w:cs="Arial"/>
      <w:b/>
      <w:sz w:val="40"/>
      <w:szCs w:val="40"/>
    </w:rPr>
  </w:style>
  <w:style w:type="paragraph" w:customStyle="1" w:styleId="FRESSNAPFText">
    <w:name w:val="FRESSNAPF: Text"/>
    <w:basedOn w:val="FRESSNAPFberschrift"/>
    <w:link w:val="FRESSNAPFTextZchn"/>
    <w:uiPriority w:val="99"/>
    <w:rsid w:val="00113F17"/>
    <w:rPr>
      <w:b w:val="0"/>
      <w:color w:val="auto"/>
    </w:rPr>
  </w:style>
  <w:style w:type="character" w:customStyle="1" w:styleId="FRESSNAPFberschriftZchn">
    <w:name w:val="FRESSNAPF: Überschrift Zchn"/>
    <w:basedOn w:val="FRESSNAPFTitelZchn"/>
    <w:link w:val="FRESSNAPFberschrift"/>
    <w:locked/>
    <w:rsid w:val="006A6D6C"/>
    <w:rPr>
      <w:rFonts w:cs="Arial"/>
      <w:b/>
      <w:color w:val="009640"/>
      <w:sz w:val="18"/>
      <w:szCs w:val="18"/>
    </w:rPr>
  </w:style>
  <w:style w:type="character" w:customStyle="1" w:styleId="FRESSNAPFTextZchn">
    <w:name w:val="FRESSNAPF: Text Zchn"/>
    <w:basedOn w:val="FRESSNAPFberschriftZchn"/>
    <w:link w:val="FRESSNAPFText"/>
    <w:uiPriority w:val="99"/>
    <w:locked/>
    <w:rsid w:val="00113F17"/>
    <w:rPr>
      <w:rFonts w:cs="Arial"/>
      <w:b/>
      <w:color w:val="009640"/>
      <w:sz w:val="18"/>
      <w:szCs w:val="18"/>
    </w:rPr>
  </w:style>
  <w:style w:type="paragraph" w:customStyle="1" w:styleId="Default">
    <w:name w:val="Default"/>
    <w:uiPriority w:val="99"/>
    <w:rsid w:val="004F0B73"/>
    <w:pPr>
      <w:autoSpaceDE w:val="0"/>
      <w:autoSpaceDN w:val="0"/>
      <w:adjustRightInd w:val="0"/>
    </w:pPr>
    <w:rPr>
      <w:rFonts w:eastAsia="Times New Roman"/>
      <w:color w:val="000000"/>
      <w:sz w:val="24"/>
      <w:szCs w:val="24"/>
      <w:lang w:val="de-DE" w:eastAsia="de-DE"/>
    </w:rPr>
  </w:style>
  <w:style w:type="character" w:styleId="Hyperlink">
    <w:name w:val="Hyperlink"/>
    <w:basedOn w:val="Absatz-Standardschriftart"/>
    <w:uiPriority w:val="99"/>
    <w:rsid w:val="00DF1A2C"/>
    <w:rPr>
      <w:rFonts w:cs="Times New Roman"/>
      <w:color w:val="0000FF"/>
      <w:u w:val="single"/>
    </w:rPr>
  </w:style>
  <w:style w:type="character" w:styleId="Fett">
    <w:name w:val="Strong"/>
    <w:basedOn w:val="Absatz-Standardschriftart"/>
    <w:uiPriority w:val="99"/>
    <w:qFormat/>
    <w:rsid w:val="003479C6"/>
    <w:rPr>
      <w:rFonts w:ascii="Times New Roman" w:hAnsi="Times New Roman" w:cs="Times New Roman"/>
      <w:b/>
      <w:bCs/>
    </w:rPr>
  </w:style>
  <w:style w:type="paragraph" w:customStyle="1" w:styleId="bodytext">
    <w:name w:val="bodytext"/>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standardmitabstand">
    <w:name w:val="standardmitabstand"/>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vorspannteaser1darkgreymyriad">
    <w:name w:val="vorspann teaser1 darkgrey myriad"/>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customStyle="1" w:styleId="artikel">
    <w:name w:val="artikel"/>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styleId="NurText">
    <w:name w:val="Plain Text"/>
    <w:basedOn w:val="Standard"/>
    <w:link w:val="NurTextZchn"/>
    <w:uiPriority w:val="99"/>
    <w:rsid w:val="00FE1965"/>
    <w:pPr>
      <w:spacing w:after="0" w:line="240" w:lineRule="auto"/>
    </w:pPr>
    <w:rPr>
      <w:rFonts w:ascii="Calibri" w:hAnsi="Calibri"/>
      <w:szCs w:val="21"/>
      <w:lang w:val="de-AT"/>
    </w:rPr>
  </w:style>
  <w:style w:type="character" w:customStyle="1" w:styleId="NurTextZchn">
    <w:name w:val="Nur Text Zchn"/>
    <w:basedOn w:val="Absatz-Standardschriftart"/>
    <w:link w:val="NurText"/>
    <w:uiPriority w:val="99"/>
    <w:locked/>
    <w:rsid w:val="00FE1965"/>
    <w:rPr>
      <w:rFonts w:ascii="Calibri" w:hAnsi="Calibri" w:cs="Times New Roman"/>
      <w:sz w:val="21"/>
      <w:szCs w:val="21"/>
      <w:lang w:eastAsia="en-US"/>
    </w:rPr>
  </w:style>
  <w:style w:type="character" w:customStyle="1" w:styleId="apple-converted-space">
    <w:name w:val="apple-converted-space"/>
    <w:basedOn w:val="Absatz-Standardschriftart"/>
    <w:rsid w:val="001C480F"/>
  </w:style>
  <w:style w:type="paragraph" w:styleId="StandardWeb">
    <w:name w:val="Normal (Web)"/>
    <w:basedOn w:val="Standard"/>
    <w:uiPriority w:val="99"/>
    <w:semiHidden/>
    <w:unhideWhenUsed/>
    <w:rsid w:val="00450A6A"/>
    <w:pPr>
      <w:spacing w:before="100" w:beforeAutospacing="1" w:after="100" w:afterAutospacing="1" w:line="240" w:lineRule="auto"/>
    </w:pPr>
    <w:rPr>
      <w:rFonts w:ascii="Times New Roman" w:eastAsia="Times New Roman" w:hAnsi="Times New Roman"/>
      <w:sz w:val="24"/>
      <w:szCs w:val="24"/>
      <w:lang w:val="de-AT" w:eastAsia="de-AT"/>
    </w:rPr>
  </w:style>
  <w:style w:type="paragraph" w:styleId="Listenabsatz">
    <w:name w:val="List Paragraph"/>
    <w:basedOn w:val="Standard"/>
    <w:uiPriority w:val="34"/>
    <w:qFormat/>
    <w:rsid w:val="00844406"/>
    <w:pPr>
      <w:ind w:left="720"/>
      <w:contextualSpacing/>
    </w:pPr>
  </w:style>
  <w:style w:type="character" w:styleId="Hervorhebung">
    <w:name w:val="Emphasis"/>
    <w:basedOn w:val="Absatz-Standardschriftart"/>
    <w:uiPriority w:val="20"/>
    <w:qFormat/>
    <w:locked/>
    <w:rsid w:val="00455DC5"/>
    <w:rPr>
      <w:i/>
      <w:iCs/>
    </w:rPr>
  </w:style>
  <w:style w:type="character" w:styleId="BesuchterLink">
    <w:name w:val="FollowedHyperlink"/>
    <w:basedOn w:val="Absatz-Standardschriftart"/>
    <w:uiPriority w:val="99"/>
    <w:semiHidden/>
    <w:unhideWhenUsed/>
    <w:rsid w:val="0025109F"/>
    <w:rPr>
      <w:color w:val="800080" w:themeColor="followedHyperlink"/>
      <w:u w:val="single"/>
    </w:rPr>
  </w:style>
  <w:style w:type="table" w:styleId="Tabellenraster">
    <w:name w:val="Table Grid"/>
    <w:basedOn w:val="NormaleTabelle"/>
    <w:locked/>
    <w:rsid w:val="00E4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F3E50"/>
    <w:rPr>
      <w:sz w:val="16"/>
      <w:szCs w:val="16"/>
    </w:rPr>
  </w:style>
  <w:style w:type="paragraph" w:styleId="Kommentartext">
    <w:name w:val="annotation text"/>
    <w:basedOn w:val="Standard"/>
    <w:link w:val="KommentartextZchn"/>
    <w:uiPriority w:val="99"/>
    <w:semiHidden/>
    <w:unhideWhenUsed/>
    <w:rsid w:val="00EF3E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3E50"/>
    <w:rPr>
      <w:sz w:val="20"/>
      <w:szCs w:val="20"/>
      <w:lang w:val="de-DE" w:eastAsia="en-US"/>
    </w:rPr>
  </w:style>
  <w:style w:type="paragraph" w:styleId="Kommentarthema">
    <w:name w:val="annotation subject"/>
    <w:basedOn w:val="Kommentartext"/>
    <w:next w:val="Kommentartext"/>
    <w:link w:val="KommentarthemaZchn"/>
    <w:uiPriority w:val="99"/>
    <w:semiHidden/>
    <w:unhideWhenUsed/>
    <w:rsid w:val="00EF3E50"/>
    <w:rPr>
      <w:b/>
      <w:bCs/>
    </w:rPr>
  </w:style>
  <w:style w:type="character" w:customStyle="1" w:styleId="KommentarthemaZchn">
    <w:name w:val="Kommentarthema Zchn"/>
    <w:basedOn w:val="KommentartextZchn"/>
    <w:link w:val="Kommentarthema"/>
    <w:uiPriority w:val="99"/>
    <w:semiHidden/>
    <w:rsid w:val="00EF3E50"/>
    <w:rPr>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8939">
      <w:marLeft w:val="0"/>
      <w:marRight w:val="0"/>
      <w:marTop w:val="0"/>
      <w:marBottom w:val="0"/>
      <w:divBdr>
        <w:top w:val="none" w:sz="0" w:space="0" w:color="auto"/>
        <w:left w:val="none" w:sz="0" w:space="0" w:color="auto"/>
        <w:bottom w:val="none" w:sz="0" w:space="0" w:color="auto"/>
        <w:right w:val="none" w:sz="0" w:space="0" w:color="auto"/>
      </w:divBdr>
    </w:div>
    <w:div w:id="420108946">
      <w:marLeft w:val="0"/>
      <w:marRight w:val="0"/>
      <w:marTop w:val="0"/>
      <w:marBottom w:val="0"/>
      <w:divBdr>
        <w:top w:val="none" w:sz="0" w:space="0" w:color="auto"/>
        <w:left w:val="none" w:sz="0" w:space="0" w:color="auto"/>
        <w:bottom w:val="none" w:sz="0" w:space="0" w:color="auto"/>
        <w:right w:val="none" w:sz="0" w:space="0" w:color="auto"/>
      </w:divBdr>
      <w:divsChild>
        <w:div w:id="420108948">
          <w:marLeft w:val="0"/>
          <w:marRight w:val="0"/>
          <w:marTop w:val="0"/>
          <w:marBottom w:val="0"/>
          <w:divBdr>
            <w:top w:val="none" w:sz="0" w:space="0" w:color="auto"/>
            <w:left w:val="none" w:sz="0" w:space="0" w:color="auto"/>
            <w:bottom w:val="none" w:sz="0" w:space="0" w:color="auto"/>
            <w:right w:val="none" w:sz="0" w:space="0" w:color="auto"/>
          </w:divBdr>
          <w:divsChild>
            <w:div w:id="420108947">
              <w:marLeft w:val="0"/>
              <w:marRight w:val="0"/>
              <w:marTop w:val="0"/>
              <w:marBottom w:val="0"/>
              <w:divBdr>
                <w:top w:val="none" w:sz="0" w:space="0" w:color="auto"/>
                <w:left w:val="none" w:sz="0" w:space="0" w:color="auto"/>
                <w:bottom w:val="none" w:sz="0" w:space="0" w:color="auto"/>
                <w:right w:val="none" w:sz="0" w:space="0" w:color="auto"/>
              </w:divBdr>
              <w:divsChild>
                <w:div w:id="420108941">
                  <w:marLeft w:val="0"/>
                  <w:marRight w:val="0"/>
                  <w:marTop w:val="0"/>
                  <w:marBottom w:val="0"/>
                  <w:divBdr>
                    <w:top w:val="none" w:sz="0" w:space="0" w:color="auto"/>
                    <w:left w:val="none" w:sz="0" w:space="0" w:color="auto"/>
                    <w:bottom w:val="none" w:sz="0" w:space="0" w:color="auto"/>
                    <w:right w:val="none" w:sz="0" w:space="0" w:color="auto"/>
                  </w:divBdr>
                  <w:divsChild>
                    <w:div w:id="420108943">
                      <w:marLeft w:val="0"/>
                      <w:marRight w:val="0"/>
                      <w:marTop w:val="0"/>
                      <w:marBottom w:val="0"/>
                      <w:divBdr>
                        <w:top w:val="none" w:sz="0" w:space="0" w:color="auto"/>
                        <w:left w:val="none" w:sz="0" w:space="0" w:color="auto"/>
                        <w:bottom w:val="none" w:sz="0" w:space="0" w:color="auto"/>
                        <w:right w:val="none" w:sz="0" w:space="0" w:color="auto"/>
                      </w:divBdr>
                      <w:divsChild>
                        <w:div w:id="420108945">
                          <w:marLeft w:val="0"/>
                          <w:marRight w:val="0"/>
                          <w:marTop w:val="0"/>
                          <w:marBottom w:val="0"/>
                          <w:divBdr>
                            <w:top w:val="none" w:sz="0" w:space="0" w:color="auto"/>
                            <w:left w:val="none" w:sz="0" w:space="0" w:color="auto"/>
                            <w:bottom w:val="none" w:sz="0" w:space="0" w:color="auto"/>
                            <w:right w:val="none" w:sz="0" w:space="0" w:color="auto"/>
                          </w:divBdr>
                          <w:divsChild>
                            <w:div w:id="420108949">
                              <w:marLeft w:val="0"/>
                              <w:marRight w:val="0"/>
                              <w:marTop w:val="0"/>
                              <w:marBottom w:val="0"/>
                              <w:divBdr>
                                <w:top w:val="none" w:sz="0" w:space="0" w:color="auto"/>
                                <w:left w:val="none" w:sz="0" w:space="0" w:color="auto"/>
                                <w:bottom w:val="none" w:sz="0" w:space="0" w:color="auto"/>
                                <w:right w:val="none" w:sz="0" w:space="0" w:color="auto"/>
                              </w:divBdr>
                              <w:divsChild>
                                <w:div w:id="420108940">
                                  <w:marLeft w:val="0"/>
                                  <w:marRight w:val="0"/>
                                  <w:marTop w:val="0"/>
                                  <w:marBottom w:val="0"/>
                                  <w:divBdr>
                                    <w:top w:val="none" w:sz="0" w:space="0" w:color="auto"/>
                                    <w:left w:val="none" w:sz="0" w:space="0" w:color="auto"/>
                                    <w:bottom w:val="none" w:sz="0" w:space="0" w:color="auto"/>
                                    <w:right w:val="none" w:sz="0" w:space="0" w:color="auto"/>
                                  </w:divBdr>
                                  <w:divsChild>
                                    <w:div w:id="420108942">
                                      <w:marLeft w:val="0"/>
                                      <w:marRight w:val="0"/>
                                      <w:marTop w:val="0"/>
                                      <w:marBottom w:val="0"/>
                                      <w:divBdr>
                                        <w:top w:val="none" w:sz="0" w:space="0" w:color="auto"/>
                                        <w:left w:val="none" w:sz="0" w:space="0" w:color="auto"/>
                                        <w:bottom w:val="none" w:sz="0" w:space="0" w:color="auto"/>
                                        <w:right w:val="none" w:sz="0" w:space="0" w:color="auto"/>
                                      </w:divBdr>
                                      <w:divsChild>
                                        <w:div w:id="420108944">
                                          <w:marLeft w:val="0"/>
                                          <w:marRight w:val="0"/>
                                          <w:marTop w:val="0"/>
                                          <w:marBottom w:val="0"/>
                                          <w:divBdr>
                                            <w:top w:val="none" w:sz="0" w:space="0" w:color="auto"/>
                                            <w:left w:val="none" w:sz="0" w:space="0" w:color="auto"/>
                                            <w:bottom w:val="none" w:sz="0" w:space="0" w:color="auto"/>
                                            <w:right w:val="none" w:sz="0" w:space="0" w:color="auto"/>
                                          </w:divBdr>
                                          <w:divsChild>
                                            <w:div w:id="4201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108951">
      <w:marLeft w:val="0"/>
      <w:marRight w:val="0"/>
      <w:marTop w:val="0"/>
      <w:marBottom w:val="0"/>
      <w:divBdr>
        <w:top w:val="none" w:sz="0" w:space="0" w:color="auto"/>
        <w:left w:val="none" w:sz="0" w:space="0" w:color="auto"/>
        <w:bottom w:val="none" w:sz="0" w:space="0" w:color="auto"/>
        <w:right w:val="none" w:sz="0" w:space="0" w:color="auto"/>
      </w:divBdr>
    </w:div>
    <w:div w:id="528371520">
      <w:bodyDiv w:val="1"/>
      <w:marLeft w:val="0"/>
      <w:marRight w:val="0"/>
      <w:marTop w:val="0"/>
      <w:marBottom w:val="0"/>
      <w:divBdr>
        <w:top w:val="none" w:sz="0" w:space="0" w:color="auto"/>
        <w:left w:val="none" w:sz="0" w:space="0" w:color="auto"/>
        <w:bottom w:val="none" w:sz="0" w:space="0" w:color="auto"/>
        <w:right w:val="none" w:sz="0" w:space="0" w:color="auto"/>
      </w:divBdr>
    </w:div>
    <w:div w:id="20738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ters-lach\Desktop\Blanko%20Vorlage%20PI%20Fressna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A807-F71D-4D97-998B-4E7030F2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Vorlage PI Fressnapf.dotx</Template>
  <TotalTime>0</TotalTime>
  <Pages>2</Pages>
  <Words>1049</Words>
  <Characters>7156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Wechsel Geschäftsführung:</vt:lpstr>
    </vt:vector>
  </TitlesOfParts>
  <Company>Application Hosting Platform</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Wechsel Geschäftsführung:</dc:title>
  <dc:creator>Peters-Lach, Kristian</dc:creator>
  <cp:lastModifiedBy>Seiwaldstätter, Jürgen</cp:lastModifiedBy>
  <cp:revision>2</cp:revision>
  <cp:lastPrinted>2019-02-26T17:37:00Z</cp:lastPrinted>
  <dcterms:created xsi:type="dcterms:W3CDTF">2019-02-26T17:43:00Z</dcterms:created>
  <dcterms:modified xsi:type="dcterms:W3CDTF">2019-02-26T17:43:00Z</dcterms:modified>
</cp:coreProperties>
</file>