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626AC" w14:textId="365C0E41" w:rsidR="004D14BB" w:rsidRDefault="00C42FB3">
      <w:r w:rsidRPr="00C42FB3">
        <w:rPr>
          <w:i/>
          <w:iCs/>
        </w:rPr>
        <w:t xml:space="preserve">Pressemeddelelse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4D0017">
        <w:rPr>
          <w:i/>
          <w:iCs/>
        </w:rPr>
        <w:t xml:space="preserve">Den </w:t>
      </w:r>
      <w:r w:rsidR="00C4080A">
        <w:rPr>
          <w:i/>
          <w:iCs/>
        </w:rPr>
        <w:t>3</w:t>
      </w:r>
      <w:r w:rsidR="004D0017">
        <w:rPr>
          <w:i/>
          <w:iCs/>
        </w:rPr>
        <w:t>. juni</w:t>
      </w:r>
      <w:r>
        <w:rPr>
          <w:i/>
          <w:iCs/>
        </w:rPr>
        <w:t xml:space="preserve"> 2021</w:t>
      </w:r>
      <w:r>
        <w:rPr>
          <w:i/>
          <w:iCs/>
        </w:rPr>
        <w:br/>
      </w:r>
      <w:r>
        <w:rPr>
          <w:i/>
          <w:iCs/>
        </w:rPr>
        <w:br/>
      </w:r>
      <w:r>
        <w:rPr>
          <w:i/>
          <w:iCs/>
        </w:rPr>
        <w:br/>
      </w:r>
      <w:r w:rsidR="00492E60">
        <w:rPr>
          <w:b/>
          <w:bCs/>
          <w:sz w:val="32"/>
          <w:szCs w:val="32"/>
        </w:rPr>
        <w:br/>
      </w:r>
      <w:r w:rsidR="00A36B9E">
        <w:rPr>
          <w:b/>
          <w:bCs/>
          <w:sz w:val="32"/>
          <w:szCs w:val="32"/>
        </w:rPr>
        <w:br/>
      </w:r>
      <w:r w:rsidR="00522EA7" w:rsidRPr="00C42FB3">
        <w:rPr>
          <w:b/>
          <w:bCs/>
          <w:sz w:val="32"/>
          <w:szCs w:val="32"/>
        </w:rPr>
        <w:t>Bygma</w:t>
      </w:r>
      <w:r w:rsidR="00522EA7">
        <w:rPr>
          <w:b/>
          <w:bCs/>
          <w:sz w:val="32"/>
          <w:szCs w:val="32"/>
        </w:rPr>
        <w:t xml:space="preserve">-lastbiler skal være med til at skåne miljøet i storbyerne </w:t>
      </w:r>
      <w:r w:rsidR="00522EA7">
        <w:rPr>
          <w:b/>
          <w:bCs/>
          <w:sz w:val="32"/>
          <w:szCs w:val="32"/>
        </w:rPr>
        <w:br/>
      </w:r>
    </w:p>
    <w:p w14:paraId="6218DD7F" w14:textId="208A1F68" w:rsidR="00B81B13" w:rsidRPr="00C672A3" w:rsidRDefault="00B81B13">
      <w:pPr>
        <w:rPr>
          <w:b/>
          <w:bCs/>
        </w:rPr>
      </w:pPr>
      <w:r w:rsidRPr="00C672A3">
        <w:rPr>
          <w:b/>
          <w:bCs/>
        </w:rPr>
        <w:t xml:space="preserve">Når Bygmas store nye trælast- og logistikcenter </w:t>
      </w:r>
      <w:r w:rsidR="00B678EA">
        <w:rPr>
          <w:b/>
          <w:bCs/>
        </w:rPr>
        <w:t xml:space="preserve">Bygma </w:t>
      </w:r>
      <w:r w:rsidRPr="00C672A3">
        <w:rPr>
          <w:b/>
          <w:bCs/>
        </w:rPr>
        <w:t xml:space="preserve">København står færdigt i starten af 2022, </w:t>
      </w:r>
      <w:r w:rsidR="00C672A3" w:rsidRPr="00C672A3">
        <w:rPr>
          <w:b/>
          <w:bCs/>
        </w:rPr>
        <w:t xml:space="preserve">bliver det med branchens første </w:t>
      </w:r>
      <w:r w:rsidR="00DD5A9A">
        <w:rPr>
          <w:b/>
          <w:bCs/>
        </w:rPr>
        <w:t xml:space="preserve">fuldelektriske </w:t>
      </w:r>
      <w:r w:rsidR="00C672A3" w:rsidRPr="00C672A3">
        <w:rPr>
          <w:b/>
          <w:bCs/>
        </w:rPr>
        <w:t xml:space="preserve">Scania-lastbil i bilflåden. </w:t>
      </w:r>
    </w:p>
    <w:p w14:paraId="59B3EF06" w14:textId="29595B6F" w:rsidR="00631DBE" w:rsidRDefault="00C672A3">
      <w:r>
        <w:t>”</w:t>
      </w:r>
      <w:r w:rsidR="00492EE5" w:rsidRPr="00492EE5">
        <w:t xml:space="preserve">Beslutningen </w:t>
      </w:r>
      <w:r w:rsidR="00492EE5">
        <w:t xml:space="preserve">om at investere i en </w:t>
      </w:r>
      <w:r w:rsidR="00FC3C78">
        <w:t>batteri-</w:t>
      </w:r>
      <w:r w:rsidR="00492EE5">
        <w:t>el</w:t>
      </w:r>
      <w:r w:rsidR="00FC3C78">
        <w:t xml:space="preserve">ektrisk </w:t>
      </w:r>
      <w:r w:rsidR="00492EE5">
        <w:t>lastbil</w:t>
      </w:r>
      <w:r w:rsidR="00FC3C78">
        <w:t xml:space="preserve"> (BEV)</w:t>
      </w:r>
      <w:r w:rsidR="00492EE5">
        <w:t xml:space="preserve"> </w:t>
      </w:r>
      <w:r>
        <w:t>er</w:t>
      </w:r>
      <w:r w:rsidR="00492EE5">
        <w:t xml:space="preserve"> </w:t>
      </w:r>
      <w:r w:rsidR="00983721">
        <w:t>et led i Bygmas</w:t>
      </w:r>
      <w:r w:rsidR="00492EE5">
        <w:t xml:space="preserve"> mål om at nedbringe CO</w:t>
      </w:r>
      <w:r w:rsidR="00492EE5" w:rsidRPr="00492EE5">
        <w:rPr>
          <w:vertAlign w:val="subscript"/>
        </w:rPr>
        <w:t>2</w:t>
      </w:r>
      <w:r>
        <w:t>-udledningen fra vores egne aktiviteter</w:t>
      </w:r>
      <w:r w:rsidR="00A36B9E">
        <w:t>, hvor køretøjer og transportmidler udgør en stor andel</w:t>
      </w:r>
      <w:r>
        <w:t xml:space="preserve">”, </w:t>
      </w:r>
      <w:r w:rsidR="00631DBE">
        <w:t xml:space="preserve">siger </w:t>
      </w:r>
      <w:r w:rsidR="00DC6625">
        <w:t>i</w:t>
      </w:r>
      <w:r w:rsidR="00631DBE">
        <w:t xml:space="preserve">ndkøbsdirektør </w:t>
      </w:r>
      <w:r w:rsidR="00F0366F">
        <w:t xml:space="preserve">i Bygma </w:t>
      </w:r>
      <w:r w:rsidR="00631DBE">
        <w:t>Preben Nielsen</w:t>
      </w:r>
      <w:r w:rsidR="00D04A3E">
        <w:t>.</w:t>
      </w:r>
      <w:r>
        <w:t xml:space="preserve"> ”</w:t>
      </w:r>
      <w:r w:rsidR="00983721">
        <w:t>Samtidig e</w:t>
      </w:r>
      <w:r w:rsidR="000E7A46">
        <w:t xml:space="preserve">r </w:t>
      </w:r>
      <w:r w:rsidR="00A36B9E">
        <w:t>beslutningen</w:t>
      </w:r>
      <w:r w:rsidR="000E7A46">
        <w:t xml:space="preserve"> med til</w:t>
      </w:r>
      <w:r>
        <w:t xml:space="preserve"> at imødekomme udviklingen om nedbringelse af støj i byområder.</w:t>
      </w:r>
      <w:r w:rsidR="00FF6613">
        <w:t xml:space="preserve"> De eldrevne lastbiler er nu så langt fremme at vi</w:t>
      </w:r>
      <w:r w:rsidR="00604D4F">
        <w:t xml:space="preserve"> - med BEV-lastbilen - vil </w:t>
      </w:r>
      <w:r w:rsidR="00492E60">
        <w:t xml:space="preserve">kunne </w:t>
      </w:r>
      <w:r w:rsidR="00604D4F">
        <w:t xml:space="preserve">opnå en rækkevidde der er stor nok til at den kan indgå i den daglige drift, uden at der skal tages hensyn til at den er 100% eldrevet. </w:t>
      </w:r>
      <w:r w:rsidR="00FF6613">
        <w:t xml:space="preserve">Det har stor betydning, når vi skal servicere kunder </w:t>
      </w:r>
      <w:r w:rsidR="00D04A3E">
        <w:t>i hele Storkøbenhavn</w:t>
      </w:r>
      <w:r w:rsidR="00DC6625">
        <w:t>”</w:t>
      </w:r>
      <w:r w:rsidR="00FF6613">
        <w:t xml:space="preserve">. </w:t>
      </w:r>
      <w:r w:rsidR="00326738">
        <w:t xml:space="preserve"> </w:t>
      </w:r>
    </w:p>
    <w:p w14:paraId="2AC47F66" w14:textId="19D14C0F" w:rsidR="00581C98" w:rsidRDefault="00472899">
      <w:r>
        <w:rPr>
          <w:b/>
          <w:bCs/>
        </w:rPr>
        <w:t>Gas</w:t>
      </w:r>
      <w:r w:rsidR="004464B2">
        <w:rPr>
          <w:b/>
          <w:bCs/>
        </w:rPr>
        <w:t>last</w:t>
      </w:r>
      <w:r>
        <w:rPr>
          <w:b/>
          <w:bCs/>
        </w:rPr>
        <w:t>biler</w:t>
      </w:r>
      <w:r w:rsidR="004464B2">
        <w:rPr>
          <w:b/>
          <w:bCs/>
        </w:rPr>
        <w:t xml:space="preserve"> med el-kran</w:t>
      </w:r>
      <w:r>
        <w:rPr>
          <w:b/>
          <w:bCs/>
        </w:rPr>
        <w:t xml:space="preserve"> </w:t>
      </w:r>
      <w:r w:rsidR="0085759B">
        <w:rPr>
          <w:b/>
          <w:bCs/>
        </w:rPr>
        <w:br/>
      </w:r>
      <w:r w:rsidR="00631DBE">
        <w:t xml:space="preserve">Samtidig med </w:t>
      </w:r>
      <w:r w:rsidR="0085759B">
        <w:t>erhvervelsen</w:t>
      </w:r>
      <w:r w:rsidR="00631DBE">
        <w:t xml:space="preserve"> af </w:t>
      </w:r>
      <w:r w:rsidR="0085759B">
        <w:t xml:space="preserve">den </w:t>
      </w:r>
      <w:r w:rsidR="006E7408">
        <w:t>nye eldrevne</w:t>
      </w:r>
      <w:r w:rsidR="0085759B">
        <w:t xml:space="preserve"> lastbil, skriver Bygma kontrakt </w:t>
      </w:r>
      <w:r w:rsidR="00476FD0">
        <w:t>på</w:t>
      </w:r>
      <w:r w:rsidR="0085759B">
        <w:t xml:space="preserve"> gaslastbiler med eldreven kran til Bygma-forretninger i flere større byer i Danmark. </w:t>
      </w:r>
      <w:r w:rsidR="006E7408">
        <w:t>”En gaslastbil med el-kran er en</w:t>
      </w:r>
      <w:r w:rsidR="00723A24">
        <w:t xml:space="preserve"> lidt</w:t>
      </w:r>
      <w:r w:rsidR="006E7408">
        <w:t xml:space="preserve"> mindre investering end den kostbare BEV-lastbil, men stadig et stort miljømæssigt skridt i den rigtige retning</w:t>
      </w:r>
      <w:r w:rsidR="00723A24">
        <w:t>”, siger Preben Nielsen videre</w:t>
      </w:r>
      <w:r w:rsidR="006E7408">
        <w:t xml:space="preserve">. </w:t>
      </w:r>
      <w:r w:rsidR="00723A24">
        <w:t>”</w:t>
      </w:r>
      <w:r w:rsidR="006E7408">
        <w:t xml:space="preserve">Under en byggeproces </w:t>
      </w:r>
      <w:r w:rsidR="00A6551C">
        <w:t xml:space="preserve">med større leverancer </w:t>
      </w:r>
      <w:r w:rsidR="006E7408">
        <w:t>er kranen ofte i brug en stor del af arbejdsdagen. Det giver derfor rigtig god mening</w:t>
      </w:r>
      <w:r w:rsidR="00DC6625">
        <w:t>,</w:t>
      </w:r>
      <w:r w:rsidR="006E7408">
        <w:t xml:space="preserve"> at kranen støjer så lidt som muligt</w:t>
      </w:r>
      <w:r w:rsidR="00723A24">
        <w:t xml:space="preserve">, samtidig </w:t>
      </w:r>
      <w:r w:rsidR="00DC6625">
        <w:t>med at den skåner miljøet.</w:t>
      </w:r>
      <w:r w:rsidR="00326738">
        <w:t xml:space="preserve"> </w:t>
      </w:r>
      <w:r w:rsidR="00DC6625">
        <w:t xml:space="preserve">Et positivt resultat af </w:t>
      </w:r>
      <w:r w:rsidR="00326738">
        <w:t xml:space="preserve">de </w:t>
      </w:r>
      <w:r w:rsidR="00DC6625">
        <w:t xml:space="preserve">kommende erfaringer med både BEV og gasdrevne lastbiler </w:t>
      </w:r>
      <w:r w:rsidR="00581C98">
        <w:t>vil danne grundlag</w:t>
      </w:r>
      <w:r w:rsidR="00326738">
        <w:t xml:space="preserve"> for</w:t>
      </w:r>
      <w:r w:rsidR="00581C98">
        <w:t xml:space="preserve"> beslutning</w:t>
      </w:r>
      <w:r w:rsidR="00DC6625">
        <w:t xml:space="preserve"> om yderligere investeringer i </w:t>
      </w:r>
      <w:r w:rsidR="00326738">
        <w:t xml:space="preserve">vores </w:t>
      </w:r>
      <w:r w:rsidR="00DC6625">
        <w:t>bilflåde</w:t>
      </w:r>
      <w:r w:rsidR="00326738">
        <w:t>”.</w:t>
      </w:r>
      <w:r w:rsidR="00581C98">
        <w:t xml:space="preserve"> </w:t>
      </w:r>
    </w:p>
    <w:p w14:paraId="228C40E4" w14:textId="2FA2658C" w:rsidR="00FF6613" w:rsidRPr="009F5376" w:rsidRDefault="004464B2">
      <w:pPr>
        <w:rPr>
          <w:b/>
          <w:bCs/>
        </w:rPr>
      </w:pPr>
      <w:r>
        <w:rPr>
          <w:b/>
          <w:bCs/>
        </w:rPr>
        <w:t>Service-set up og driftssikkerhed</w:t>
      </w:r>
      <w:r w:rsidR="009F5376">
        <w:rPr>
          <w:b/>
          <w:bCs/>
        </w:rPr>
        <w:br/>
      </w:r>
      <w:r w:rsidR="009F5376">
        <w:t xml:space="preserve">Bygma har </w:t>
      </w:r>
      <w:r w:rsidR="00326738">
        <w:t xml:space="preserve">en stor del af </w:t>
      </w:r>
      <w:r w:rsidR="00631DBE">
        <w:t xml:space="preserve">sin lastbilflåde </w:t>
      </w:r>
      <w:r w:rsidR="00B06AC4">
        <w:t>fra</w:t>
      </w:r>
      <w:r w:rsidR="00631DBE">
        <w:t xml:space="preserve"> Scania</w:t>
      </w:r>
      <w:r w:rsidR="00983721">
        <w:t xml:space="preserve">. ”Når vi vælger </w:t>
      </w:r>
      <w:r w:rsidR="00326738">
        <w:t>samme</w:t>
      </w:r>
      <w:r w:rsidR="00983721">
        <w:t xml:space="preserve"> partner på dette pilotprojekt, er det </w:t>
      </w:r>
      <w:r w:rsidR="00326738">
        <w:t>på baggrund af</w:t>
      </w:r>
      <w:r w:rsidR="00983721">
        <w:t xml:space="preserve"> deres service-set up i Danmark, og den driftssikkerhed, der følger med” siger Preben Nielsen. </w:t>
      </w:r>
    </w:p>
    <w:p w14:paraId="4B1DFB4B" w14:textId="2BA1E19A" w:rsidR="003E46AE" w:rsidRDefault="00983721" w:rsidP="00983721">
      <w:r>
        <w:t>Fra Scania supplerer</w:t>
      </w:r>
      <w:r w:rsidR="00631DBE" w:rsidRPr="00E64A4D">
        <w:t xml:space="preserve"> </w:t>
      </w:r>
      <w:r>
        <w:t xml:space="preserve">Key </w:t>
      </w:r>
      <w:proofErr w:type="spellStart"/>
      <w:r>
        <w:t>Account</w:t>
      </w:r>
      <w:proofErr w:type="spellEnd"/>
      <w:r>
        <w:t xml:space="preserve"> Manager </w:t>
      </w:r>
      <w:r w:rsidR="00631DBE" w:rsidRPr="00E64A4D">
        <w:t>Jes Cramer-Petersen</w:t>
      </w:r>
      <w:r w:rsidR="00C33EEA">
        <w:t>,</w:t>
      </w:r>
      <w:r w:rsidR="00E64A4D" w:rsidRPr="00E64A4D">
        <w:t xml:space="preserve"> </w:t>
      </w:r>
      <w:r w:rsidR="00631DBE" w:rsidRPr="00E64A4D">
        <w:t>”</w:t>
      </w:r>
      <w:r w:rsidR="00C33EEA">
        <w:t>s</w:t>
      </w:r>
      <w:r w:rsidR="00631DBE" w:rsidRPr="00631DBE">
        <w:t>nart bliver batterielektrisk drift et krav ved kørsel i udvalgte zoner i mange byer</w:t>
      </w:r>
      <w:r>
        <w:t>, o</w:t>
      </w:r>
      <w:r w:rsidR="00E64A4D" w:rsidRPr="00631DBE">
        <w:t xml:space="preserve">g lydløs, emissionsfri distributionskørsel </w:t>
      </w:r>
      <w:r w:rsidR="00E64A4D">
        <w:t xml:space="preserve">vil blive </w:t>
      </w:r>
      <w:r w:rsidR="00E64A4D" w:rsidRPr="00631DBE">
        <w:t xml:space="preserve">nødvendig for at få leveret varer til </w:t>
      </w:r>
      <w:r w:rsidR="00E64A4D">
        <w:t>byggepladser i byen</w:t>
      </w:r>
      <w:r w:rsidR="00F0366F">
        <w:t xml:space="preserve">.  </w:t>
      </w:r>
      <w:r>
        <w:t>Det er derfor både positivt og visionært at Bygma i en tidlig fase gør nogle vigtige erfaringer for at sikre leverancerne.</w:t>
      </w:r>
      <w:r w:rsidR="00F0366F">
        <w:t>”</w:t>
      </w:r>
      <w:r w:rsidR="00C70380">
        <w:t xml:space="preserve"> </w:t>
      </w:r>
    </w:p>
    <w:p w14:paraId="7FFEBC09" w14:textId="4161877E" w:rsidR="00C70380" w:rsidRPr="003E46AE" w:rsidRDefault="00326738" w:rsidP="00983721">
      <w:pPr>
        <w:rPr>
          <w:i/>
          <w:iCs/>
        </w:rPr>
      </w:pPr>
      <w:r w:rsidRPr="003E46AE">
        <w:rPr>
          <w:i/>
          <w:iCs/>
        </w:rPr>
        <w:t>Jes Cramer-Peter</w:t>
      </w:r>
      <w:r w:rsidR="00FB21E7" w:rsidRPr="003E46AE">
        <w:rPr>
          <w:i/>
          <w:iCs/>
        </w:rPr>
        <w:t>sen</w:t>
      </w:r>
      <w:r w:rsidRPr="003E46AE">
        <w:rPr>
          <w:i/>
          <w:iCs/>
        </w:rPr>
        <w:t xml:space="preserve"> understreger</w:t>
      </w:r>
      <w:r w:rsidR="00EA0EAE" w:rsidRPr="003E46AE">
        <w:rPr>
          <w:i/>
          <w:iCs/>
        </w:rPr>
        <w:t>,</w:t>
      </w:r>
      <w:r w:rsidRPr="003E46AE">
        <w:rPr>
          <w:i/>
          <w:iCs/>
        </w:rPr>
        <w:t xml:space="preserve"> at</w:t>
      </w:r>
      <w:r w:rsidRPr="00326738">
        <w:t xml:space="preserve"> </w:t>
      </w:r>
      <w:r w:rsidR="00C70380" w:rsidRPr="003E46AE">
        <w:rPr>
          <w:i/>
          <w:iCs/>
        </w:rPr>
        <w:t>der kan opnås en CO</w:t>
      </w:r>
      <w:r w:rsidR="00C70380" w:rsidRPr="003E46AE">
        <w:rPr>
          <w:i/>
          <w:iCs/>
          <w:vertAlign w:val="subscript"/>
        </w:rPr>
        <w:t>2</w:t>
      </w:r>
      <w:r w:rsidR="00C70380" w:rsidRPr="003E46AE">
        <w:rPr>
          <w:i/>
          <w:iCs/>
        </w:rPr>
        <w:t xml:space="preserve">-reduktion på op til 90% på </w:t>
      </w:r>
      <w:r w:rsidR="00EA0EAE" w:rsidRPr="003E46AE">
        <w:rPr>
          <w:i/>
          <w:iCs/>
        </w:rPr>
        <w:t xml:space="preserve">de </w:t>
      </w:r>
      <w:r w:rsidR="00C70380" w:rsidRPr="003E46AE">
        <w:rPr>
          <w:i/>
          <w:iCs/>
        </w:rPr>
        <w:t>gasbiler</w:t>
      </w:r>
      <w:r w:rsidR="00EA0EAE" w:rsidRPr="003E46AE">
        <w:rPr>
          <w:i/>
          <w:iCs/>
        </w:rPr>
        <w:t xml:space="preserve">, som Bygma har indgået kontrakt på. </w:t>
      </w:r>
    </w:p>
    <w:p w14:paraId="514D6B1D" w14:textId="68D484A8" w:rsidR="00326738" w:rsidRDefault="00326738" w:rsidP="00326738">
      <w:r w:rsidRPr="000D4636">
        <w:rPr>
          <w:b/>
          <w:bCs/>
        </w:rPr>
        <w:t xml:space="preserve">Miljørigtig kørsel </w:t>
      </w:r>
      <w:r w:rsidR="000D4636">
        <w:rPr>
          <w:b/>
          <w:bCs/>
        </w:rPr>
        <w:br/>
      </w:r>
      <w:r w:rsidR="000D4636">
        <w:t>”</w:t>
      </w:r>
      <w:r w:rsidR="004464B2">
        <w:t>Som led i vores miljøstrategi har v</w:t>
      </w:r>
      <w:r w:rsidR="000D4636">
        <w:t xml:space="preserve">i desuden </w:t>
      </w:r>
      <w:r>
        <w:t>testet</w:t>
      </w:r>
      <w:r w:rsidR="000D4636">
        <w:t xml:space="preserve"> </w:t>
      </w:r>
      <w:r w:rsidR="000D4636" w:rsidRPr="000D4636">
        <w:rPr>
          <w:i/>
          <w:iCs/>
        </w:rPr>
        <w:t>S</w:t>
      </w:r>
      <w:r w:rsidRPr="000D4636">
        <w:rPr>
          <w:i/>
          <w:iCs/>
        </w:rPr>
        <w:t>cania Driver Support</w:t>
      </w:r>
      <w:r w:rsidR="000D4636">
        <w:t xml:space="preserve">, </w:t>
      </w:r>
      <w:r>
        <w:t>der skal hjælpe Bygmas chauffører med at reducere brændstofforbrug, CO</w:t>
      </w:r>
      <w:r w:rsidRPr="00A2127A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udledning og slitage samtidig med at vejsikkerheden øges</w:t>
      </w:r>
      <w:r w:rsidR="000D4636">
        <w:t xml:space="preserve">. Efter en vellykket test af lastbilerne i bl.a. Bygma Kolding, rulles systemet i løbet af 2021 ud til Bygmas vognpark i hele landet. For at sikre at der fremover er fokus på miljøkorrekt og besparende kørsel, deltager alle Bygmas chauffører også i et </w:t>
      </w:r>
      <w:r w:rsidR="00EA0EAE">
        <w:t>struktureret</w:t>
      </w:r>
      <w:r w:rsidR="000D4636">
        <w:t xml:space="preserve"> undervisningsforløb,” slutter Preben Nielsen. </w:t>
      </w:r>
      <w:r>
        <w:t xml:space="preserve"> </w:t>
      </w:r>
    </w:p>
    <w:p w14:paraId="3FA976C6" w14:textId="77777777" w:rsidR="00C70380" w:rsidRDefault="00C70380"/>
    <w:p w14:paraId="22FA2AE4" w14:textId="55B31964" w:rsidR="00D04A3E" w:rsidRDefault="00A36B9E">
      <w:r>
        <w:lastRenderedPageBreak/>
        <w:br/>
        <w:t>F</w:t>
      </w:r>
      <w:r w:rsidR="00D04A3E">
        <w:t>aktaboks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4A3E" w14:paraId="6EC49C17" w14:textId="77777777" w:rsidTr="00D04A3E">
        <w:tc>
          <w:tcPr>
            <w:tcW w:w="9628" w:type="dxa"/>
          </w:tcPr>
          <w:p w14:paraId="72096DC2" w14:textId="04321491" w:rsidR="00D04A3E" w:rsidRPr="00D04A3E" w:rsidRDefault="00D04A3E" w:rsidP="00D04A3E">
            <w:pPr>
              <w:rPr>
                <w:i/>
                <w:iCs/>
              </w:rPr>
            </w:pPr>
            <w:r w:rsidRPr="00D04A3E">
              <w:rPr>
                <w:i/>
                <w:iCs/>
              </w:rPr>
              <w:t>Som en stor danskejet virksomhed ønsker Bygma Gruppen at bidrage til en bæredygtig udvikling i relation til miljø og klima, og vi støtter regeringens målsætning om at reducere drivhusgasudledninger med 70% i 2030. Vi vil derfor i de kommende år intensivere vores indsatser der, hvor vores C0</w:t>
            </w:r>
            <w:r w:rsidRPr="00D04A3E">
              <w:rPr>
                <w:i/>
                <w:iCs/>
                <w:vertAlign w:val="subscript"/>
              </w:rPr>
              <w:t>2</w:t>
            </w:r>
            <w:r w:rsidRPr="00D04A3E">
              <w:rPr>
                <w:i/>
                <w:iCs/>
              </w:rPr>
              <w:t xml:space="preserve"> vejer tungest, og optimerer derfor specifikt på bygninger, affaldshåndtering og bilflåde. På transportområdet er målsætningen at reducere 15% i perioden 2021- 2022. </w:t>
            </w:r>
          </w:p>
        </w:tc>
      </w:tr>
    </w:tbl>
    <w:p w14:paraId="51363FC1" w14:textId="096AAA4D" w:rsidR="00C42FB3" w:rsidRDefault="00C42FB3"/>
    <w:p w14:paraId="7CADFA06" w14:textId="395DB097" w:rsidR="00492EE5" w:rsidRDefault="00492EE5"/>
    <w:p w14:paraId="2D2566E2" w14:textId="1D13F04A" w:rsidR="00C42FB3" w:rsidRDefault="00C42FB3" w:rsidP="00C42FB3">
      <w:r>
        <w:rPr>
          <w:rFonts w:cstheme="minorHAnsi"/>
          <w:i/>
          <w:color w:val="222222"/>
        </w:rPr>
        <w:t>Bygma Gruppen beskæftiger ca. 2.500 ansatte fordelt på mere end 100 forretningsenheder i hele Norden. Koncernen er den største danskejede leverandør til byggeriet, med aktiviteter inden for salg og distribution af byggematerialer til både større og mindre byggerier. Bygma Gruppen havde i 2020 en omsætning på ca. 9,4 mia. DKK.</w:t>
      </w:r>
    </w:p>
    <w:p w14:paraId="3F5ABA39" w14:textId="65BB4C4B" w:rsidR="00326738" w:rsidRDefault="00326738"/>
    <w:p w14:paraId="1BD7A6DB" w14:textId="65A47D99" w:rsidR="00326738" w:rsidRDefault="00492E60">
      <w:r>
        <w:rPr>
          <w:noProof/>
        </w:rPr>
        <w:drawing>
          <wp:anchor distT="0" distB="0" distL="114300" distR="114300" simplePos="0" relativeHeight="251658240" behindDoc="0" locked="0" layoutInCell="1" allowOverlap="1" wp14:anchorId="0B54D7D7" wp14:editId="5591EE87">
            <wp:simplePos x="0" y="0"/>
            <wp:positionH relativeFrom="margin">
              <wp:posOffset>2905862</wp:posOffset>
            </wp:positionH>
            <wp:positionV relativeFrom="margin">
              <wp:posOffset>3072130</wp:posOffset>
            </wp:positionV>
            <wp:extent cx="2819400" cy="1878965"/>
            <wp:effectExtent l="0" t="0" r="0" b="698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7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B9E">
        <w:rPr>
          <w:noProof/>
        </w:rPr>
        <w:drawing>
          <wp:anchor distT="0" distB="0" distL="114300" distR="114300" simplePos="0" relativeHeight="251659264" behindDoc="0" locked="0" layoutInCell="1" allowOverlap="1" wp14:anchorId="6D32FB86" wp14:editId="153AB82B">
            <wp:simplePos x="0" y="0"/>
            <wp:positionH relativeFrom="margin">
              <wp:align>left</wp:align>
            </wp:positionH>
            <wp:positionV relativeFrom="paragraph">
              <wp:posOffset>27706</wp:posOffset>
            </wp:positionV>
            <wp:extent cx="2625090" cy="1764665"/>
            <wp:effectExtent l="0" t="0" r="3810" b="698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1764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B4717" w14:textId="719E6C0F" w:rsidR="00B678EA" w:rsidRDefault="00B678EA" w:rsidP="00B678EA"/>
    <w:p w14:paraId="10758C02" w14:textId="77777777" w:rsidR="00B678EA" w:rsidRDefault="00B678EA" w:rsidP="00B678EA"/>
    <w:p w14:paraId="05AB261C" w14:textId="5C850817" w:rsidR="00B678EA" w:rsidRDefault="00B678EA" w:rsidP="00B678EA"/>
    <w:p w14:paraId="1A681C79" w14:textId="3CD5949C" w:rsidR="00B678EA" w:rsidRDefault="00B678EA" w:rsidP="00B678EA"/>
    <w:p w14:paraId="04B4F85F" w14:textId="77777777" w:rsidR="00B678EA" w:rsidRDefault="00B678EA" w:rsidP="00B678EA"/>
    <w:p w14:paraId="49481F36" w14:textId="77777777" w:rsidR="00B678EA" w:rsidRDefault="00B678EA" w:rsidP="00B678EA"/>
    <w:p w14:paraId="3093BDB0" w14:textId="18B0A368" w:rsidR="00A36B9E" w:rsidRDefault="00A36B9E" w:rsidP="00A36B9E"/>
    <w:p w14:paraId="42E92232" w14:textId="3217A666" w:rsidR="00A36B9E" w:rsidRDefault="00A36B9E" w:rsidP="00A36B9E">
      <w:r w:rsidRPr="00A36B9E">
        <w:rPr>
          <w:u w:val="single"/>
        </w:rPr>
        <w:t>Billedtekst</w:t>
      </w:r>
      <w:r>
        <w:rPr>
          <w:u w:val="single"/>
        </w:rPr>
        <w:t>er</w:t>
      </w:r>
      <w:r w:rsidRPr="00A36B9E">
        <w:rPr>
          <w:u w:val="single"/>
        </w:rPr>
        <w:t>:</w:t>
      </w:r>
      <w:r>
        <w:br/>
      </w:r>
      <w:r w:rsidR="00B678EA">
        <w:t>Bygma</w:t>
      </w:r>
      <w:r>
        <w:t xml:space="preserve">s nye </w:t>
      </w:r>
      <w:r w:rsidR="00B678EA" w:rsidRPr="004464B2">
        <w:t xml:space="preserve">batterielektriske lastbil </w:t>
      </w:r>
      <w:r>
        <w:t>kommer til at køre ud fra Bygma København, der åbner i starten af 2022. L</w:t>
      </w:r>
      <w:r w:rsidRPr="004464B2">
        <w:t>astbil</w:t>
      </w:r>
      <w:r>
        <w:t>en</w:t>
      </w:r>
      <w:r w:rsidRPr="004464B2">
        <w:t xml:space="preserve"> kan køre 100% emissionsfri</w:t>
      </w:r>
      <w:r>
        <w:t>t</w:t>
      </w:r>
      <w:r w:rsidR="00404C6B">
        <w:t>.</w:t>
      </w:r>
    </w:p>
    <w:p w14:paraId="012FC316" w14:textId="37192110" w:rsidR="00A36B9E" w:rsidRDefault="00492E60" w:rsidP="00A36B9E">
      <w:r>
        <w:rPr>
          <w:noProof/>
        </w:rPr>
        <w:drawing>
          <wp:anchor distT="0" distB="0" distL="114300" distR="114300" simplePos="0" relativeHeight="251660288" behindDoc="0" locked="0" layoutInCell="1" allowOverlap="1" wp14:anchorId="00645F82" wp14:editId="7CD73A3A">
            <wp:simplePos x="0" y="0"/>
            <wp:positionH relativeFrom="column">
              <wp:posOffset>-10494</wp:posOffset>
            </wp:positionH>
            <wp:positionV relativeFrom="page">
              <wp:posOffset>7427094</wp:posOffset>
            </wp:positionV>
            <wp:extent cx="2406650" cy="1603375"/>
            <wp:effectExtent l="0" t="0" r="0" b="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4374A" w14:textId="490B7FF7" w:rsidR="00A36B9E" w:rsidRDefault="00A36B9E" w:rsidP="00A36B9E"/>
    <w:p w14:paraId="2B28CFEE" w14:textId="33FAC9B6" w:rsidR="00326738" w:rsidRDefault="00A36B9E" w:rsidP="00B678EA">
      <w:r>
        <w:t>”Bygma har et mål om at nedbringe CO</w:t>
      </w:r>
      <w:r w:rsidRPr="004A5FC3">
        <w:rPr>
          <w:vertAlign w:val="subscript"/>
        </w:rPr>
        <w:t>2</w:t>
      </w:r>
      <w:r>
        <w:t xml:space="preserve">-udledningen fra vores egne aktiviteter, og da køretøjer og transportmidler udgør en stor andel, sætter vi fokus på dette,” siger Indkøbsdirektør Preben Nielsen. </w:t>
      </w:r>
    </w:p>
    <w:sectPr w:rsidR="003267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B3"/>
    <w:rsid w:val="000D4636"/>
    <w:rsid w:val="000E7A46"/>
    <w:rsid w:val="000F242E"/>
    <w:rsid w:val="002B39E7"/>
    <w:rsid w:val="00326738"/>
    <w:rsid w:val="003439F9"/>
    <w:rsid w:val="00394EEB"/>
    <w:rsid w:val="003E46AE"/>
    <w:rsid w:val="00404C6B"/>
    <w:rsid w:val="00446027"/>
    <w:rsid w:val="004464B2"/>
    <w:rsid w:val="00472899"/>
    <w:rsid w:val="00476FD0"/>
    <w:rsid w:val="00492E60"/>
    <w:rsid w:val="00492EE5"/>
    <w:rsid w:val="004A5FC3"/>
    <w:rsid w:val="004D0017"/>
    <w:rsid w:val="00522EA7"/>
    <w:rsid w:val="00572BE7"/>
    <w:rsid w:val="00581C98"/>
    <w:rsid w:val="00604D4F"/>
    <w:rsid w:val="00631DBE"/>
    <w:rsid w:val="006E7408"/>
    <w:rsid w:val="00723A24"/>
    <w:rsid w:val="0085759B"/>
    <w:rsid w:val="008C1E1E"/>
    <w:rsid w:val="00983721"/>
    <w:rsid w:val="00984B18"/>
    <w:rsid w:val="009F5376"/>
    <w:rsid w:val="00A36B9E"/>
    <w:rsid w:val="00A6551C"/>
    <w:rsid w:val="00AB002B"/>
    <w:rsid w:val="00B06AC4"/>
    <w:rsid w:val="00B678EA"/>
    <w:rsid w:val="00B81B13"/>
    <w:rsid w:val="00BE39AD"/>
    <w:rsid w:val="00C33EEA"/>
    <w:rsid w:val="00C4080A"/>
    <w:rsid w:val="00C42FB3"/>
    <w:rsid w:val="00C607AD"/>
    <w:rsid w:val="00C672A3"/>
    <w:rsid w:val="00C70380"/>
    <w:rsid w:val="00D04A3E"/>
    <w:rsid w:val="00D626BC"/>
    <w:rsid w:val="00DC6625"/>
    <w:rsid w:val="00DD5A9A"/>
    <w:rsid w:val="00E64A4D"/>
    <w:rsid w:val="00E73607"/>
    <w:rsid w:val="00EA0EAE"/>
    <w:rsid w:val="00F00B7F"/>
    <w:rsid w:val="00F0366F"/>
    <w:rsid w:val="00FB21E7"/>
    <w:rsid w:val="00FC3C78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91D00"/>
  <w15:chartTrackingRefBased/>
  <w15:docId w15:val="{7EBDB6B6-7C00-4DB2-9234-023E0918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FB3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0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6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17E12-1EE5-4555-B2D1-78F42D96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9</cp:revision>
  <dcterms:created xsi:type="dcterms:W3CDTF">2021-06-01T12:59:00Z</dcterms:created>
  <dcterms:modified xsi:type="dcterms:W3CDTF">2021-06-03T07:40:00Z</dcterms:modified>
</cp:coreProperties>
</file>