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3141" w14:textId="77777777" w:rsidR="00972866" w:rsidRDefault="00972866">
      <w:pPr>
        <w:jc w:val="center"/>
      </w:pPr>
    </w:p>
    <w:p w14:paraId="74FF693F" w14:textId="77777777" w:rsidR="00972866" w:rsidRDefault="00972866">
      <w:pPr>
        <w:jc w:val="center"/>
      </w:pPr>
    </w:p>
    <w:p w14:paraId="05757F8A" w14:textId="494E0C64"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19487D">
        <w:rPr>
          <w:rFonts w:ascii="Arial" w:hAnsi="Arial" w:cs="Arial"/>
          <w:b/>
          <w:sz w:val="28"/>
          <w:szCs w:val="28"/>
        </w:rPr>
        <w:t>August</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C1D8F22" w14:textId="056C4AB7" w:rsidR="0019487D" w:rsidRDefault="00A92FC2" w:rsidP="0019487D">
      <w:pPr>
        <w:rPr>
          <w:rFonts w:ascii="Arial" w:hAnsi="Arial" w:cs="Arial"/>
          <w:b/>
          <w:sz w:val="28"/>
          <w:szCs w:val="28"/>
        </w:rPr>
      </w:pPr>
      <w:r>
        <w:rPr>
          <w:rFonts w:ascii="Arial" w:hAnsi="Arial" w:cs="Arial"/>
          <w:b/>
          <w:sz w:val="28"/>
          <w:szCs w:val="28"/>
        </w:rPr>
        <w:t>Luftige Höhen</w:t>
      </w:r>
      <w:r w:rsidRPr="00A92FC2">
        <w:rPr>
          <w:rFonts w:ascii="Arial" w:hAnsi="Arial" w:cs="Arial"/>
          <w:b/>
          <w:sz w:val="28"/>
          <w:szCs w:val="28"/>
        </w:rPr>
        <w:t xml:space="preserve"> im Havelland</w:t>
      </w:r>
    </w:p>
    <w:p w14:paraId="5508D634" w14:textId="116E5930" w:rsidR="0019487D" w:rsidRDefault="00A92FC2" w:rsidP="0019487D">
      <w:pPr>
        <w:rPr>
          <w:rFonts w:ascii="Arial" w:hAnsi="Arial" w:cs="Arial"/>
          <w:b/>
          <w:sz w:val="24"/>
          <w:szCs w:val="24"/>
        </w:rPr>
      </w:pPr>
      <w:r w:rsidRPr="00A92FC2">
        <w:rPr>
          <w:rFonts w:ascii="Arial" w:hAnsi="Arial" w:cs="Arial"/>
          <w:b/>
          <w:sz w:val="24"/>
          <w:szCs w:val="24"/>
        </w:rPr>
        <w:t xml:space="preserve">Mit dem Fahrrad in </w:t>
      </w:r>
      <w:r>
        <w:rPr>
          <w:rFonts w:ascii="Arial" w:hAnsi="Arial" w:cs="Arial"/>
          <w:b/>
          <w:sz w:val="24"/>
          <w:szCs w:val="24"/>
        </w:rPr>
        <w:t>den Apothekergarten und auf die</w:t>
      </w:r>
      <w:r w:rsidRPr="00A92FC2">
        <w:rPr>
          <w:rFonts w:ascii="Arial" w:hAnsi="Arial" w:cs="Arial"/>
          <w:b/>
          <w:sz w:val="24"/>
          <w:szCs w:val="24"/>
        </w:rPr>
        <w:t xml:space="preserve"> Milower Berge</w:t>
      </w:r>
    </w:p>
    <w:p w14:paraId="4F0E7456" w14:textId="34E52863" w:rsidR="0019487D" w:rsidRDefault="00A92FC2" w:rsidP="0019487D">
      <w:pPr>
        <w:rPr>
          <w:rFonts w:ascii="Arial" w:hAnsi="Arial" w:cs="Arial"/>
          <w:b/>
          <w:szCs w:val="24"/>
        </w:rPr>
      </w:pPr>
      <w:r w:rsidRPr="00A92FC2">
        <w:rPr>
          <w:rFonts w:ascii="Arial" w:hAnsi="Arial" w:cs="Arial"/>
          <w:b/>
          <w:szCs w:val="24"/>
        </w:rPr>
        <w:t xml:space="preserve">Brandenburg ist das Bundesland der großen Gärten und Parks. Aber es gibt auch die kleinen Gärten, weitab der großen Städte wie Potsdam oder Cottbus. Es sind Kleinode, wie beispielsweise Brandenburgs einziger Apothekergarten in </w:t>
      </w:r>
      <w:proofErr w:type="spellStart"/>
      <w:r w:rsidRPr="00A92FC2">
        <w:rPr>
          <w:rFonts w:ascii="Arial" w:hAnsi="Arial" w:cs="Arial"/>
          <w:b/>
          <w:szCs w:val="24"/>
        </w:rPr>
        <w:t>Milow</w:t>
      </w:r>
      <w:proofErr w:type="spellEnd"/>
      <w:r w:rsidRPr="00A92FC2">
        <w:rPr>
          <w:rFonts w:ascii="Arial" w:hAnsi="Arial" w:cs="Arial"/>
          <w:b/>
          <w:szCs w:val="24"/>
        </w:rPr>
        <w:t>. Und noch etwas Besonderes hat der kleine Ort im Havelland zu bieten – die Milower Berge</w:t>
      </w:r>
      <w:r w:rsidR="0019487D">
        <w:rPr>
          <w:rFonts w:ascii="Arial" w:hAnsi="Arial" w:cs="Arial"/>
          <w:b/>
          <w:szCs w:val="24"/>
        </w:rPr>
        <w:t>.</w:t>
      </w:r>
    </w:p>
    <w:p w14:paraId="3C9C7F7D" w14:textId="01206EDD" w:rsidR="00A92FC2" w:rsidRDefault="00A92FC2" w:rsidP="00A92FC2">
      <w:pPr>
        <w:rPr>
          <w:rFonts w:ascii="Arial" w:hAnsi="Arial" w:cs="Arial"/>
          <w:szCs w:val="24"/>
        </w:rPr>
      </w:pPr>
      <w:r w:rsidRPr="00A92FC2">
        <w:rPr>
          <w:rFonts w:ascii="Arial" w:hAnsi="Arial" w:cs="Arial"/>
          <w:szCs w:val="24"/>
        </w:rPr>
        <w:t xml:space="preserve">Schon auf der Bahnfahrt dorthin sind sie nicht zu übersehen. Drei </w:t>
      </w:r>
      <w:r w:rsidR="00F87058">
        <w:rPr>
          <w:rFonts w:ascii="Arial" w:hAnsi="Arial" w:cs="Arial"/>
          <w:szCs w:val="24"/>
        </w:rPr>
        <w:t>markant</w:t>
      </w:r>
      <w:r w:rsidRPr="00A92FC2">
        <w:rPr>
          <w:rFonts w:ascii="Arial" w:hAnsi="Arial" w:cs="Arial"/>
          <w:szCs w:val="24"/>
        </w:rPr>
        <w:t xml:space="preserve"> bewaldete Hügel, die völlig unerwartet auf einmal aus der Landschaft ragen. Sie sind nur zwischen 71 und 85 Meter </w:t>
      </w:r>
      <w:r w:rsidR="00A25746">
        <w:rPr>
          <w:rFonts w:ascii="Arial" w:hAnsi="Arial" w:cs="Arial"/>
          <w:szCs w:val="24"/>
        </w:rPr>
        <w:t>hoch. Gipfelstürmende</w:t>
      </w:r>
      <w:r w:rsidRPr="00A92FC2">
        <w:rPr>
          <w:rFonts w:ascii="Arial" w:hAnsi="Arial" w:cs="Arial"/>
          <w:szCs w:val="24"/>
        </w:rPr>
        <w:t xml:space="preserve">, die sie erklimmen, werden </w:t>
      </w:r>
      <w:r w:rsidR="00A25746">
        <w:rPr>
          <w:rFonts w:ascii="Arial" w:hAnsi="Arial" w:cs="Arial"/>
          <w:szCs w:val="24"/>
        </w:rPr>
        <w:t>trotz der niedrigen Höhe</w:t>
      </w:r>
      <w:r w:rsidRPr="00A92FC2">
        <w:rPr>
          <w:rFonts w:ascii="Arial" w:hAnsi="Arial" w:cs="Arial"/>
          <w:szCs w:val="24"/>
        </w:rPr>
        <w:t xml:space="preserve"> mit einer einzigartigen Aussicht ins Havelland belohnt. </w:t>
      </w:r>
    </w:p>
    <w:p w14:paraId="5AD3ACB5" w14:textId="77777777" w:rsidR="00A92FC2" w:rsidRPr="00A92FC2" w:rsidRDefault="00A92FC2" w:rsidP="00A92FC2">
      <w:pPr>
        <w:rPr>
          <w:rFonts w:ascii="Arial" w:hAnsi="Arial" w:cs="Arial"/>
          <w:szCs w:val="24"/>
        </w:rPr>
      </w:pPr>
      <w:bookmarkStart w:id="0" w:name="_GoBack"/>
      <w:bookmarkEnd w:id="0"/>
      <w:r w:rsidRPr="00A92FC2">
        <w:rPr>
          <w:rFonts w:ascii="Arial" w:hAnsi="Arial" w:cs="Arial"/>
          <w:szCs w:val="24"/>
        </w:rPr>
        <w:t xml:space="preserve">Am besten lässt sich diese Region an der Havel mit dem Fahrrad erkunden. Räder zum Ausleihen bietet beispielsweise der </w:t>
      </w:r>
      <w:proofErr w:type="spellStart"/>
      <w:r w:rsidRPr="00A92FC2">
        <w:rPr>
          <w:rFonts w:ascii="Arial" w:hAnsi="Arial" w:cs="Arial"/>
          <w:szCs w:val="24"/>
        </w:rPr>
        <w:t>Luckehof</w:t>
      </w:r>
      <w:proofErr w:type="spellEnd"/>
      <w:r w:rsidRPr="00A92FC2">
        <w:rPr>
          <w:rFonts w:ascii="Arial" w:hAnsi="Arial" w:cs="Arial"/>
          <w:szCs w:val="24"/>
        </w:rPr>
        <w:t xml:space="preserve"> in Premnitz, einem rund 300 Jahre alten Vierseitenhof. Der </w:t>
      </w:r>
      <w:proofErr w:type="spellStart"/>
      <w:r w:rsidRPr="00A92FC2">
        <w:rPr>
          <w:rFonts w:ascii="Arial" w:hAnsi="Arial" w:cs="Arial"/>
          <w:szCs w:val="24"/>
        </w:rPr>
        <w:t>Luckehof</w:t>
      </w:r>
      <w:proofErr w:type="spellEnd"/>
      <w:r w:rsidRPr="00A92FC2">
        <w:rPr>
          <w:rFonts w:ascii="Arial" w:hAnsi="Arial" w:cs="Arial"/>
          <w:szCs w:val="24"/>
        </w:rPr>
        <w:t xml:space="preserve"> ist heute ein Freiluftmuseum, Bildungsstätte für Jugendliche sowie ein Ort, auf dem größere Gruppen Ferien machen können.</w:t>
      </w:r>
    </w:p>
    <w:p w14:paraId="49C5E0E7" w14:textId="65DCB467" w:rsidR="0019487D" w:rsidRDefault="00A92FC2" w:rsidP="00A92FC2">
      <w:pPr>
        <w:rPr>
          <w:rFonts w:ascii="Arial" w:hAnsi="Arial" w:cs="Arial"/>
          <w:szCs w:val="24"/>
        </w:rPr>
      </w:pPr>
      <w:r w:rsidRPr="00A92FC2">
        <w:rPr>
          <w:rFonts w:ascii="Arial" w:hAnsi="Arial" w:cs="Arial"/>
          <w:szCs w:val="24"/>
        </w:rPr>
        <w:t xml:space="preserve">Auf der anderen Havelseite, in </w:t>
      </w:r>
      <w:proofErr w:type="spellStart"/>
      <w:r w:rsidRPr="00A92FC2">
        <w:rPr>
          <w:rFonts w:ascii="Arial" w:hAnsi="Arial" w:cs="Arial"/>
          <w:szCs w:val="24"/>
        </w:rPr>
        <w:t>Milow</w:t>
      </w:r>
      <w:proofErr w:type="spellEnd"/>
      <w:r w:rsidRPr="00A92FC2">
        <w:rPr>
          <w:rFonts w:ascii="Arial" w:hAnsi="Arial" w:cs="Arial"/>
          <w:szCs w:val="24"/>
        </w:rPr>
        <w:t xml:space="preserve">, befindet sich der Apothekergarten. </w:t>
      </w:r>
      <w:r w:rsidR="00A25746">
        <w:rPr>
          <w:rFonts w:ascii="Arial" w:hAnsi="Arial" w:cs="Arial"/>
          <w:szCs w:val="24"/>
        </w:rPr>
        <w:t xml:space="preserve">Mit dem Fahrrad sind es nur rund drei Kilometer bis dorthin. </w:t>
      </w:r>
      <w:r w:rsidRPr="00A92FC2">
        <w:rPr>
          <w:rFonts w:ascii="Arial" w:hAnsi="Arial" w:cs="Arial"/>
          <w:szCs w:val="24"/>
        </w:rPr>
        <w:t>Hier wachsen rund 150 verschiedene Heilpflanzen wie beispielsweise das gelb blühende Johanniskraut, das beruhigend wirkt und gegen Nervosität hilft. Apotheken-Inhaberin Beatrix Schlegel bringt in diesem Garten die vielfältigen Möglichkeiten der Pflanzenheilkunde ihren Gästen näher</w:t>
      </w:r>
      <w:r w:rsidR="00A25746">
        <w:rPr>
          <w:rFonts w:ascii="Arial" w:hAnsi="Arial" w:cs="Arial"/>
          <w:szCs w:val="24"/>
        </w:rPr>
        <w:t>.</w:t>
      </w:r>
    </w:p>
    <w:p w14:paraId="5F01C6E2" w14:textId="40B781C3" w:rsidR="00A25746" w:rsidRDefault="00E900DE" w:rsidP="00A92FC2">
      <w:pPr>
        <w:rPr>
          <w:rFonts w:ascii="Arial" w:hAnsi="Arial" w:cs="Arial"/>
          <w:szCs w:val="24"/>
        </w:rPr>
      </w:pPr>
      <w:r w:rsidRPr="00E900DE">
        <w:rPr>
          <w:rFonts w:ascii="Arial" w:hAnsi="Arial" w:cs="Arial"/>
          <w:szCs w:val="24"/>
        </w:rPr>
        <w:t xml:space="preserve">Wer länger bleiben möchte und noch mehr die Gegend erkunden will, nimmt sich einfach ein Zimmer im Gasthof </w:t>
      </w:r>
      <w:proofErr w:type="spellStart"/>
      <w:r w:rsidRPr="00E900DE">
        <w:rPr>
          <w:rFonts w:ascii="Arial" w:hAnsi="Arial" w:cs="Arial"/>
          <w:szCs w:val="24"/>
        </w:rPr>
        <w:t>Milow</w:t>
      </w:r>
      <w:proofErr w:type="spellEnd"/>
      <w:r w:rsidRPr="00E900DE">
        <w:rPr>
          <w:rFonts w:ascii="Arial" w:hAnsi="Arial" w:cs="Arial"/>
          <w:szCs w:val="24"/>
        </w:rPr>
        <w:t xml:space="preserve"> und macht am nächsten Tag noch einen Abstecher ins Künstlerdorf </w:t>
      </w:r>
      <w:proofErr w:type="spellStart"/>
      <w:r w:rsidRPr="00E900DE">
        <w:rPr>
          <w:rFonts w:ascii="Arial" w:hAnsi="Arial" w:cs="Arial"/>
          <w:szCs w:val="24"/>
        </w:rPr>
        <w:t>Bahnitz</w:t>
      </w:r>
      <w:proofErr w:type="spellEnd"/>
      <w:r w:rsidRPr="00E900DE">
        <w:rPr>
          <w:rFonts w:ascii="Arial" w:hAnsi="Arial" w:cs="Arial"/>
          <w:szCs w:val="24"/>
        </w:rPr>
        <w:t xml:space="preserve"> an der Havel – mit herrlicher Badestelle und einem kleinen Café in Strandnähe. Dorthin radelt es sich besonders schön über den gut ausgebauten Havelradweg. Wer lieber den Wasserweg dorthin nehmen möchte, leiht sich in </w:t>
      </w:r>
      <w:proofErr w:type="spellStart"/>
      <w:r w:rsidRPr="00E900DE">
        <w:rPr>
          <w:rFonts w:ascii="Arial" w:hAnsi="Arial" w:cs="Arial"/>
          <w:szCs w:val="24"/>
        </w:rPr>
        <w:t>Milow</w:t>
      </w:r>
      <w:proofErr w:type="spellEnd"/>
      <w:r w:rsidRPr="00E900DE">
        <w:rPr>
          <w:rFonts w:ascii="Arial" w:hAnsi="Arial" w:cs="Arial"/>
          <w:szCs w:val="24"/>
        </w:rPr>
        <w:t xml:space="preserve"> ein Kanu</w:t>
      </w:r>
      <w:r>
        <w:rPr>
          <w:rFonts w:ascii="Arial" w:hAnsi="Arial" w:cs="Arial"/>
          <w:szCs w:val="24"/>
        </w:rPr>
        <w:t>.</w:t>
      </w:r>
    </w:p>
    <w:p w14:paraId="5160326B" w14:textId="02CB4BE0" w:rsidR="00A92FC2" w:rsidRDefault="00A92FC2" w:rsidP="00A92FC2">
      <w:pPr>
        <w:rPr>
          <w:rFonts w:ascii="Arial" w:hAnsi="Arial" w:cs="Arial"/>
          <w:szCs w:val="24"/>
        </w:rPr>
      </w:pPr>
      <w:r w:rsidRPr="00A92FC2">
        <w:rPr>
          <w:rFonts w:ascii="Arial" w:hAnsi="Arial" w:cs="Arial"/>
          <w:b/>
          <w:szCs w:val="24"/>
        </w:rPr>
        <w:t>Anreise</w:t>
      </w:r>
      <w:r>
        <w:rPr>
          <w:rFonts w:ascii="Arial" w:hAnsi="Arial" w:cs="Arial"/>
          <w:szCs w:val="24"/>
        </w:rPr>
        <w:t xml:space="preserve">: Mit dem </w:t>
      </w:r>
      <w:r w:rsidRPr="00A92FC2">
        <w:rPr>
          <w:rFonts w:ascii="Arial" w:hAnsi="Arial" w:cs="Arial"/>
          <w:szCs w:val="24"/>
        </w:rPr>
        <w:t xml:space="preserve">Regionalexpress RE2 </w:t>
      </w:r>
      <w:r>
        <w:rPr>
          <w:rFonts w:ascii="Arial" w:hAnsi="Arial" w:cs="Arial"/>
          <w:szCs w:val="24"/>
        </w:rPr>
        <w:t xml:space="preserve">geht es </w:t>
      </w:r>
      <w:r w:rsidRPr="00A92FC2">
        <w:rPr>
          <w:rFonts w:ascii="Arial" w:hAnsi="Arial" w:cs="Arial"/>
          <w:szCs w:val="24"/>
        </w:rPr>
        <w:t xml:space="preserve">stündlich ab Berlin </w:t>
      </w:r>
      <w:r>
        <w:rPr>
          <w:rFonts w:ascii="Arial" w:hAnsi="Arial" w:cs="Arial"/>
          <w:szCs w:val="24"/>
        </w:rPr>
        <w:t xml:space="preserve">Hauptbahnhof </w:t>
      </w:r>
      <w:r w:rsidRPr="00A92FC2">
        <w:rPr>
          <w:rFonts w:ascii="Arial" w:hAnsi="Arial" w:cs="Arial"/>
          <w:szCs w:val="24"/>
        </w:rPr>
        <w:t xml:space="preserve">nach Rathenow, weiter mit </w:t>
      </w:r>
      <w:r>
        <w:rPr>
          <w:rFonts w:ascii="Arial" w:hAnsi="Arial" w:cs="Arial"/>
          <w:szCs w:val="24"/>
        </w:rPr>
        <w:t xml:space="preserve">der Regionalbahn </w:t>
      </w:r>
      <w:r w:rsidRPr="00A92FC2">
        <w:rPr>
          <w:rFonts w:ascii="Arial" w:hAnsi="Arial" w:cs="Arial"/>
          <w:szCs w:val="24"/>
        </w:rPr>
        <w:t>RB51 bis Premnitz</w:t>
      </w:r>
    </w:p>
    <w:p w14:paraId="2A281B24" w14:textId="6D6D41DF" w:rsidR="0019487D" w:rsidRDefault="0019487D" w:rsidP="0019487D">
      <w:pPr>
        <w:rPr>
          <w:rFonts w:ascii="Arial" w:hAnsi="Arial" w:cs="Arial"/>
          <w:szCs w:val="24"/>
        </w:rPr>
      </w:pPr>
      <w:r>
        <w:rPr>
          <w:rFonts w:ascii="Arial" w:hAnsi="Arial" w:cs="Arial"/>
          <w:b/>
          <w:szCs w:val="24"/>
        </w:rPr>
        <w:t>Weitere Informationen:</w:t>
      </w:r>
      <w:r>
        <w:rPr>
          <w:rFonts w:ascii="Arial" w:hAnsi="Arial" w:cs="Arial"/>
          <w:b/>
          <w:szCs w:val="24"/>
        </w:rPr>
        <w:br/>
      </w:r>
      <w:hyperlink r:id="rId6" w:history="1">
        <w:r>
          <w:rPr>
            <w:rStyle w:val="Hyperlink"/>
            <w:rFonts w:ascii="Arial" w:hAnsi="Arial" w:cs="Arial"/>
            <w:szCs w:val="24"/>
          </w:rPr>
          <w:t>www.</w:t>
        </w:r>
      </w:hyperlink>
      <w:r w:rsidR="00A92FC2" w:rsidRPr="00A92FC2">
        <w:rPr>
          <w:rStyle w:val="Hyperlink"/>
          <w:rFonts w:ascii="Arial" w:hAnsi="Arial" w:cs="Arial"/>
          <w:szCs w:val="24"/>
        </w:rPr>
        <w:t>reiseland-brandenburg.de/havelland</w:t>
      </w:r>
      <w:r>
        <w:rPr>
          <w:rFonts w:ascii="Arial" w:hAnsi="Arial" w:cs="Arial"/>
          <w:szCs w:val="24"/>
        </w:rPr>
        <w:t xml:space="preserve"> </w:t>
      </w:r>
      <w:r w:rsidR="00A25746">
        <w:rPr>
          <w:rFonts w:ascii="Arial" w:hAnsi="Arial" w:cs="Arial"/>
          <w:szCs w:val="24"/>
        </w:rPr>
        <w:br/>
      </w:r>
      <w:hyperlink r:id="rId7" w:history="1">
        <w:r w:rsidR="00A25746" w:rsidRPr="00651D88">
          <w:rPr>
            <w:rStyle w:val="Hyperlink"/>
            <w:rFonts w:ascii="Arial" w:hAnsi="Arial" w:cs="Arial"/>
            <w:szCs w:val="24"/>
          </w:rPr>
          <w:t>www.luckehof.de</w:t>
        </w:r>
      </w:hyperlink>
      <w:r w:rsidR="00A25746">
        <w:rPr>
          <w:rFonts w:ascii="Arial" w:hAnsi="Arial" w:cs="Arial"/>
          <w:szCs w:val="24"/>
        </w:rPr>
        <w:t xml:space="preserve"> </w:t>
      </w:r>
      <w:r w:rsidR="00E900DE">
        <w:rPr>
          <w:rFonts w:ascii="Arial" w:hAnsi="Arial" w:cs="Arial"/>
          <w:szCs w:val="24"/>
        </w:rPr>
        <w:br/>
      </w:r>
      <w:hyperlink r:id="rId8" w:history="1">
        <w:r w:rsidR="00E900DE" w:rsidRPr="00651D88">
          <w:rPr>
            <w:rStyle w:val="Hyperlink"/>
            <w:rFonts w:ascii="Arial" w:hAnsi="Arial" w:cs="Arial"/>
            <w:szCs w:val="24"/>
          </w:rPr>
          <w:t>www.gasthof-milow.com</w:t>
        </w:r>
      </w:hyperlink>
      <w:r w:rsidR="00E900DE">
        <w:rPr>
          <w:rFonts w:ascii="Arial" w:hAnsi="Arial" w:cs="Arial"/>
          <w:szCs w:val="24"/>
        </w:rPr>
        <w:t xml:space="preserve"> </w:t>
      </w:r>
      <w:r w:rsidR="00A25746">
        <w:rPr>
          <w:rFonts w:ascii="Arial" w:hAnsi="Arial" w:cs="Arial"/>
          <w:szCs w:val="24"/>
        </w:rPr>
        <w:br/>
      </w:r>
      <w:hyperlink r:id="rId9" w:history="1">
        <w:r w:rsidR="00A25746" w:rsidRPr="00651D88">
          <w:rPr>
            <w:rStyle w:val="Hyperlink"/>
            <w:rFonts w:ascii="Arial" w:hAnsi="Arial" w:cs="Arial"/>
            <w:szCs w:val="24"/>
          </w:rPr>
          <w:t>www.anker-apotheke-milow.de/apothekergarten.html</w:t>
        </w:r>
      </w:hyperlink>
      <w:r w:rsidR="00A25746">
        <w:rPr>
          <w:rFonts w:ascii="Arial" w:hAnsi="Arial" w:cs="Arial"/>
          <w:szCs w:val="24"/>
        </w:rPr>
        <w:t xml:space="preserve"> </w:t>
      </w:r>
      <w:r>
        <w:rPr>
          <w:rFonts w:ascii="Arial" w:hAnsi="Arial" w:cs="Arial"/>
          <w:szCs w:val="24"/>
        </w:rPr>
        <w:br/>
      </w:r>
    </w:p>
    <w:p w14:paraId="46657C7D" w14:textId="1384F6E9" w:rsidR="00AE4ED2" w:rsidRPr="00657920" w:rsidRDefault="0019487D" w:rsidP="0019487D">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AE4ED2" w:rsidRPr="0065792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C3FFE" w14:textId="77777777" w:rsidR="00CA5496" w:rsidRDefault="00CA5496">
      <w:pPr>
        <w:spacing w:after="0" w:line="240" w:lineRule="auto"/>
      </w:pPr>
      <w:r>
        <w:separator/>
      </w:r>
    </w:p>
  </w:endnote>
  <w:endnote w:type="continuationSeparator" w:id="0">
    <w:p w14:paraId="48A1E06B" w14:textId="77777777" w:rsidR="00CA5496" w:rsidRDefault="00CA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2A4188" w:rsidRDefault="00FC4A34">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C4A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DB59" w14:textId="77777777" w:rsidR="00CA5496" w:rsidRDefault="00CA5496">
      <w:pPr>
        <w:spacing w:after="0" w:line="240" w:lineRule="auto"/>
      </w:pPr>
      <w:r>
        <w:rPr>
          <w:color w:val="000000"/>
        </w:rPr>
        <w:separator/>
      </w:r>
    </w:p>
  </w:footnote>
  <w:footnote w:type="continuationSeparator" w:id="0">
    <w:p w14:paraId="03919D03" w14:textId="77777777" w:rsidR="00CA5496" w:rsidRDefault="00CA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C4A3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3119A"/>
    <w:rsid w:val="00042CCF"/>
    <w:rsid w:val="00085EAE"/>
    <w:rsid w:val="000C50BD"/>
    <w:rsid w:val="000E29D6"/>
    <w:rsid w:val="000E6E35"/>
    <w:rsid w:val="0011600E"/>
    <w:rsid w:val="00117355"/>
    <w:rsid w:val="00126131"/>
    <w:rsid w:val="00170466"/>
    <w:rsid w:val="0019487D"/>
    <w:rsid w:val="001C4763"/>
    <w:rsid w:val="002019F0"/>
    <w:rsid w:val="0029288A"/>
    <w:rsid w:val="002D2BBA"/>
    <w:rsid w:val="0031401B"/>
    <w:rsid w:val="0032506C"/>
    <w:rsid w:val="0033565E"/>
    <w:rsid w:val="003D64AB"/>
    <w:rsid w:val="003E2ABB"/>
    <w:rsid w:val="003E6F88"/>
    <w:rsid w:val="003F7426"/>
    <w:rsid w:val="004152A9"/>
    <w:rsid w:val="00452504"/>
    <w:rsid w:val="004933EE"/>
    <w:rsid w:val="004A2ABB"/>
    <w:rsid w:val="004A7F84"/>
    <w:rsid w:val="005133F4"/>
    <w:rsid w:val="00592CE3"/>
    <w:rsid w:val="005B05AF"/>
    <w:rsid w:val="005B0AC0"/>
    <w:rsid w:val="005B7C75"/>
    <w:rsid w:val="005D2426"/>
    <w:rsid w:val="00630797"/>
    <w:rsid w:val="0063623D"/>
    <w:rsid w:val="00650151"/>
    <w:rsid w:val="00657920"/>
    <w:rsid w:val="00673D3F"/>
    <w:rsid w:val="006D33DC"/>
    <w:rsid w:val="006E4970"/>
    <w:rsid w:val="006F382D"/>
    <w:rsid w:val="00721B55"/>
    <w:rsid w:val="00763D53"/>
    <w:rsid w:val="0077676A"/>
    <w:rsid w:val="007B7AFD"/>
    <w:rsid w:val="00815841"/>
    <w:rsid w:val="00830099"/>
    <w:rsid w:val="008716D2"/>
    <w:rsid w:val="008806B6"/>
    <w:rsid w:val="008A0EAD"/>
    <w:rsid w:val="008F2CAA"/>
    <w:rsid w:val="00921BF8"/>
    <w:rsid w:val="009434BA"/>
    <w:rsid w:val="00955E1A"/>
    <w:rsid w:val="00972866"/>
    <w:rsid w:val="00A25746"/>
    <w:rsid w:val="00A323E1"/>
    <w:rsid w:val="00A37890"/>
    <w:rsid w:val="00A60E0D"/>
    <w:rsid w:val="00A83A6E"/>
    <w:rsid w:val="00A92FC2"/>
    <w:rsid w:val="00AB1820"/>
    <w:rsid w:val="00AC1013"/>
    <w:rsid w:val="00AC4425"/>
    <w:rsid w:val="00AD7228"/>
    <w:rsid w:val="00AE4ED2"/>
    <w:rsid w:val="00B1429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A5496"/>
    <w:rsid w:val="00CC187A"/>
    <w:rsid w:val="00D527DD"/>
    <w:rsid w:val="00D52B62"/>
    <w:rsid w:val="00D61AE3"/>
    <w:rsid w:val="00D72986"/>
    <w:rsid w:val="00DF250D"/>
    <w:rsid w:val="00DF7B60"/>
    <w:rsid w:val="00E17E54"/>
    <w:rsid w:val="00E238E3"/>
    <w:rsid w:val="00E61F8F"/>
    <w:rsid w:val="00E64738"/>
    <w:rsid w:val="00E82C17"/>
    <w:rsid w:val="00E900DE"/>
    <w:rsid w:val="00E91241"/>
    <w:rsid w:val="00EB5D8D"/>
    <w:rsid w:val="00EE601A"/>
    <w:rsid w:val="00F30671"/>
    <w:rsid w:val="00F656F0"/>
    <w:rsid w:val="00F87058"/>
    <w:rsid w:val="00F93546"/>
    <w:rsid w:val="00FC1951"/>
    <w:rsid w:val="00FC31F4"/>
    <w:rsid w:val="00FC4A3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EEB428E6-C77E-4856-8532-0D7A4624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7128623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hof-milow.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uckehof.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z-prignitz.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ker-apotheke-milow.de/apothekergarten.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43</cp:revision>
  <dcterms:created xsi:type="dcterms:W3CDTF">2021-06-14T10:41:00Z</dcterms:created>
  <dcterms:modified xsi:type="dcterms:W3CDTF">2021-08-19T12:36:00Z</dcterms:modified>
</cp:coreProperties>
</file>