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2F" w:rsidRDefault="00DF052F" w:rsidP="00C515B0">
      <w:pPr>
        <w:rPr>
          <w:b/>
        </w:rPr>
      </w:pPr>
      <w:bookmarkStart w:id="0" w:name="_GoBack"/>
    </w:p>
    <w:p w:rsidR="00DF052F" w:rsidRPr="00DF052F" w:rsidRDefault="00DF052F" w:rsidP="00DF052F">
      <w:pPr>
        <w:pStyle w:val="Listeafsnit"/>
        <w:ind w:left="1080"/>
        <w:rPr>
          <w:rFonts w:ascii="Baskerville Old Face" w:hAnsi="Baskerville Old Face"/>
          <w:b/>
          <w:i/>
        </w:rPr>
      </w:pPr>
      <w:r w:rsidRPr="00DF052F">
        <w:rPr>
          <w:rFonts w:ascii="Baskerville Old Face" w:hAnsi="Baskerville Old Face"/>
          <w:b/>
          <w:i/>
          <w:sz w:val="44"/>
        </w:rPr>
        <w:t>Årets julegaver fra LG</w:t>
      </w:r>
    </w:p>
    <w:p w:rsidR="00DF052F" w:rsidRDefault="00DF052F" w:rsidP="00DF052F">
      <w:pPr>
        <w:pStyle w:val="Listeafsnit"/>
        <w:ind w:left="1080"/>
      </w:pPr>
    </w:p>
    <w:p w:rsidR="009708C1" w:rsidRPr="009708C1" w:rsidRDefault="00E50E2F" w:rsidP="005E4172">
      <w:r w:rsidRPr="00DF052F">
        <w:rPr>
          <w:rFonts w:ascii="Baskerville Old Face" w:hAnsi="Baskerville Old Face" w:cs="Helvetica"/>
          <w:b/>
          <w:i/>
          <w:noProof/>
          <w:color w:val="3D9BBC"/>
          <w:sz w:val="40"/>
          <w:szCs w:val="20"/>
          <w:bdr w:val="single" w:sz="6" w:space="2" w:color="CCCCCC" w:frame="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32ABA82" wp14:editId="5941D3B2">
            <wp:simplePos x="0" y="0"/>
            <wp:positionH relativeFrom="column">
              <wp:posOffset>3929380</wp:posOffset>
            </wp:positionH>
            <wp:positionV relativeFrom="paragraph">
              <wp:posOffset>49530</wp:posOffset>
            </wp:positionV>
            <wp:extent cx="1829435" cy="2438400"/>
            <wp:effectExtent l="0" t="0" r="0" b="0"/>
            <wp:wrapSquare wrapText="bothSides"/>
            <wp:docPr id="1" name="Billede 1" descr="Optimus Blac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imus Blac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05" w:rsidRPr="005E4172">
        <w:rPr>
          <w:b/>
        </w:rPr>
        <w:t xml:space="preserve">Den elegante </w:t>
      </w:r>
      <w:proofErr w:type="spellStart"/>
      <w:r w:rsidR="004D2305" w:rsidRPr="005E4172">
        <w:rPr>
          <w:b/>
        </w:rPr>
        <w:t>smartphone</w:t>
      </w:r>
      <w:proofErr w:type="spellEnd"/>
      <w:r w:rsidR="004D2305" w:rsidRPr="005E4172">
        <w:rPr>
          <w:b/>
        </w:rPr>
        <w:t xml:space="preserve"> til hende - </w:t>
      </w:r>
      <w:r w:rsidR="009708C1" w:rsidRPr="005E4172">
        <w:rPr>
          <w:b/>
        </w:rPr>
        <w:t>Optimus Black</w:t>
      </w:r>
      <w:r w:rsidR="009708C1">
        <w:br/>
        <w:t xml:space="preserve">Optimus Black </w:t>
      </w:r>
      <w:r w:rsidR="004D2305">
        <w:t>er</w:t>
      </w:r>
      <w:r w:rsidR="009708C1">
        <w:t xml:space="preserve"> </w:t>
      </w:r>
      <w:proofErr w:type="spellStart"/>
      <w:r w:rsidR="009708C1">
        <w:t>LGs</w:t>
      </w:r>
      <w:proofErr w:type="spellEnd"/>
      <w:r w:rsidR="009708C1">
        <w:t xml:space="preserve"> designtelefon med</w:t>
      </w:r>
      <w:r w:rsidR="00BE6AFA">
        <w:t xml:space="preserve"> </w:t>
      </w:r>
      <w:r w:rsidR="004D2305">
        <w:t xml:space="preserve">verdens mest lysstærke mobilskærm, som gør det nemt for dig at se alt </w:t>
      </w:r>
      <w:r w:rsidR="00C515B0">
        <w:t xml:space="preserve">på skærmen selv i </w:t>
      </w:r>
      <w:r w:rsidR="00BE6AFA">
        <w:t>skarpt</w:t>
      </w:r>
      <w:r w:rsidR="00C515B0">
        <w:t xml:space="preserve"> sollys. Telefonen passe</w:t>
      </w:r>
      <w:r w:rsidR="009708C1">
        <w:t xml:space="preserve">r perfekt </w:t>
      </w:r>
      <w:r w:rsidR="00C515B0">
        <w:t>til hende, som ønsker at skille sig ud, for med det lækre</w:t>
      </w:r>
      <w:r w:rsidR="00BE6AFA">
        <w:t xml:space="preserve"> og</w:t>
      </w:r>
      <w:r w:rsidR="00C515B0">
        <w:t xml:space="preserve"> elegante design skal man nok forvente sig nogle lange blikke</w:t>
      </w:r>
      <w:r w:rsidR="009708C1">
        <w:t>. Telefonen v</w:t>
      </w:r>
      <w:r w:rsidR="00C515B0">
        <w:t xml:space="preserve">ejer kun </w:t>
      </w:r>
      <w:r w:rsidR="00B872A2">
        <w:t xml:space="preserve">109 gram </w:t>
      </w:r>
      <w:r w:rsidR="00C515B0">
        <w:t xml:space="preserve">og kan fås både i sort og hvid, så det </w:t>
      </w:r>
      <w:r w:rsidR="00BE6AFA">
        <w:t xml:space="preserve">også </w:t>
      </w:r>
      <w:r w:rsidR="00C515B0">
        <w:t>er muligt at matche den hvide jul</w:t>
      </w:r>
      <w:r w:rsidR="009708C1">
        <w:t xml:space="preserve">. </w:t>
      </w:r>
      <w:r w:rsidR="00B260A4">
        <w:br/>
        <w:t xml:space="preserve">LG Optimus Black: </w:t>
      </w:r>
      <w:r w:rsidR="00C515B0">
        <w:t>3</w:t>
      </w:r>
      <w:r w:rsidR="00280AD2">
        <w:t>.</w:t>
      </w:r>
      <w:r w:rsidR="00E50FE9">
        <w:t>490 kr.</w:t>
      </w:r>
      <w:r w:rsidR="00C515B0">
        <w:t xml:space="preserve"> </w:t>
      </w:r>
      <w:r w:rsidR="00C515B0">
        <w:br/>
        <w:t>Fo</w:t>
      </w:r>
      <w:r w:rsidR="00FB7ACF">
        <w:t>r mer</w:t>
      </w:r>
      <w:r w:rsidR="00C515B0">
        <w:t>e</w:t>
      </w:r>
      <w:r w:rsidR="00FB7ACF">
        <w:t xml:space="preserve"> information </w:t>
      </w:r>
      <w:r w:rsidR="00C515B0">
        <w:t>og billeder, se venligst</w:t>
      </w:r>
      <w:r w:rsidR="00CB0E16">
        <w:t xml:space="preserve">: </w:t>
      </w:r>
      <w:hyperlink r:id="rId8" w:history="1">
        <w:r w:rsidR="00FB7ACF">
          <w:rPr>
            <w:rStyle w:val="Hyperlink"/>
          </w:rPr>
          <w:t>http://www.mynewsdesk.com/no/pressroom/lg_electronics_nordic_ab__/images/pressroom_search?query=optimus+black</w:t>
        </w:r>
      </w:hyperlink>
      <w:r w:rsidR="00FB7ACF">
        <w:br/>
      </w:r>
    </w:p>
    <w:p w:rsidR="00E50E2F" w:rsidRDefault="00E50E2F" w:rsidP="00E50E2F">
      <w:pPr>
        <w:rPr>
          <w:b/>
        </w:rPr>
      </w:pPr>
    </w:p>
    <w:p w:rsidR="00B260A4" w:rsidRPr="009708C1" w:rsidRDefault="00E50E2F" w:rsidP="00E50E2F">
      <w:r>
        <w:rPr>
          <w:rFonts w:ascii="Helvetica" w:hAnsi="Helvetica" w:cs="Helvetica"/>
          <w:noProof/>
          <w:color w:val="3D9BBC"/>
          <w:sz w:val="20"/>
          <w:szCs w:val="20"/>
          <w:bdr w:val="single" w:sz="6" w:space="2" w:color="CCCCCC" w:frame="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548D77B" wp14:editId="167F6BEB">
            <wp:simplePos x="0" y="0"/>
            <wp:positionH relativeFrom="column">
              <wp:posOffset>4100830</wp:posOffset>
            </wp:positionH>
            <wp:positionV relativeFrom="paragraph">
              <wp:posOffset>2898140</wp:posOffset>
            </wp:positionV>
            <wp:extent cx="1552575" cy="2314575"/>
            <wp:effectExtent l="0" t="0" r="9525" b="9525"/>
            <wp:wrapSquare wrapText="bothSides"/>
            <wp:docPr id="2" name="Billede 2" descr="F1480QDS with towel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1480QDS with towel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0" t="8339" r="11556" b="10607"/>
                    <a:stretch/>
                  </pic:blipFill>
                  <pic:spPr bwMode="auto">
                    <a:xfrm>
                      <a:off x="0" y="0"/>
                      <a:ext cx="1552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50B193" wp14:editId="29B95043">
            <wp:simplePos x="0" y="0"/>
            <wp:positionH relativeFrom="column">
              <wp:posOffset>3757930</wp:posOffset>
            </wp:positionH>
            <wp:positionV relativeFrom="paragraph">
              <wp:posOffset>430530</wp:posOffset>
            </wp:positionV>
            <wp:extent cx="2123440" cy="1752600"/>
            <wp:effectExtent l="0" t="0" r="0" b="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4" t="30371" r="57686" b="31612"/>
                    <a:stretch/>
                  </pic:blipFill>
                  <pic:spPr bwMode="auto">
                    <a:xfrm>
                      <a:off x="0" y="0"/>
                      <a:ext cx="212344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5B0" w:rsidRPr="005E4172">
        <w:rPr>
          <w:b/>
        </w:rPr>
        <w:t xml:space="preserve">Den ultimative julegave til manden: De nyeste og heftigste </w:t>
      </w:r>
      <w:r w:rsidR="00BF5672" w:rsidRPr="005E4172">
        <w:rPr>
          <w:b/>
        </w:rPr>
        <w:t>3D-fjernsyn</w:t>
      </w:r>
      <w:r w:rsidR="00274D77">
        <w:br/>
      </w:r>
      <w:r w:rsidR="00BF5672">
        <w:t xml:space="preserve">Gør din mand til den lykkeligste i verden og gør ham klar til EM til sommer med </w:t>
      </w:r>
      <w:proofErr w:type="spellStart"/>
      <w:r w:rsidR="00274D77">
        <w:t>LGs</w:t>
      </w:r>
      <w:proofErr w:type="spellEnd"/>
      <w:r w:rsidR="00274D77">
        <w:t xml:space="preserve"> Cinema 3D TV</w:t>
      </w:r>
      <w:r w:rsidR="00BF5672">
        <w:t xml:space="preserve">. Med Cinema 3D kan han endelig </w:t>
      </w:r>
      <w:r w:rsidR="00274D77">
        <w:t>se 3D</w:t>
      </w:r>
      <w:r w:rsidR="00BF5672">
        <w:t xml:space="preserve"> tv</w:t>
      </w:r>
      <w:r w:rsidR="00274D77">
        <w:t xml:space="preserve"> </w:t>
      </w:r>
      <w:r w:rsidR="00BF5672">
        <w:t xml:space="preserve">helt uden forstyrrende flimmer og skyggeeffekter – her er alt i fuld </w:t>
      </w:r>
      <w:r w:rsidR="00274D77">
        <w:t>HD (1080i)</w:t>
      </w:r>
      <w:r w:rsidR="00BE6AFA">
        <w:t xml:space="preserve">. Der </w:t>
      </w:r>
      <w:r w:rsidR="00BF5672">
        <w:t>behøves ingen batteridrevne, usmidige briller</w:t>
      </w:r>
      <w:r w:rsidR="00000C19">
        <w:t>, me</w:t>
      </w:r>
      <w:r w:rsidR="001C7A57">
        <w:t>n kun</w:t>
      </w:r>
      <w:r w:rsidR="00DF052F">
        <w:t xml:space="preserve"> de</w:t>
      </w:r>
      <w:r w:rsidR="001C7A57">
        <w:t xml:space="preserve"> lette, polariserede briller af den type, som også anvendes i biograferne. </w:t>
      </w:r>
      <w:r w:rsidR="00BF5672">
        <w:t>Den nye</w:t>
      </w:r>
      <w:r w:rsidR="001C6E46">
        <w:t xml:space="preserve"> model </w:t>
      </w:r>
      <w:r w:rsidR="002025B8">
        <w:t>LW980W</w:t>
      </w:r>
      <w:r w:rsidR="00E50FE9">
        <w:t>,</w:t>
      </w:r>
      <w:r w:rsidR="002025B8">
        <w:t xml:space="preserve"> </w:t>
      </w:r>
      <w:r w:rsidR="00DF052F">
        <w:t xml:space="preserve">som findes </w:t>
      </w:r>
      <w:r w:rsidR="00EE3E7C">
        <w:t>i 47 o</w:t>
      </w:r>
      <w:r w:rsidR="00BF5672">
        <w:t xml:space="preserve">g </w:t>
      </w:r>
      <w:r w:rsidR="00EE3E7C">
        <w:t xml:space="preserve">55 </w:t>
      </w:r>
      <w:r w:rsidR="00BF5672">
        <w:t>tommer</w:t>
      </w:r>
      <w:r w:rsidR="00EE3E7C">
        <w:t xml:space="preserve">, </w:t>
      </w:r>
      <w:r w:rsidR="00E50FE9">
        <w:t>er en lækker slank sag med en</w:t>
      </w:r>
      <w:r w:rsidR="001C7A57">
        <w:t xml:space="preserve"> fantastisk billedkvalitet takket være sin </w:t>
      </w:r>
      <w:proofErr w:type="spellStart"/>
      <w:r w:rsidR="001C7A57">
        <w:t>Nano</w:t>
      </w:r>
      <w:proofErr w:type="spellEnd"/>
      <w:r w:rsidR="001C7A57">
        <w:t>-teknik</w:t>
      </w:r>
      <w:r w:rsidR="00EE3E7C">
        <w:t xml:space="preserve">. </w:t>
      </w:r>
      <w:r w:rsidR="001C7A57">
        <w:br/>
      </w:r>
      <w:r w:rsidR="001C7A57" w:rsidRPr="00CB0E16">
        <w:t>55LW980W</w:t>
      </w:r>
      <w:r w:rsidR="00CB0E16" w:rsidRPr="00CB0E16">
        <w:t xml:space="preserve">: </w:t>
      </w:r>
      <w:proofErr w:type="spellStart"/>
      <w:r w:rsidR="00CB0E16">
        <w:t>V</w:t>
      </w:r>
      <w:r w:rsidR="00CB0E16" w:rsidRPr="00CB0E16">
        <w:t>ejl</w:t>
      </w:r>
      <w:proofErr w:type="spellEnd"/>
      <w:r w:rsidR="00CB0E16" w:rsidRPr="00CB0E16">
        <w:t>. pris 20</w:t>
      </w:r>
      <w:r w:rsidR="001C7A57" w:rsidRPr="00CB0E16">
        <w:t>.</w:t>
      </w:r>
      <w:r w:rsidR="00B260A4" w:rsidRPr="00CB0E16">
        <w:t>999 kr</w:t>
      </w:r>
      <w:r w:rsidR="00E50FE9">
        <w:t>.</w:t>
      </w:r>
      <w:r w:rsidRPr="00E50E2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260A4" w:rsidRPr="00CB0E16">
        <w:br/>
        <w:t xml:space="preserve">47LW980W: </w:t>
      </w:r>
      <w:proofErr w:type="spellStart"/>
      <w:r w:rsidR="00CB0E16">
        <w:t>V</w:t>
      </w:r>
      <w:r w:rsidR="001C7A57" w:rsidRPr="00CB0E16">
        <w:t>ejl</w:t>
      </w:r>
      <w:proofErr w:type="spellEnd"/>
      <w:r w:rsidR="00B260A4" w:rsidRPr="00CB0E16">
        <w:t xml:space="preserve">. </w:t>
      </w:r>
      <w:r w:rsidR="001C7A57" w:rsidRPr="00CB0E16">
        <w:t>p</w:t>
      </w:r>
      <w:r w:rsidR="00B260A4" w:rsidRPr="00CB0E16">
        <w:t>ris 1</w:t>
      </w:r>
      <w:r w:rsidR="00CB0E16" w:rsidRPr="00CB0E16">
        <w:t>8.</w:t>
      </w:r>
      <w:r w:rsidR="00B260A4" w:rsidRPr="00CB0E16">
        <w:t>999 kr</w:t>
      </w:r>
      <w:r w:rsidR="00E50FE9">
        <w:t>.</w:t>
      </w:r>
      <w:r w:rsidR="00FB7ACF">
        <w:br/>
      </w:r>
      <w:r w:rsidR="00CB0E16">
        <w:t xml:space="preserve">For mere information og billeder, se venligst: </w:t>
      </w:r>
      <w:hyperlink r:id="rId12" w:history="1">
        <w:r w:rsidR="00FB7ACF">
          <w:rPr>
            <w:rStyle w:val="Hyperlink"/>
          </w:rPr>
          <w:t>http://lg.qbank.se/v2.6/enduser/moodboard/moodboard_enduser.php?h=1eda10e42db823205120e127650a9939&amp;r=y</w:t>
        </w:r>
      </w:hyperlink>
      <w:r w:rsidR="00FB7ACF" w:rsidRPr="005E4172">
        <w:rPr>
          <w:color w:val="1F497D"/>
        </w:rPr>
        <w:t xml:space="preserve"> </w:t>
      </w:r>
      <w:r w:rsidR="00FB7ACF" w:rsidRPr="00FB7ACF">
        <w:t>Ang</w:t>
      </w:r>
      <w:r w:rsidR="00280AD2">
        <w:t>iv</w:t>
      </w:r>
      <w:r w:rsidR="00FB7ACF" w:rsidRPr="00FB7ACF">
        <w:t xml:space="preserve"> pinkod</w:t>
      </w:r>
      <w:r w:rsidR="00280AD2">
        <w:t>e</w:t>
      </w:r>
      <w:r w:rsidR="00FB7ACF" w:rsidRPr="00FB7ACF">
        <w:t>: 1003</w:t>
      </w:r>
      <w:r w:rsidR="00FB7ACF">
        <w:br/>
      </w:r>
    </w:p>
    <w:p w:rsidR="00CB0E16" w:rsidRPr="00CB0E16" w:rsidRDefault="00CB0E16" w:rsidP="005E4172">
      <w:r w:rsidRPr="005E4172">
        <w:rPr>
          <w:b/>
        </w:rPr>
        <w:t>Årets julegave til husmoren:</w:t>
      </w:r>
      <w:r w:rsidR="009708C1" w:rsidRPr="005E4172">
        <w:rPr>
          <w:b/>
        </w:rPr>
        <w:t xml:space="preserve"> </w:t>
      </w:r>
      <w:proofErr w:type="spellStart"/>
      <w:r w:rsidRPr="005E4172">
        <w:rPr>
          <w:b/>
        </w:rPr>
        <w:t>LG</w:t>
      </w:r>
      <w:r w:rsidR="00FB7ACF" w:rsidRPr="005E4172">
        <w:rPr>
          <w:b/>
        </w:rPr>
        <w:t>s</w:t>
      </w:r>
      <w:proofErr w:type="spellEnd"/>
      <w:r w:rsidR="00FB7ACF" w:rsidRPr="005E4172">
        <w:rPr>
          <w:b/>
        </w:rPr>
        <w:t xml:space="preserve"> smart</w:t>
      </w:r>
      <w:r w:rsidRPr="005E4172">
        <w:rPr>
          <w:b/>
        </w:rPr>
        <w:t xml:space="preserve">e vaskemaskine </w:t>
      </w:r>
    </w:p>
    <w:p w:rsidR="009708C1" w:rsidRPr="009708C1" w:rsidRDefault="00CB0E16" w:rsidP="005E4172">
      <w:r>
        <w:t>Fik du foodprocessoren sidste år</w:t>
      </w:r>
      <w:r w:rsidR="00403141">
        <w:t>,</w:t>
      </w:r>
      <w:r>
        <w:t xml:space="preserve"> er det i år du skal opgradere på de hårde hvidevarer. </w:t>
      </w:r>
      <w:proofErr w:type="spellStart"/>
      <w:r w:rsidR="00EE3E7C">
        <w:t>LGs</w:t>
      </w:r>
      <w:proofErr w:type="spellEnd"/>
      <w:r w:rsidR="00EE3E7C">
        <w:t xml:space="preserve"> testvin</w:t>
      </w:r>
      <w:r>
        <w:t>dende vaskemaskine</w:t>
      </w:r>
      <w:r w:rsidR="00403141">
        <w:t xml:space="preserve">, </w:t>
      </w:r>
      <w:r w:rsidR="00F179A1" w:rsidRPr="009708C1">
        <w:t>LG F1480QDS</w:t>
      </w:r>
      <w:r w:rsidR="00E50FE9">
        <w:t>, anbefales bl.a. af F</w:t>
      </w:r>
      <w:r w:rsidR="00403141">
        <w:t>orbruger</w:t>
      </w:r>
      <w:r w:rsidR="00DF052F">
        <w:t xml:space="preserve">rådets blad </w:t>
      </w:r>
      <w:r w:rsidR="00403141">
        <w:t xml:space="preserve">Tænk, som det bedste køb, </w:t>
      </w:r>
      <w:r w:rsidR="00DF052F">
        <w:t xml:space="preserve">og </w:t>
      </w:r>
      <w:r w:rsidR="00403141">
        <w:t>er en opgradering af tøjvasken</w:t>
      </w:r>
      <w:r w:rsidR="00DF052F">
        <w:t>,</w:t>
      </w:r>
      <w:r w:rsidR="00403141">
        <w:t xml:space="preserve"> der vil noget. </w:t>
      </w:r>
      <w:r w:rsidR="00396605">
        <w:t>Ta</w:t>
      </w:r>
      <w:r w:rsidR="00403141">
        <w:t xml:space="preserve">kket være </w:t>
      </w:r>
      <w:proofErr w:type="spellStart"/>
      <w:r w:rsidR="00403141">
        <w:t>LG</w:t>
      </w:r>
      <w:r w:rsidR="00396605">
        <w:t>s</w:t>
      </w:r>
      <w:proofErr w:type="spellEnd"/>
      <w:r w:rsidR="00396605">
        <w:t xml:space="preserve"> 6 Mot</w:t>
      </w:r>
      <w:r w:rsidR="002025B8">
        <w:t>ion Direct Drive-</w:t>
      </w:r>
      <w:r w:rsidR="00A64A6C">
        <w:t xml:space="preserve">system </w:t>
      </w:r>
      <w:r w:rsidR="00403141">
        <w:t xml:space="preserve">vasker maskinen </w:t>
      </w:r>
      <w:r w:rsidR="001F52A5">
        <w:t>renere end nogle af de andre maskiner i testen</w:t>
      </w:r>
      <w:r w:rsidR="00A64A6C">
        <w:t>.</w:t>
      </w:r>
      <w:r w:rsidR="00396605">
        <w:t xml:space="preserve"> </w:t>
      </w:r>
      <w:r w:rsidR="002025B8" w:rsidRPr="002025B8">
        <w:t>Samtidig</w:t>
      </w:r>
      <w:r w:rsidR="001F52A5">
        <w:t xml:space="preserve"> med at den vasker rent</w:t>
      </w:r>
      <w:r w:rsidR="00E50FE9">
        <w:t>,</w:t>
      </w:r>
      <w:r w:rsidR="001F52A5">
        <w:t xml:space="preserve"> er den skånsom mod dit tøj, da dens seks tromle</w:t>
      </w:r>
      <w:r w:rsidR="005E4172">
        <w:t>bevægelser</w:t>
      </w:r>
      <w:r w:rsidR="001F52A5">
        <w:t xml:space="preserve"> efterligner den traditionelle håndvask. Derudover er vaskemaskinen energibesparende og stille</w:t>
      </w:r>
      <w:r w:rsidR="00A64A6C">
        <w:t xml:space="preserve">. </w:t>
      </w:r>
      <w:r w:rsidR="00425094">
        <w:br/>
      </w:r>
      <w:r w:rsidR="00B260A4" w:rsidRPr="009708C1">
        <w:t>LG F1480QDS</w:t>
      </w:r>
      <w:r w:rsidR="00403141">
        <w:t xml:space="preserve">: </w:t>
      </w:r>
      <w:proofErr w:type="spellStart"/>
      <w:r w:rsidR="00403141">
        <w:t>Vejl</w:t>
      </w:r>
      <w:proofErr w:type="spellEnd"/>
      <w:r w:rsidR="00B260A4">
        <w:t>.</w:t>
      </w:r>
      <w:r w:rsidR="00403141">
        <w:t xml:space="preserve"> </w:t>
      </w:r>
      <w:r w:rsidR="00B260A4">
        <w:t xml:space="preserve">pris </w:t>
      </w:r>
      <w:r w:rsidR="001F52A5">
        <w:t>5.330 kr</w:t>
      </w:r>
      <w:r w:rsidR="00E50FE9">
        <w:t>.</w:t>
      </w:r>
      <w:r w:rsidR="00FB7ACF">
        <w:br/>
      </w:r>
      <w:r w:rsidR="001F52A5">
        <w:t>For mere information og billeder, se venligst:</w:t>
      </w:r>
      <w:r w:rsidR="00FB7ACF">
        <w:br/>
      </w:r>
      <w:hyperlink r:id="rId13" w:history="1">
        <w:r w:rsidR="00FB7ACF">
          <w:rPr>
            <w:rStyle w:val="Hyperlink"/>
          </w:rPr>
          <w:t>http://www.mynewsdesk.com/se/pressroom/lg_electronics_nordic_ab__/search?query=F1480QDS</w:t>
        </w:r>
      </w:hyperlink>
      <w:r w:rsidR="00280AD2">
        <w:rPr>
          <w:rStyle w:val="Hyperlink"/>
        </w:rPr>
        <w:t xml:space="preserve"> og </w:t>
      </w:r>
      <w:r w:rsidR="00280AD2" w:rsidRPr="00280AD2">
        <w:rPr>
          <w:rStyle w:val="Hyperlink"/>
        </w:rPr>
        <w:t>http://www.lg.com/dk/hvidevarer/vaskemaskiner/LG-F1480QDS.jsp</w:t>
      </w:r>
      <w:r w:rsidR="00FB7ACF">
        <w:br/>
      </w:r>
    </w:p>
    <w:p w:rsidR="00E50E2F" w:rsidRPr="00E50E2F" w:rsidRDefault="00770218" w:rsidP="00E50E2F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73AC180" wp14:editId="341E396C">
            <wp:simplePos x="0" y="0"/>
            <wp:positionH relativeFrom="column">
              <wp:posOffset>3691255</wp:posOffset>
            </wp:positionH>
            <wp:positionV relativeFrom="paragraph">
              <wp:posOffset>82550</wp:posOffset>
            </wp:positionV>
            <wp:extent cx="2474595" cy="1864995"/>
            <wp:effectExtent l="0" t="0" r="1905" b="1905"/>
            <wp:wrapTight wrapText="bothSides">
              <wp:wrapPolygon edited="0">
                <wp:start x="0" y="0"/>
                <wp:lineTo x="0" y="21401"/>
                <wp:lineTo x="21450" y="21401"/>
                <wp:lineTo x="21450" y="0"/>
                <wp:lineTo x="0" y="0"/>
              </wp:wrapPolygon>
            </wp:wrapTight>
            <wp:docPr id="6" name="Billede 6" descr="C:\Users\KNorborg\AppData\Local\Microsoft\Windows\Temporary Internet Files\Low\Content.IE5\WHG4PGJ8\DM50D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Norborg\AppData\Local\Microsoft\Windows\Temporary Internet Files\Low\Content.IE5\WHG4PGJ8\DM50D_1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A5" w:rsidRPr="005E4172">
        <w:rPr>
          <w:b/>
        </w:rPr>
        <w:t>Julegaven til den spilleglade teenager: 3D computerskærm</w:t>
      </w:r>
    </w:p>
    <w:p w:rsidR="00A67F31" w:rsidRDefault="002025B8" w:rsidP="00E50E2F">
      <w:r w:rsidRPr="00DD64CA">
        <w:t xml:space="preserve">Nu kan </w:t>
      </w:r>
      <w:r w:rsidR="001F52A5" w:rsidRPr="00DD64CA">
        <w:t xml:space="preserve">sønnike spille alle sine favoritspil </w:t>
      </w:r>
      <w:r w:rsidRPr="00DD64CA">
        <w:t xml:space="preserve">i 3D </w:t>
      </w:r>
      <w:r w:rsidR="001F52A5" w:rsidRPr="00DD64CA">
        <w:t xml:space="preserve">ved blot at opgradere computeren </w:t>
      </w:r>
      <w:r w:rsidR="00DD64CA" w:rsidRPr="00DD64CA">
        <w:t>med en</w:t>
      </w:r>
      <w:r w:rsidR="001F52A5" w:rsidRPr="00DD64CA">
        <w:t xml:space="preserve"> ny</w:t>
      </w:r>
      <w:r w:rsidR="00DD64CA" w:rsidRPr="00DD64CA">
        <w:t xml:space="preserve"> 3D computerskærm</w:t>
      </w:r>
      <w:r w:rsidR="001F52A5" w:rsidRPr="00DD64CA">
        <w:t xml:space="preserve">. En julegave som lader spilentusiasten spille sine yndlingsspil </w:t>
      </w:r>
      <w:r w:rsidR="001F52A5" w:rsidRPr="00DF052F">
        <w:t>som</w:t>
      </w:r>
      <w:r w:rsidR="001F52A5" w:rsidRPr="005E4172">
        <w:rPr>
          <w:b/>
        </w:rPr>
        <w:t xml:space="preserve"> </w:t>
      </w:r>
      <w:r w:rsidRPr="002025B8">
        <w:t xml:space="preserve">World </w:t>
      </w:r>
      <w:proofErr w:type="spellStart"/>
      <w:r w:rsidRPr="002025B8">
        <w:t>of</w:t>
      </w:r>
      <w:proofErr w:type="spellEnd"/>
      <w:r w:rsidRPr="002025B8">
        <w:t xml:space="preserve"> </w:t>
      </w:r>
      <w:proofErr w:type="spellStart"/>
      <w:r w:rsidRPr="002025B8">
        <w:t>Warcraft</w:t>
      </w:r>
      <w:proofErr w:type="spellEnd"/>
      <w:r w:rsidRPr="002025B8">
        <w:t xml:space="preserve">, </w:t>
      </w:r>
      <w:proofErr w:type="spellStart"/>
      <w:r w:rsidRPr="002025B8">
        <w:t>Battl</w:t>
      </w:r>
      <w:r w:rsidR="001F52A5">
        <w:t>efield</w:t>
      </w:r>
      <w:proofErr w:type="spellEnd"/>
      <w:r w:rsidR="001F52A5">
        <w:t xml:space="preserve"> 3 eller </w:t>
      </w:r>
      <w:proofErr w:type="spellStart"/>
      <w:r w:rsidR="001F52A5">
        <w:t>Starcraft</w:t>
      </w:r>
      <w:proofErr w:type="spellEnd"/>
      <w:r w:rsidR="001F52A5">
        <w:t xml:space="preserve"> 3 i 3D</w:t>
      </w:r>
      <w:r w:rsidR="00770218">
        <w:t>, uden at du skal investere i et nyt grafikkort</w:t>
      </w:r>
      <w:r w:rsidR="001F52A5">
        <w:t xml:space="preserve">. </w:t>
      </w:r>
      <w:proofErr w:type="spellStart"/>
      <w:r w:rsidR="00425094">
        <w:t>LG</w:t>
      </w:r>
      <w:r w:rsidR="0043778E">
        <w:t>s</w:t>
      </w:r>
      <w:proofErr w:type="spellEnd"/>
      <w:r w:rsidR="0043778E">
        <w:t xml:space="preserve"> ny</w:t>
      </w:r>
      <w:r w:rsidR="00DD64CA">
        <w:t>e 3D-billedskærme er perfekte til hjemme eller værelset, som gerne vil have en helhedsløsning til underholdningen.</w:t>
      </w:r>
      <w:r w:rsidR="00425094">
        <w:t xml:space="preserve"> Du kan </w:t>
      </w:r>
      <w:r w:rsidR="00DD64CA">
        <w:t xml:space="preserve">spille spil i </w:t>
      </w:r>
      <w:r w:rsidR="00425094">
        <w:t xml:space="preserve">3D, se film </w:t>
      </w:r>
      <w:r w:rsidR="00DD64CA">
        <w:t>i 3D eller blot anvende skærmen til din computer</w:t>
      </w:r>
      <w:r w:rsidR="00425094">
        <w:t xml:space="preserve">. </w:t>
      </w:r>
      <w:r w:rsidR="0043778E">
        <w:t xml:space="preserve"> </w:t>
      </w:r>
      <w:r w:rsidR="00425094">
        <w:t xml:space="preserve">Modellen DM50D </w:t>
      </w:r>
      <w:r w:rsidR="00770218">
        <w:t xml:space="preserve">har en indbygget software som konverterer de almindelige 2D spil til 3D og skærmen </w:t>
      </w:r>
      <w:r w:rsidR="00425094">
        <w:t xml:space="preserve">kan </w:t>
      </w:r>
      <w:r w:rsidR="00770218">
        <w:t xml:space="preserve">samtidig </w:t>
      </w:r>
      <w:r w:rsidR="00DD64CA">
        <w:t xml:space="preserve">anvendes </w:t>
      </w:r>
      <w:r w:rsidR="00425094">
        <w:t xml:space="preserve">som </w:t>
      </w:r>
      <w:r w:rsidR="00DD64CA">
        <w:t>et almindelig</w:t>
      </w:r>
      <w:r w:rsidR="00000C19">
        <w:t>t</w:t>
      </w:r>
      <w:r w:rsidR="00DD64CA">
        <w:t xml:space="preserve"> TV, du sætter blot et digitalkort ind i skærmen</w:t>
      </w:r>
      <w:r w:rsidR="00425094">
        <w:t xml:space="preserve">. </w:t>
      </w:r>
      <w:r w:rsidR="00425094">
        <w:br/>
        <w:t xml:space="preserve">DMD50: </w:t>
      </w:r>
      <w:proofErr w:type="spellStart"/>
      <w:r w:rsidR="00280AD2">
        <w:t>Vejl</w:t>
      </w:r>
      <w:proofErr w:type="spellEnd"/>
      <w:r w:rsidR="00425094">
        <w:t xml:space="preserve">. Pris </w:t>
      </w:r>
      <w:r w:rsidR="00BE6AFA" w:rsidRPr="00BE6AFA">
        <w:t>2</w:t>
      </w:r>
      <w:r w:rsidR="00BE6AFA">
        <w:t>.</w:t>
      </w:r>
      <w:r w:rsidR="00BE6AFA" w:rsidRPr="00BE6AFA">
        <w:t>860</w:t>
      </w:r>
      <w:r w:rsidR="00BE6AFA">
        <w:t xml:space="preserve"> </w:t>
      </w:r>
      <w:r w:rsidR="00425094">
        <w:t>kr</w:t>
      </w:r>
      <w:r w:rsidR="00E50FE9">
        <w:t>.</w:t>
      </w:r>
      <w:r w:rsidR="00425094">
        <w:br/>
        <w:t xml:space="preserve">DM42P: </w:t>
      </w:r>
      <w:proofErr w:type="spellStart"/>
      <w:r w:rsidR="00280AD2">
        <w:t>Vejl</w:t>
      </w:r>
      <w:proofErr w:type="spellEnd"/>
      <w:r w:rsidR="00425094">
        <w:t xml:space="preserve">. Pris </w:t>
      </w:r>
      <w:r w:rsidR="00BE6AFA">
        <w:t xml:space="preserve">2.041 </w:t>
      </w:r>
      <w:r w:rsidR="00425094">
        <w:t>kr</w:t>
      </w:r>
      <w:r w:rsidR="00E50FE9">
        <w:t>.</w:t>
      </w:r>
      <w:r w:rsidR="00FB7ACF">
        <w:br/>
      </w:r>
      <w:r w:rsidR="00DD64CA">
        <w:t>For mere information og billeder, se venligst:</w:t>
      </w:r>
      <w:r w:rsidR="00E50E2F">
        <w:t xml:space="preserve"> </w:t>
      </w:r>
      <w:hyperlink r:id="rId15" w:history="1">
        <w:r w:rsidR="00702087" w:rsidRPr="00E50E2F">
          <w:rPr>
            <w:rStyle w:val="Hyperlink"/>
            <w:lang w:val="sv-SE"/>
          </w:rPr>
          <w:t>http://lg.qbank.se/v2.6/enduser/moodboard/moodboard_enduser.php?h=0efd53008e161e538269d8ac1531811e&amp;r=y</w:t>
        </w:r>
      </w:hyperlink>
      <w:r w:rsidR="00FB7ACF" w:rsidRPr="00E50E2F">
        <w:rPr>
          <w:color w:val="1F497D"/>
        </w:rPr>
        <w:t xml:space="preserve"> </w:t>
      </w:r>
      <w:r w:rsidR="00FB7ACF" w:rsidRPr="00FB7ACF">
        <w:t>Ang</w:t>
      </w:r>
      <w:r w:rsidR="00280AD2">
        <w:t>iv</w:t>
      </w:r>
      <w:r w:rsidR="00FB7ACF" w:rsidRPr="00FB7ACF">
        <w:t xml:space="preserve"> pinkod</w:t>
      </w:r>
      <w:r w:rsidR="00280AD2">
        <w:t>e</w:t>
      </w:r>
      <w:r w:rsidR="00FB7ACF" w:rsidRPr="00FB7ACF">
        <w:t>: 1002</w:t>
      </w:r>
      <w:bookmarkEnd w:id="0"/>
    </w:p>
    <w:sectPr w:rsidR="00A67F31" w:rsidSect="00A6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2CC3"/>
    <w:multiLevelType w:val="hybridMultilevel"/>
    <w:tmpl w:val="C8A277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420050"/>
    <w:multiLevelType w:val="hybridMultilevel"/>
    <w:tmpl w:val="51EC1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1"/>
    <w:rsid w:val="00000C19"/>
    <w:rsid w:val="0019205B"/>
    <w:rsid w:val="001C6E46"/>
    <w:rsid w:val="001C7A57"/>
    <w:rsid w:val="001F52A5"/>
    <w:rsid w:val="002025B8"/>
    <w:rsid w:val="00274D77"/>
    <w:rsid w:val="00280AD2"/>
    <w:rsid w:val="002A5D5E"/>
    <w:rsid w:val="00396605"/>
    <w:rsid w:val="00403141"/>
    <w:rsid w:val="00425094"/>
    <w:rsid w:val="0043778E"/>
    <w:rsid w:val="0049210F"/>
    <w:rsid w:val="004D2305"/>
    <w:rsid w:val="005E4172"/>
    <w:rsid w:val="006A5377"/>
    <w:rsid w:val="00702087"/>
    <w:rsid w:val="00770218"/>
    <w:rsid w:val="009708C1"/>
    <w:rsid w:val="0099223B"/>
    <w:rsid w:val="00A64A6C"/>
    <w:rsid w:val="00A67F31"/>
    <w:rsid w:val="00B260A4"/>
    <w:rsid w:val="00B872A2"/>
    <w:rsid w:val="00BE6AFA"/>
    <w:rsid w:val="00BF5672"/>
    <w:rsid w:val="00C515B0"/>
    <w:rsid w:val="00CB0E16"/>
    <w:rsid w:val="00D110F6"/>
    <w:rsid w:val="00DA0DA3"/>
    <w:rsid w:val="00DD64CA"/>
    <w:rsid w:val="00DF052F"/>
    <w:rsid w:val="00E22BAB"/>
    <w:rsid w:val="00E50E2F"/>
    <w:rsid w:val="00E50FE9"/>
    <w:rsid w:val="00EE3E7C"/>
    <w:rsid w:val="00F179A1"/>
    <w:rsid w:val="00F87D4D"/>
    <w:rsid w:val="00FB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7AC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B7AC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0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7AC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B7AC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wsdesk.com/no/pressroom/lg_electronics_nordic_ab__/images/pressroom_search?query=optimus+black" TargetMode="External"/><Relationship Id="rId13" Type="http://schemas.openxmlformats.org/officeDocument/2006/relationships/hyperlink" Target="http://www.mynewsdesk.com/se/pressroom/lg_electronics_nordic_ab__/search?query=F1480QD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lg.qbank.se/v2.6/enduser/moodboard/moodboard_enduser.php?h=1eda10e42db823205120e127650a9939&amp;r=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ynewsdesk.com/no/pressroom/lg_electronics_nordic_ab__/image/download/resource_hires_image/74990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lg.qbank.se/v2.6/enduser/moodboard/moodboard_enduser.php?h=0efd53008e161e538269d8ac1531811e&amp;r=y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ynewsdesk.com/se/pressroom/lg_electronics_nordic_ab__/image/download/resource_hires_image/78163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Hill &amp; Knowlton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GPonten</dc:creator>
  <cp:lastModifiedBy>Katrine Norborg</cp:lastModifiedBy>
  <cp:revision>2</cp:revision>
  <cp:lastPrinted>2011-10-13T13:32:00Z</cp:lastPrinted>
  <dcterms:created xsi:type="dcterms:W3CDTF">2011-10-13T14:48:00Z</dcterms:created>
  <dcterms:modified xsi:type="dcterms:W3CDTF">2011-10-13T14:48:00Z</dcterms:modified>
</cp:coreProperties>
</file>