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5C2" w:rsidRPr="00E625C4"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E625C4">
        <w:rPr>
          <w:rFonts w:ascii="Arial Nova Light" w:hAnsi="Arial Nova Light"/>
          <w:noProof/>
          <w:color w:val="141414"/>
          <w:sz w:val="24"/>
          <w:szCs w:val="24"/>
          <w:lang w:val="fi-FI"/>
        </w:rPr>
        <w:t>L</w:t>
      </w:r>
      <w:r w:rsidR="00F57ECE" w:rsidRPr="00E625C4">
        <w:rPr>
          <w:rFonts w:ascii="Arial Nova Light" w:hAnsi="Arial Nova Light"/>
          <w:noProof/>
          <w:color w:val="141414"/>
          <w:sz w:val="24"/>
          <w:szCs w:val="24"/>
          <w:lang w:val="fi-FI"/>
        </w:rPr>
        <w:t>E</w:t>
      </w:r>
      <w:r w:rsidRPr="00E625C4">
        <w:rPr>
          <w:rFonts w:ascii="Arial Nova Light" w:hAnsi="Arial Nova Light"/>
          <w:noProof/>
          <w:color w:val="141414"/>
          <w:sz w:val="24"/>
          <w:szCs w:val="24"/>
          <w:lang w:val="fi-FI"/>
        </w:rPr>
        <w:t>HDISTÖTIEDOTE</w:t>
      </w:r>
    </w:p>
    <w:p w:rsidR="000C3201" w:rsidRPr="00E625C4" w:rsidRDefault="00F57ECE" w:rsidP="00F57ECE">
      <w:pPr>
        <w:tabs>
          <w:tab w:val="right" w:pos="9072"/>
        </w:tabs>
        <w:spacing w:after="0"/>
        <w:rPr>
          <w:rFonts w:cs="Arial"/>
          <w:b/>
          <w:bCs/>
          <w:sz w:val="16"/>
          <w:szCs w:val="16"/>
          <w:lang w:val="fi-FI"/>
        </w:rPr>
      </w:pPr>
      <w:r w:rsidRPr="00E625C4">
        <w:rPr>
          <w:noProof/>
          <w:color w:val="141414"/>
          <w:sz w:val="16"/>
          <w:szCs w:val="16"/>
          <w:lang w:val="fi-FI"/>
        </w:rPr>
        <w:tab/>
      </w:r>
      <w:r w:rsidR="00E625C4" w:rsidRPr="00E625C4">
        <w:rPr>
          <w:noProof/>
          <w:color w:val="141414"/>
          <w:sz w:val="16"/>
          <w:szCs w:val="16"/>
          <w:lang w:val="fi-FI"/>
        </w:rPr>
        <w:t>2</w:t>
      </w:r>
      <w:r w:rsidR="0002337B">
        <w:rPr>
          <w:noProof/>
          <w:color w:val="141414"/>
          <w:sz w:val="16"/>
          <w:szCs w:val="16"/>
          <w:lang w:val="fi-FI"/>
        </w:rPr>
        <w:t>7</w:t>
      </w:r>
      <w:r w:rsidR="009845C2" w:rsidRPr="00E625C4">
        <w:rPr>
          <w:noProof/>
          <w:color w:val="141414"/>
          <w:sz w:val="16"/>
          <w:szCs w:val="16"/>
          <w:lang w:val="fi-FI"/>
        </w:rPr>
        <w:t>-0</w:t>
      </w:r>
      <w:r w:rsidR="00E625C4" w:rsidRPr="00E625C4">
        <w:rPr>
          <w:noProof/>
          <w:color w:val="141414"/>
          <w:sz w:val="16"/>
          <w:szCs w:val="16"/>
          <w:lang w:val="fi-FI"/>
        </w:rPr>
        <w:t>8</w:t>
      </w:r>
      <w:r w:rsidR="009845C2" w:rsidRPr="00E625C4">
        <w:rPr>
          <w:noProof/>
          <w:color w:val="141414"/>
          <w:sz w:val="16"/>
          <w:szCs w:val="16"/>
          <w:lang w:val="fi-FI"/>
        </w:rPr>
        <w:t>-</w:t>
      </w:r>
      <w:r w:rsidR="000C3201" w:rsidRPr="00E625C4">
        <w:rPr>
          <w:noProof/>
          <w:color w:val="141414"/>
          <w:sz w:val="16"/>
          <w:szCs w:val="16"/>
          <w:lang w:val="fi-FI"/>
        </w:rPr>
        <w:t>2020</w:t>
      </w:r>
    </w:p>
    <w:p w:rsidR="00AE3711" w:rsidRPr="00AE3711" w:rsidRDefault="00AE3711" w:rsidP="00AE3711">
      <w:pPr>
        <w:pStyle w:val="Rubrik1"/>
        <w:spacing w:before="317"/>
        <w:rPr>
          <w:sz w:val="32"/>
          <w:lang w:val="sv-SE" w:eastAsia="sv-SE" w:bidi="ar-SA"/>
        </w:rPr>
      </w:pPr>
      <w:r w:rsidRPr="00AE3711">
        <w:rPr>
          <w:sz w:val="32"/>
          <w:lang w:val="sv-SE" w:eastAsia="sv-SE" w:bidi="ar-SA"/>
        </w:rPr>
        <w:t>Rototiltti on ollut olemassa yli 30 vuotta</w:t>
      </w:r>
      <w:r>
        <w:rPr>
          <w:sz w:val="32"/>
          <w:lang w:val="sv-SE" w:eastAsia="sv-SE" w:bidi="ar-SA"/>
        </w:rPr>
        <w:t>.</w:t>
      </w:r>
      <w:r>
        <w:rPr>
          <w:sz w:val="32"/>
          <w:lang w:val="sv-SE" w:eastAsia="sv-SE" w:bidi="ar-SA"/>
        </w:rPr>
        <w:br/>
      </w:r>
      <w:r w:rsidRPr="00AE3711">
        <w:rPr>
          <w:sz w:val="32"/>
          <w:lang w:val="sv-SE" w:eastAsia="sv-SE" w:bidi="ar-SA"/>
        </w:rPr>
        <w:t>- nyt se ottaa maailman haltuun.</w:t>
      </w:r>
    </w:p>
    <w:p w:rsidR="00E625C4" w:rsidRPr="00E625C4" w:rsidRDefault="00E625C4" w:rsidP="00115A13">
      <w:pPr>
        <w:pStyle w:val="Rubrik1"/>
        <w:spacing w:before="245" w:after="245"/>
        <w:rPr>
          <w:sz w:val="32"/>
          <w:lang w:val="fi-FI" w:eastAsia="sv-SE"/>
        </w:rPr>
      </w:pPr>
      <w:r w:rsidRPr="00E625C4">
        <w:rPr>
          <w:rFonts w:ascii="Arial" w:hAnsi="Arial" w:cs="Arial"/>
          <w:b/>
          <w:color w:val="000000" w:themeColor="text1"/>
          <w:sz w:val="24"/>
          <w:szCs w:val="24"/>
          <w:lang w:val="fi-FI" w:bidi="fi-FI"/>
        </w:rPr>
        <w:t xml:space="preserve">Vaikka rototilttejä on ollut olemassa yli 30 vuoden ajan, yhä edelleen rototiltti puuttuu yli 97 prosentissa maailman kaivukoneista. Tilanne on tämä siitä huolimatta, että rototiltti tehostaa kaivutöitä ja muuttaa kaivukoneen monikäyttöiseksi työvälineeksi. Rototilttikonsepti on vakiinnuttanut asemansa hyvin Pohjoismaissa, ja nyt se on hitaasti mutta varmasti tavoittanut myös muun maailman. Myös siellä on alettu ymmärtää hyödyt, jotka saadaan työskentelemällä entistä joustavammin ja tehokkaammin niin, että sekä kannattavuus että turvallisuus parantuvat ja ympäristö kuormittuu vähemmän. </w:t>
      </w:r>
    </w:p>
    <w:p w:rsidR="00E625C4" w:rsidRPr="00E625C4" w:rsidRDefault="00E625C4" w:rsidP="00115A13">
      <w:pPr>
        <w:shd w:val="clear" w:color="auto" w:fill="FFFFFF" w:themeFill="background1"/>
        <w:spacing w:before="245" w:after="245" w:line="240" w:lineRule="auto"/>
        <w:textAlignment w:val="baseline"/>
        <w:rPr>
          <w:rFonts w:eastAsia="Times New Roman" w:cs="Arial"/>
          <w:color w:val="000000" w:themeColor="text1"/>
          <w:sz w:val="24"/>
          <w:szCs w:val="24"/>
          <w:lang w:val="fi-FI" w:eastAsia="sv-SE"/>
        </w:rPr>
      </w:pPr>
      <w:r w:rsidRPr="00E625C4">
        <w:rPr>
          <w:rFonts w:eastAsia="Times New Roman" w:cs="Arial"/>
          <w:color w:val="000000" w:themeColor="text1"/>
          <w:sz w:val="24"/>
          <w:szCs w:val="24"/>
          <w:lang w:val="fi-FI" w:bidi="fi-FI"/>
        </w:rPr>
        <w:t>Rototiltti oli hyvin pitkään melko tuntematon käsite maailmalla. Rototilttikonsepti on nyt kuitenkin levinnyt eri puolille maailmaa Engconin kattavan viestinnän ansiosta verkkosivustolla, messuilla, perinteisellä mainonnalla, lehdistötiedotteissa, katsauksissa ja sosiaalisessa mediassa. Tämä kaikki yhdessä eri viestintäkanavilla toimivien vaikuttajien kanssa. Vuoden suurimmilla messuilla Conexpossa Las Vegasissa kävi selvästi ilmi, että monet ovat lukeneet artikkeleita tästä ilmiöstä tai nähneet videoita siitä, miten rototiltin avulla kaivukoneella voidaan työskennellä älykkäämmin.</w:t>
      </w:r>
    </w:p>
    <w:p w:rsidR="00E625C4" w:rsidRPr="00E625C4" w:rsidRDefault="00E625C4" w:rsidP="00115A13">
      <w:pPr>
        <w:shd w:val="clear" w:color="auto" w:fill="FFFFFF" w:themeFill="background1"/>
        <w:spacing w:before="245" w:after="245" w:line="240" w:lineRule="auto"/>
        <w:textAlignment w:val="baseline"/>
        <w:rPr>
          <w:rFonts w:eastAsia="Times New Roman" w:cs="Arial"/>
          <w:b/>
          <w:bCs/>
          <w:sz w:val="24"/>
          <w:szCs w:val="24"/>
          <w:lang w:val="fi-FI" w:eastAsia="sv-SE"/>
        </w:rPr>
      </w:pPr>
      <w:r w:rsidRPr="00E625C4">
        <w:rPr>
          <w:rFonts w:eastAsia="Times New Roman" w:cs="Arial"/>
          <w:sz w:val="24"/>
          <w:szCs w:val="24"/>
          <w:lang w:val="fi-FI" w:bidi="fi-FI"/>
        </w:rPr>
        <w:t>– Uudet lisävarusteet ovat kehittäneet entisestä kuoppia kaivaneesta kaivukoneesta monitoimityövälineen, jolla voidaan kaivaa, nostaa, tiivistää, harjata... Useimmat urakoitsijat haluavat ottaa vastaan enemmän töitä ja suorittaa ne entistä nopeammin ja älykkäämmin kasvattaakseen ansioitaan. Katsomme, että rototiltti on avain tähän, sanoo Engcon Groupin toimitusjohtaja Krister Blomgren.</w:t>
      </w:r>
    </w:p>
    <w:p w:rsidR="00115A13" w:rsidRDefault="00E625C4" w:rsidP="00115A13">
      <w:pPr>
        <w:pStyle w:val="Rubrik2"/>
        <w:spacing w:before="245" w:after="245"/>
        <w:rPr>
          <w:rStyle w:val="Rubrik2Char"/>
          <w:rFonts w:eastAsia="Cambria"/>
        </w:rPr>
      </w:pPr>
      <w:proofErr w:type="gramStart"/>
      <w:r w:rsidRPr="00115A13">
        <w:rPr>
          <w:rFonts w:eastAsia="Cambria"/>
        </w:rPr>
        <w:t>”Change</w:t>
      </w:r>
      <w:proofErr w:type="gramEnd"/>
      <w:r w:rsidRPr="00115A13">
        <w:rPr>
          <w:rFonts w:eastAsia="Cambria"/>
        </w:rPr>
        <w:t xml:space="preserve"> the world of digging”</w:t>
      </w:r>
    </w:p>
    <w:p w:rsidR="00E625C4" w:rsidRPr="00E625C4" w:rsidRDefault="00E625C4" w:rsidP="00115A13">
      <w:pPr>
        <w:shd w:val="clear" w:color="auto" w:fill="FFFFFF" w:themeFill="background1"/>
        <w:spacing w:before="245" w:after="245" w:line="240" w:lineRule="auto"/>
        <w:textAlignment w:val="baseline"/>
        <w:rPr>
          <w:rFonts w:eastAsia="Times New Roman" w:cs="Arial"/>
          <w:b/>
          <w:bCs/>
          <w:sz w:val="24"/>
          <w:szCs w:val="24"/>
          <w:lang w:val="fi-FI" w:eastAsia="sv-SE"/>
        </w:rPr>
      </w:pPr>
      <w:r w:rsidRPr="00E625C4">
        <w:rPr>
          <w:rFonts w:eastAsia="Times New Roman" w:cs="Arial"/>
          <w:sz w:val="24"/>
          <w:szCs w:val="24"/>
          <w:lang w:val="fi-FI" w:bidi="fi-FI"/>
        </w:rPr>
        <w:t xml:space="preserve">Engcon on tehnyt jo pitkään työtä mottonsa ”Change the world of digging” toteuttamiseksi, ja vuonna 2020 yritys päätti ottaa sen myös visiokseen. </w:t>
      </w:r>
    </w:p>
    <w:p w:rsidR="00E625C4" w:rsidRPr="00E625C4" w:rsidRDefault="00E625C4" w:rsidP="00115A13">
      <w:pPr>
        <w:shd w:val="clear" w:color="auto" w:fill="FFFFFF"/>
        <w:spacing w:before="245" w:after="245" w:line="240" w:lineRule="auto"/>
        <w:textAlignment w:val="baseline"/>
        <w:rPr>
          <w:rFonts w:eastAsia="Times New Roman" w:cs="Arial"/>
          <w:sz w:val="24"/>
          <w:szCs w:val="24"/>
          <w:lang w:val="fi-FI" w:eastAsia="sv-SE"/>
        </w:rPr>
      </w:pPr>
      <w:r w:rsidRPr="00E625C4">
        <w:rPr>
          <w:rFonts w:eastAsia="Times New Roman" w:cs="Arial"/>
          <w:sz w:val="24"/>
          <w:szCs w:val="24"/>
          <w:lang w:val="fi-FI" w:bidi="fi-FI"/>
        </w:rPr>
        <w:t>– Juuri tämän haluamme saada aikaan pitkällä aikavälillä! Jos yhä useampi kaivukone varustetaan rototiltillä, kaivutyöstä tulee entistä kannattavampaa, tehokkaampaa, joustavampaa, ympäristöystävällisempää ja lisäksi turvallisempaa. Muutamme yksinkertaisesti kaivumaailmaa, Krister Blomgren sanoo.</w:t>
      </w:r>
    </w:p>
    <w:p w:rsidR="00E625C4" w:rsidRPr="00E625C4" w:rsidRDefault="00E625C4" w:rsidP="00115A13">
      <w:pPr>
        <w:shd w:val="clear" w:color="auto" w:fill="FFFFFF" w:themeFill="background1"/>
        <w:spacing w:before="245" w:after="245" w:line="240" w:lineRule="auto"/>
        <w:textAlignment w:val="baseline"/>
        <w:rPr>
          <w:rFonts w:eastAsia="Times New Roman" w:cs="Arial"/>
          <w:sz w:val="24"/>
          <w:szCs w:val="24"/>
          <w:lang w:val="fi-FI" w:eastAsia="sv-SE"/>
        </w:rPr>
      </w:pPr>
      <w:r w:rsidRPr="00E625C4">
        <w:rPr>
          <w:rFonts w:eastAsia="Times New Roman" w:cs="Arial"/>
          <w:sz w:val="24"/>
          <w:szCs w:val="24"/>
          <w:lang w:val="fi-FI" w:bidi="fi-FI"/>
        </w:rPr>
        <w:t>Vain 2–3 prosentissa maailman kaivukoneista on tällä hetkellä rototiltti, joten kehitysmahdollisuudet ovat valtavat toimialan tehostamiseksi ja sen ympäristöystävällisyyden lisäämiseksi käyttämällä vähemmän resursseja eli materiaaleja, polttoainetta ja aikaa.</w:t>
      </w:r>
    </w:p>
    <w:p w:rsidR="00E625C4" w:rsidRPr="00E625C4" w:rsidRDefault="00E625C4" w:rsidP="00115A13">
      <w:pPr>
        <w:shd w:val="clear" w:color="auto" w:fill="FFFFFF" w:themeFill="background1"/>
        <w:spacing w:before="245" w:after="245" w:line="240" w:lineRule="auto"/>
        <w:rPr>
          <w:rFonts w:eastAsia="Times New Roman" w:cs="Arial"/>
          <w:sz w:val="24"/>
          <w:szCs w:val="24"/>
          <w:lang w:val="fi-FI" w:eastAsia="sv-SE"/>
        </w:rPr>
      </w:pPr>
      <w:r w:rsidRPr="00E625C4">
        <w:rPr>
          <w:rFonts w:eastAsia="Times New Roman" w:cs="Arial"/>
          <w:sz w:val="24"/>
          <w:szCs w:val="24"/>
          <w:lang w:val="fi-FI" w:bidi="fi-FI"/>
        </w:rPr>
        <w:lastRenderedPageBreak/>
        <w:t xml:space="preserve">– Investointi rototilttiin on investointi tulevaisuuteen, ja uskomme, että on vain ajan kysymys, ennen kuin se lyö läpi myös suurilla markkina-alueilla. Rototiltin tarjoamia etuja ei yksinkertaisesti voi sivuuttaa, Krister Blomgren toteaa lopuksi. </w:t>
      </w:r>
    </w:p>
    <w:p w:rsidR="00E625C4" w:rsidRPr="00E625C4" w:rsidRDefault="00E625C4" w:rsidP="00115A13">
      <w:pPr>
        <w:spacing w:before="245" w:after="245"/>
        <w:rPr>
          <w:lang w:val="fi-FI"/>
        </w:rPr>
      </w:pPr>
    </w:p>
    <w:p w:rsidR="00F57ECE" w:rsidRPr="00E625C4" w:rsidRDefault="009845C2" w:rsidP="00115A13">
      <w:pPr>
        <w:spacing w:before="245" w:after="245"/>
        <w:rPr>
          <w:lang w:val="fi-FI"/>
        </w:rPr>
      </w:pPr>
      <w:r w:rsidRPr="00E625C4">
        <w:rPr>
          <w:b/>
          <w:sz w:val="24"/>
          <w:szCs w:val="24"/>
          <w:lang w:val="fi-FI"/>
        </w:rPr>
        <w:t>Yhteystiedot:</w:t>
      </w:r>
      <w:r w:rsidRPr="00E625C4">
        <w:rPr>
          <w:b/>
          <w:sz w:val="24"/>
          <w:szCs w:val="24"/>
          <w:lang w:val="fi-FI"/>
        </w:rPr>
        <w:br/>
      </w:r>
      <w:r w:rsidRPr="00E625C4">
        <w:rPr>
          <w:sz w:val="24"/>
          <w:szCs w:val="24"/>
          <w:lang w:val="fi-FI"/>
        </w:rPr>
        <w:t>Sten Strömgren, engcon Group | +46 [0]70 529 96 32</w:t>
      </w:r>
    </w:p>
    <w:sectPr w:rsidR="00F57ECE" w:rsidRPr="00E625C4"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07DE" w:rsidRDefault="003A07DE">
      <w:r>
        <w:separator/>
      </w:r>
    </w:p>
  </w:endnote>
  <w:endnote w:type="continuationSeparator" w:id="0">
    <w:p w:rsidR="003A07DE" w:rsidRDefault="003A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engcon on maailman johtava rototilttien (kaivukoneiden ”rannenivelten”) ja niihin soveltuvien työlaitteiden valmistaja. Ne tekevät kaivukoneista entistä monikäyttöisempiä, tarkempia ja turvallisempia. Osaamisemme, sitoutumisemme ja korkean palvelutasomme avulla autamme asiakkaitamme menestymään.</w:t>
    </w:r>
  </w:p>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keskisuuri konserni, jonka emoyhtiön Holding AB:n kotipaikka on Ruotsin Strömsund. Myyntiä hoitavat myyntiyhtiöt, jotka toimivat Ruotsissa, Norjassa, Suomessa, </w:t>
    </w:r>
    <w:proofErr w:type="gramStart"/>
    <w:r w:rsidRPr="009845C2">
      <w:rPr>
        <w:rFonts w:ascii="Arial Nova Light" w:hAnsi="Arial Nova Light" w:cs="Arial"/>
        <w:color w:val="434343"/>
        <w:sz w:val="16"/>
        <w:szCs w:val="16"/>
        <w:lang w:val="fi-FI" w:bidi="ar-SA"/>
      </w:rPr>
      <w:t>Tanskassa,Ranska</w:t>
    </w:r>
    <w:proofErr w:type="gramEnd"/>
    <w:r w:rsidRPr="009845C2">
      <w:rPr>
        <w:rFonts w:ascii="Arial Nova Light" w:hAnsi="Arial Nova Light" w:cs="Arial"/>
        <w:color w:val="434343"/>
        <w:sz w:val="16"/>
        <w:szCs w:val="16"/>
        <w:lang w:val="fi-FI" w:bidi="ar-SA"/>
      </w:rPr>
      <w:t>, Pohjois-Amerikka (Yhdysvallat ja Kanada), Benelux-maat, Iso-Britannia, Saksa, Korea ja Australia. engcon-ryhmän liikevaihto oli vuonna 2018 noin 1200 miljoonaa Ruotsin kruunua, ja sillä oli noin 300 työntekijää.</w:t>
    </w:r>
    <w:r w:rsidRPr="009845C2">
      <w:rPr>
        <w:rFonts w:ascii="Arial Nova Light" w:hAnsi="Arial Nova Light"/>
        <w:sz w:val="16"/>
        <w:szCs w:val="16"/>
        <w:lang w:val="fi-FI"/>
      </w:rPr>
      <w:t xml:space="preserve"> </w:t>
    </w:r>
    <w:r w:rsidRPr="009845C2">
      <w:rPr>
        <w:rFonts w:ascii="Arial Nova Light" w:hAnsi="Arial Nova Light" w:cs="Arial"/>
        <w:color w:val="434343"/>
        <w:sz w:val="16"/>
        <w:szCs w:val="16"/>
        <w:lang w:val="fi-FI" w:bidi="ar-SA"/>
      </w:rPr>
      <w:t xml:space="preserve">engcon perustettiin vuonna 1990. </w:t>
    </w:r>
    <w:r>
      <w:rPr>
        <w:rFonts w:ascii="Arial Nova Light" w:hAnsi="Arial Nova Light" w:cs="Arial"/>
        <w:color w:val="434343"/>
        <w:sz w:val="16"/>
        <w:szCs w:val="16"/>
        <w:lang w:val="fi-FI" w:bidi="ar-SA"/>
      </w:rPr>
      <w:br/>
    </w:r>
    <w:hyperlink r:id="rId1" w:history="1">
      <w:r w:rsidRPr="00C97B6B">
        <w:rPr>
          <w:rStyle w:val="Hyperlnk"/>
          <w:rFonts w:ascii="Arial Nova Light" w:hAnsi="Arial Nova Light"/>
          <w:sz w:val="16"/>
          <w:szCs w:val="16"/>
          <w:lang w:val="sv-SE" w:bidi="ar-SA"/>
        </w:rPr>
        <w:t>www.engcon.com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07DE" w:rsidRDefault="003A07DE">
      <w:r>
        <w:separator/>
      </w:r>
    </w:p>
  </w:footnote>
  <w:footnote w:type="continuationSeparator" w:id="0">
    <w:p w:rsidR="003A07DE" w:rsidRDefault="003A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337B"/>
    <w:rsid w:val="00024A49"/>
    <w:rsid w:val="0002593A"/>
    <w:rsid w:val="00037629"/>
    <w:rsid w:val="00043277"/>
    <w:rsid w:val="0005252F"/>
    <w:rsid w:val="0005555F"/>
    <w:rsid w:val="000811E5"/>
    <w:rsid w:val="000C3201"/>
    <w:rsid w:val="000F7147"/>
    <w:rsid w:val="00111CB9"/>
    <w:rsid w:val="00115A13"/>
    <w:rsid w:val="001913D4"/>
    <w:rsid w:val="001B4A24"/>
    <w:rsid w:val="002070B6"/>
    <w:rsid w:val="002706DE"/>
    <w:rsid w:val="00295CB5"/>
    <w:rsid w:val="00297425"/>
    <w:rsid w:val="002A3342"/>
    <w:rsid w:val="002B17A9"/>
    <w:rsid w:val="002D269E"/>
    <w:rsid w:val="002E3990"/>
    <w:rsid w:val="003131AB"/>
    <w:rsid w:val="00387FBE"/>
    <w:rsid w:val="003A07DE"/>
    <w:rsid w:val="00401C2F"/>
    <w:rsid w:val="00410C8C"/>
    <w:rsid w:val="00411E65"/>
    <w:rsid w:val="004224FA"/>
    <w:rsid w:val="004300AA"/>
    <w:rsid w:val="00436A92"/>
    <w:rsid w:val="00441C8F"/>
    <w:rsid w:val="004625C4"/>
    <w:rsid w:val="00475BD7"/>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64815"/>
    <w:rsid w:val="00866F43"/>
    <w:rsid w:val="008A3A88"/>
    <w:rsid w:val="009564C9"/>
    <w:rsid w:val="009808A1"/>
    <w:rsid w:val="009845C2"/>
    <w:rsid w:val="009B0489"/>
    <w:rsid w:val="009B6B8A"/>
    <w:rsid w:val="009C1D64"/>
    <w:rsid w:val="009E1BC5"/>
    <w:rsid w:val="009E3C94"/>
    <w:rsid w:val="009F0965"/>
    <w:rsid w:val="00A63C43"/>
    <w:rsid w:val="00A8364C"/>
    <w:rsid w:val="00A9015D"/>
    <w:rsid w:val="00AE3711"/>
    <w:rsid w:val="00B00027"/>
    <w:rsid w:val="00B110C9"/>
    <w:rsid w:val="00B1346B"/>
    <w:rsid w:val="00B2051D"/>
    <w:rsid w:val="00B43D67"/>
    <w:rsid w:val="00B473F8"/>
    <w:rsid w:val="00B91588"/>
    <w:rsid w:val="00B96164"/>
    <w:rsid w:val="00BD4323"/>
    <w:rsid w:val="00BD609A"/>
    <w:rsid w:val="00C142D1"/>
    <w:rsid w:val="00C529ED"/>
    <w:rsid w:val="00C63781"/>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25C4"/>
    <w:rsid w:val="00E6333C"/>
    <w:rsid w:val="00E85A9E"/>
    <w:rsid w:val="00E86ABC"/>
    <w:rsid w:val="00EA28F4"/>
    <w:rsid w:val="00EC1A22"/>
    <w:rsid w:val="00F53DC1"/>
    <w:rsid w:val="00F57ECE"/>
    <w:rsid w:val="00F62AEB"/>
    <w:rsid w:val="00F84CB8"/>
    <w:rsid w:val="00FA0F5E"/>
    <w:rsid w:val="00FC1DE7"/>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4C24E19"/>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29384282">
      <w:bodyDiv w:val="1"/>
      <w:marLeft w:val="0"/>
      <w:marRight w:val="0"/>
      <w:marTop w:val="0"/>
      <w:marBottom w:val="0"/>
      <w:divBdr>
        <w:top w:val="none" w:sz="0" w:space="0" w:color="auto"/>
        <w:left w:val="none" w:sz="0" w:space="0" w:color="auto"/>
        <w:bottom w:val="none" w:sz="0" w:space="0" w:color="auto"/>
        <w:right w:val="none" w:sz="0" w:space="0" w:color="auto"/>
      </w:divBdr>
      <w:divsChild>
        <w:div w:id="1903712397">
          <w:marLeft w:val="0"/>
          <w:marRight w:val="0"/>
          <w:marTop w:val="0"/>
          <w:marBottom w:val="0"/>
          <w:divBdr>
            <w:top w:val="none" w:sz="0" w:space="0" w:color="auto"/>
            <w:left w:val="none" w:sz="0" w:space="0" w:color="auto"/>
            <w:bottom w:val="none" w:sz="0" w:space="0" w:color="auto"/>
            <w:right w:val="none" w:sz="0" w:space="0" w:color="auto"/>
          </w:divBdr>
        </w:div>
        <w:div w:id="1114982281">
          <w:marLeft w:val="0"/>
          <w:marRight w:val="0"/>
          <w:marTop w:val="0"/>
          <w:marBottom w:val="0"/>
          <w:divBdr>
            <w:top w:val="none" w:sz="0" w:space="0" w:color="auto"/>
            <w:left w:val="none" w:sz="0" w:space="0" w:color="auto"/>
            <w:bottom w:val="none" w:sz="0" w:space="0" w:color="auto"/>
            <w:right w:val="none" w:sz="0" w:space="0" w:color="auto"/>
          </w:divBdr>
        </w:div>
      </w:divsChild>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3.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432</Words>
  <Characters>2294</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2721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7</cp:revision>
  <dcterms:created xsi:type="dcterms:W3CDTF">2020-08-25T10:36:00Z</dcterms:created>
  <dcterms:modified xsi:type="dcterms:W3CDTF">2020-08-26T13:38:00Z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