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6D2" w:rsidRDefault="00D1575F" w:rsidP="006936D2">
      <w:pPr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</w:rPr>
      </w:pPr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Calvin Harris</w:t>
      </w:r>
      <w:r w:rsidR="002544EC"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släpper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nya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singeln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  <w:r w:rsidR="002544EC"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“GIANT”</w:t>
      </w:r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med </w:t>
      </w:r>
    </w:p>
    <w:p w:rsidR="002544EC" w:rsidRPr="006936D2" w:rsidRDefault="00D1575F" w:rsidP="006936D2">
      <w:pPr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</w:rPr>
      </w:pPr>
      <w:r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Rag ‘n’ Bone Man</w:t>
      </w:r>
      <w:r w:rsidR="002544EC" w:rsidRPr="00991956"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 xml:space="preserve"> </w:t>
      </w:r>
    </w:p>
    <w:p w:rsidR="002544EC" w:rsidRPr="002544EC" w:rsidRDefault="002544EC" w:rsidP="002544EC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2544EC">
        <w:rPr>
          <w:rFonts w:ascii="Calibri" w:eastAsia="Times New Roman" w:hAnsi="Calibri" w:cs="Calibri"/>
          <w:color w:val="000000"/>
        </w:rPr>
        <w:t> </w:t>
      </w:r>
    </w:p>
    <w:p w:rsidR="002544EC" w:rsidRPr="002544EC" w:rsidRDefault="002544EC" w:rsidP="002544EC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2544EC">
        <w:rPr>
          <w:rFonts w:ascii="Calibri" w:eastAsia="Times New Roman" w:hAnsi="Calibri" w:cs="Calibri"/>
          <w:color w:val="000000"/>
        </w:rPr>
        <w:fldChar w:fldCharType="begin"/>
      </w:r>
      <w:r w:rsidRPr="002544EC">
        <w:rPr>
          <w:rFonts w:ascii="Calibri" w:eastAsia="Times New Roman" w:hAnsi="Calibri" w:cs="Calibri"/>
          <w:color w:val="000000"/>
        </w:rPr>
        <w:instrText xml:space="preserve"> INCLUDEPICTURE "/var/folders/v4/djd_d4297xb12q4mm_cnf8tm0000gn/T/com.microsoft.Word/WebArchiveCopyPasteTempFiles/cidimage004.jpg@01D4A8CB.AFCECC60" \* MERGEFORMATINET </w:instrText>
      </w:r>
      <w:r w:rsidRPr="002544EC">
        <w:rPr>
          <w:rFonts w:ascii="Calibri" w:eastAsia="Times New Roman" w:hAnsi="Calibri" w:cs="Calibri"/>
          <w:color w:val="000000"/>
        </w:rPr>
        <w:fldChar w:fldCharType="separate"/>
      </w:r>
      <w:r w:rsidRPr="002544EC">
        <w:rPr>
          <w:rFonts w:ascii="Calibri" w:eastAsia="Times New Roman" w:hAnsi="Calibri" w:cs="Calibri"/>
          <w:noProof/>
          <w:color w:val="000000"/>
          <w:lang w:val="sv-SE" w:eastAsia="sv-SE"/>
        </w:rPr>
        <w:drawing>
          <wp:inline distT="0" distB="0" distL="0" distR="0">
            <wp:extent cx="3971925" cy="3971925"/>
            <wp:effectExtent l="0" t="0" r="9525" b="9525"/>
            <wp:docPr id="1" name="Picture 1" descr="/var/folders/v4/djd_d4297xb12q4mm_cnf8tm0000gn/T/com.microsoft.Word/WebArchiveCopyPasteTempFiles/cidimage004.jpg@01D4A8CB.AFCECC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v4/djd_d4297xb12q4mm_cnf8tm0000gn/T/com.microsoft.Word/WebArchiveCopyPasteTempFiles/cidimage004.jpg@01D4A8CB.AFCECC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44EC">
        <w:rPr>
          <w:rFonts w:ascii="Calibri" w:eastAsia="Times New Roman" w:hAnsi="Calibri" w:cs="Calibri"/>
          <w:color w:val="000000"/>
        </w:rPr>
        <w:fldChar w:fldCharType="end"/>
      </w:r>
      <w:bookmarkStart w:id="0" w:name="_GoBack"/>
      <w:bookmarkEnd w:id="0"/>
    </w:p>
    <w:p w:rsidR="002544EC" w:rsidRPr="002544EC" w:rsidRDefault="002544EC" w:rsidP="002544EC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2544EC">
        <w:rPr>
          <w:rFonts w:ascii="Calibri" w:eastAsia="Times New Roman" w:hAnsi="Calibri" w:cs="Calibri"/>
          <w:color w:val="000000"/>
        </w:rPr>
        <w:t> </w:t>
      </w:r>
    </w:p>
    <w:p w:rsidR="00D1575F" w:rsidRDefault="00D1575F" w:rsidP="002544EC">
      <w:pPr>
        <w:rPr>
          <w:rFonts w:ascii="Calibri" w:eastAsia="Times New Roman" w:hAnsi="Calibri" w:cs="Calibri"/>
          <w:b/>
          <w:bCs/>
          <w:color w:val="000000"/>
          <w:shd w:val="clear" w:color="auto" w:fill="FFFFFF"/>
        </w:rPr>
      </w:pPr>
    </w:p>
    <w:p w:rsidR="00D250CD" w:rsidRDefault="00D1575F" w:rsidP="00991956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Grammyvinnaren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och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91956"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multiplatinum</w:t>
      </w:r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-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säljande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artisten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Calvin Harris </w:t>
      </w:r>
    </w:p>
    <w:p w:rsidR="00D250CD" w:rsidRDefault="00D1575F" w:rsidP="00991956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släpper</w:t>
      </w:r>
      <w:proofErr w:type="spellEnd"/>
      <w:proofErr w:type="gram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idag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sin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nya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singel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, "Giant", </w:t>
      </w:r>
      <w:proofErr w:type="spellStart"/>
      <w:r w:rsidR="00991956"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tillsammans</w:t>
      </w:r>
      <w:proofErr w:type="spellEnd"/>
      <w:r w:rsidR="00991956"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med</w:t>
      </w:r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kraftfulla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91956" w:rsidRPr="00991956" w:rsidRDefault="00D1575F" w:rsidP="00991956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soulstämman</w:t>
      </w:r>
      <w:proofErr w:type="spellEnd"/>
      <w:proofErr w:type="gramEnd"/>
      <w:r w:rsidRPr="00991956">
        <w:rPr>
          <w:rFonts w:ascii="Calibri" w:eastAsia="Times New Roman" w:hAnsi="Calibri" w:cs="Calibri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>Rag'n'Bone</w:t>
      </w:r>
      <w:proofErr w:type="spellEnd"/>
      <w:r w:rsidRPr="00991956">
        <w:rPr>
          <w:rFonts w:ascii="Calibri" w:eastAsia="Times New Roman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Man.</w:t>
      </w:r>
    </w:p>
    <w:p w:rsidR="00991956" w:rsidRPr="00991956" w:rsidRDefault="00991956" w:rsidP="00991956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991956" w:rsidRPr="00991956" w:rsidRDefault="00991956" w:rsidP="00991956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</w:pPr>
      <w:hyperlink r:id="rId5" w:history="1">
        <w:proofErr w:type="spellStart"/>
        <w:r w:rsidRPr="00991956">
          <w:rPr>
            <w:rStyle w:val="Hyperlnk"/>
            <w:rFonts w:ascii="Calibri" w:eastAsia="Times New Roman" w:hAnsi="Calibri" w:cs="Calibri"/>
            <w:b/>
            <w:bCs/>
            <w:sz w:val="22"/>
            <w:szCs w:val="22"/>
            <w:shd w:val="clear" w:color="auto" w:fill="FFFFFF"/>
          </w:rPr>
          <w:t>Lyssna</w:t>
        </w:r>
        <w:proofErr w:type="spellEnd"/>
        <w:r w:rsidRPr="00991956">
          <w:rPr>
            <w:rStyle w:val="Hyperlnk"/>
            <w:rFonts w:ascii="Calibri" w:eastAsia="Times New Roman" w:hAnsi="Calibri" w:cs="Calibri"/>
            <w:b/>
            <w:bCs/>
            <w:sz w:val="22"/>
            <w:szCs w:val="22"/>
            <w:shd w:val="clear" w:color="auto" w:fill="FFFFFF"/>
          </w:rPr>
          <w:t xml:space="preserve"> </w:t>
        </w:r>
        <w:proofErr w:type="spellStart"/>
        <w:r w:rsidRPr="00991956">
          <w:rPr>
            <w:rStyle w:val="Hyperlnk"/>
            <w:rFonts w:ascii="Calibri" w:eastAsia="Times New Roman" w:hAnsi="Calibri" w:cs="Calibri"/>
            <w:b/>
            <w:bCs/>
            <w:sz w:val="22"/>
            <w:szCs w:val="22"/>
            <w:shd w:val="clear" w:color="auto" w:fill="FFFFFF"/>
          </w:rPr>
          <w:t>på</w:t>
        </w:r>
        <w:proofErr w:type="spellEnd"/>
        <w:r w:rsidRPr="00991956">
          <w:rPr>
            <w:rStyle w:val="Hyperlnk"/>
            <w:rFonts w:ascii="Calibri" w:eastAsia="Times New Roman" w:hAnsi="Calibri" w:cs="Calibri"/>
            <w:b/>
            <w:bCs/>
            <w:sz w:val="22"/>
            <w:szCs w:val="22"/>
            <w:shd w:val="clear" w:color="auto" w:fill="FFFFFF"/>
          </w:rPr>
          <w:t xml:space="preserve"> </w:t>
        </w:r>
        <w:proofErr w:type="spellStart"/>
        <w:r w:rsidRPr="00991956">
          <w:rPr>
            <w:rStyle w:val="Hyperlnk"/>
            <w:rFonts w:ascii="Calibri" w:eastAsia="Times New Roman" w:hAnsi="Calibri" w:cs="Calibri"/>
            <w:b/>
            <w:bCs/>
            <w:sz w:val="22"/>
            <w:szCs w:val="22"/>
            <w:shd w:val="clear" w:color="auto" w:fill="FFFFFF"/>
          </w:rPr>
          <w:t>låten</w:t>
        </w:r>
        <w:proofErr w:type="spellEnd"/>
        <w:r w:rsidRPr="00991956">
          <w:rPr>
            <w:rStyle w:val="Hyperlnk"/>
            <w:rFonts w:ascii="Calibri" w:eastAsia="Times New Roman" w:hAnsi="Calibri" w:cs="Calibri"/>
            <w:b/>
            <w:bCs/>
            <w:sz w:val="22"/>
            <w:szCs w:val="22"/>
            <w:shd w:val="clear" w:color="auto" w:fill="FFFFFF"/>
          </w:rPr>
          <w:t xml:space="preserve"> </w:t>
        </w:r>
        <w:proofErr w:type="spellStart"/>
        <w:r w:rsidRPr="00991956">
          <w:rPr>
            <w:rStyle w:val="Hyperlnk"/>
            <w:rFonts w:ascii="Calibri" w:eastAsia="Times New Roman" w:hAnsi="Calibri" w:cs="Calibri"/>
            <w:b/>
            <w:bCs/>
            <w:sz w:val="22"/>
            <w:szCs w:val="22"/>
            <w:shd w:val="clear" w:color="auto" w:fill="FFFFFF"/>
          </w:rPr>
          <w:t>här</w:t>
        </w:r>
        <w:proofErr w:type="spellEnd"/>
        <w:r w:rsidRPr="00991956">
          <w:rPr>
            <w:rStyle w:val="Hyperlnk"/>
            <w:rFonts w:ascii="Calibri" w:eastAsia="Times New Roman" w:hAnsi="Calibri" w:cs="Calibri"/>
            <w:b/>
            <w:bCs/>
            <w:sz w:val="22"/>
            <w:szCs w:val="22"/>
            <w:shd w:val="clear" w:color="auto" w:fill="FFFFFF"/>
          </w:rPr>
          <w:t>.</w:t>
        </w:r>
      </w:hyperlink>
    </w:p>
    <w:p w:rsidR="00991956" w:rsidRPr="00991956" w:rsidRDefault="00991956" w:rsidP="00991956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:rsidR="00D1575F" w:rsidRPr="00991956" w:rsidRDefault="00D1575F" w:rsidP="00991956">
      <w:pPr>
        <w:jc w:val="center"/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</w:pP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"Giant"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är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Calvins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första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singel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2019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och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följer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upp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hans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super</w:t>
      </w: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år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med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framg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ången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av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de</w:t>
      </w: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tidigare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två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singlar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na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“</w:t>
      </w: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Promises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”</w:t>
      </w: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med Sam Smith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och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“</w:t>
      </w: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One Kiss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”</w:t>
      </w: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med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Dua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Lipa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Dessa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låtar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har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fått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över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2</w:t>
      </w:r>
      <w:proofErr w:type="gram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miljarder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streams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och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views</w:t>
      </w:r>
      <w:r w:rsidR="00D250CD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D250CD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kombinerat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. “</w:t>
      </w: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One Kiss</w:t>
      </w:r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”</w:t>
      </w:r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var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också</w:t>
      </w:r>
      <w:proofErr w:type="spellEnd"/>
      <w:r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den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bäst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säljande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singeln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2018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i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Storbritannien</w:t>
      </w:r>
      <w:proofErr w:type="spellEnd"/>
      <w:r w:rsidR="00991956" w:rsidRPr="00991956">
        <w:rPr>
          <w:rFonts w:ascii="Calibri" w:eastAsia="Times New Roman" w:hAnsi="Calibri" w:cs="Calibri"/>
          <w:bCs/>
          <w:color w:val="000000"/>
          <w:sz w:val="22"/>
          <w:szCs w:val="22"/>
          <w:shd w:val="clear" w:color="auto" w:fill="FFFFFF"/>
        </w:rPr>
        <w:t>.</w:t>
      </w:r>
    </w:p>
    <w:p w:rsidR="002544EC" w:rsidRPr="00991956" w:rsidRDefault="002544EC" w:rsidP="00991956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</w:p>
    <w:p w:rsidR="002544EC" w:rsidRPr="00991956" w:rsidRDefault="002544EC" w:rsidP="00991956">
      <w:pPr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991956">
        <w:rPr>
          <w:rFonts w:ascii="Calibri" w:eastAsia="Times New Roman" w:hAnsi="Calibri" w:cs="Calibri"/>
          <w:color w:val="000000"/>
          <w:sz w:val="22"/>
          <w:szCs w:val="22"/>
        </w:rPr>
        <w:t xml:space="preserve">“Giant” </w:t>
      </w:r>
      <w:proofErr w:type="spellStart"/>
      <w:proofErr w:type="gramStart"/>
      <w:r w:rsidR="00991956" w:rsidRPr="00991956">
        <w:rPr>
          <w:rFonts w:ascii="Calibri" w:eastAsia="Times New Roman" w:hAnsi="Calibri" w:cs="Calibri"/>
          <w:color w:val="000000"/>
          <w:sz w:val="22"/>
          <w:szCs w:val="22"/>
        </w:rPr>
        <w:t>finns</w:t>
      </w:r>
      <w:proofErr w:type="spellEnd"/>
      <w:proofErr w:type="gramEnd"/>
      <w:r w:rsidR="00991956" w:rsidRPr="00991956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 w:rsidR="00991956" w:rsidRPr="00991956">
        <w:rPr>
          <w:rFonts w:ascii="Calibri" w:eastAsia="Times New Roman" w:hAnsi="Calibri" w:cs="Calibri"/>
          <w:color w:val="000000"/>
          <w:sz w:val="22"/>
          <w:szCs w:val="22"/>
        </w:rPr>
        <w:t>ute</w:t>
      </w:r>
      <w:proofErr w:type="spellEnd"/>
      <w:r w:rsidR="00991956" w:rsidRPr="00991956">
        <w:rPr>
          <w:rFonts w:ascii="Calibri" w:eastAsia="Times New Roman" w:hAnsi="Calibri" w:cs="Calibri"/>
          <w:color w:val="000000"/>
          <w:sz w:val="22"/>
          <w:szCs w:val="22"/>
        </w:rPr>
        <w:t xml:space="preserve"> nu!</w:t>
      </w:r>
      <w:r w:rsidRPr="00991956">
        <w:rPr>
          <w:rFonts w:ascii="Calibri" w:eastAsia="Times New Roman" w:hAnsi="Calibri" w:cs="Calibri"/>
          <w:color w:val="FF0000"/>
          <w:sz w:val="22"/>
          <w:szCs w:val="22"/>
        </w:rPr>
        <w:br/>
      </w:r>
    </w:p>
    <w:p w:rsidR="0064206B" w:rsidRPr="00991956" w:rsidRDefault="00991956" w:rsidP="00D250CD">
      <w:pPr>
        <w:spacing w:before="120"/>
        <w:jc w:val="center"/>
        <w:rPr>
          <w:b/>
          <w:sz w:val="22"/>
          <w:szCs w:val="22"/>
        </w:rPr>
      </w:pPr>
      <w:proofErr w:type="spellStart"/>
      <w:r w:rsidRPr="00991956">
        <w:rPr>
          <w:b/>
          <w:sz w:val="22"/>
          <w:szCs w:val="22"/>
        </w:rPr>
        <w:t>Följ</w:t>
      </w:r>
      <w:proofErr w:type="spellEnd"/>
      <w:r w:rsidRPr="00991956">
        <w:rPr>
          <w:b/>
          <w:sz w:val="22"/>
          <w:szCs w:val="22"/>
        </w:rPr>
        <w:t xml:space="preserve"> Calvin Harris:</w:t>
      </w:r>
    </w:p>
    <w:p w:rsidR="00991956" w:rsidRPr="00991956" w:rsidRDefault="00D250CD" w:rsidP="00D250CD">
      <w:pPr>
        <w:spacing w:before="120"/>
        <w:jc w:val="center"/>
        <w:rPr>
          <w:sz w:val="22"/>
          <w:szCs w:val="22"/>
        </w:rPr>
      </w:pPr>
      <w:hyperlink r:id="rId6" w:history="1">
        <w:proofErr w:type="spellStart"/>
        <w:r w:rsidR="00991956" w:rsidRPr="00D250CD">
          <w:rPr>
            <w:rStyle w:val="Hyperlnk"/>
            <w:sz w:val="22"/>
            <w:szCs w:val="22"/>
          </w:rPr>
          <w:t>Hemsida</w:t>
        </w:r>
        <w:proofErr w:type="spellEnd"/>
      </w:hyperlink>
    </w:p>
    <w:p w:rsidR="00991956" w:rsidRPr="00991956" w:rsidRDefault="00D250CD" w:rsidP="00D250CD">
      <w:pPr>
        <w:spacing w:before="120"/>
        <w:jc w:val="center"/>
        <w:rPr>
          <w:sz w:val="22"/>
          <w:szCs w:val="22"/>
        </w:rPr>
      </w:pPr>
      <w:hyperlink r:id="rId7" w:history="1">
        <w:r w:rsidR="00991956" w:rsidRPr="00D250CD">
          <w:rPr>
            <w:rStyle w:val="Hyperlnk"/>
            <w:sz w:val="22"/>
            <w:szCs w:val="22"/>
          </w:rPr>
          <w:t>Facebook</w:t>
        </w:r>
      </w:hyperlink>
    </w:p>
    <w:p w:rsidR="00991956" w:rsidRPr="00991956" w:rsidRDefault="00D250CD" w:rsidP="00D250CD">
      <w:pPr>
        <w:spacing w:before="120"/>
        <w:jc w:val="center"/>
        <w:rPr>
          <w:sz w:val="22"/>
          <w:szCs w:val="22"/>
        </w:rPr>
      </w:pPr>
      <w:hyperlink r:id="rId8" w:history="1">
        <w:r w:rsidR="00991956" w:rsidRPr="00D250CD">
          <w:rPr>
            <w:rStyle w:val="Hyperlnk"/>
            <w:sz w:val="22"/>
            <w:szCs w:val="22"/>
          </w:rPr>
          <w:t>Instagram</w:t>
        </w:r>
      </w:hyperlink>
    </w:p>
    <w:p w:rsidR="00991956" w:rsidRPr="00991956" w:rsidRDefault="00991956" w:rsidP="00D250CD">
      <w:pPr>
        <w:rPr>
          <w:sz w:val="22"/>
          <w:szCs w:val="22"/>
        </w:rPr>
      </w:pPr>
    </w:p>
    <w:p w:rsidR="00991956" w:rsidRPr="00991956" w:rsidRDefault="00991956" w:rsidP="00991956">
      <w:pPr>
        <w:jc w:val="center"/>
        <w:rPr>
          <w:sz w:val="22"/>
          <w:szCs w:val="22"/>
        </w:rPr>
      </w:pPr>
      <w:proofErr w:type="spellStart"/>
      <w:r w:rsidRPr="00991956">
        <w:rPr>
          <w:b/>
          <w:sz w:val="22"/>
          <w:szCs w:val="22"/>
        </w:rPr>
        <w:t>Kontakt</w:t>
      </w:r>
      <w:proofErr w:type="spellEnd"/>
      <w:r w:rsidRPr="00991956">
        <w:rPr>
          <w:sz w:val="22"/>
          <w:szCs w:val="22"/>
        </w:rPr>
        <w:t xml:space="preserve">: Tina Misaghi, </w:t>
      </w:r>
      <w:hyperlink r:id="rId9" w:history="1">
        <w:r w:rsidRPr="00991956">
          <w:rPr>
            <w:rStyle w:val="Hyperlnk"/>
            <w:sz w:val="22"/>
            <w:szCs w:val="22"/>
          </w:rPr>
          <w:t>tina.misaghi@sonymusic.com</w:t>
        </w:r>
      </w:hyperlink>
    </w:p>
    <w:sectPr w:rsidR="00991956" w:rsidRPr="00991956" w:rsidSect="007823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4EC"/>
    <w:rsid w:val="002544EC"/>
    <w:rsid w:val="006936D2"/>
    <w:rsid w:val="007823EB"/>
    <w:rsid w:val="007B04DC"/>
    <w:rsid w:val="00806C52"/>
    <w:rsid w:val="00991956"/>
    <w:rsid w:val="00D1575F"/>
    <w:rsid w:val="00D2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A932"/>
  <w15:chartTrackingRefBased/>
  <w15:docId w15:val="{D3F654A3-3E00-6E49-9839-176ADF1A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2544EC"/>
  </w:style>
  <w:style w:type="character" w:styleId="Hyperlnk">
    <w:name w:val="Hyperlink"/>
    <w:basedOn w:val="Standardstycketeckensnitt"/>
    <w:uiPriority w:val="99"/>
    <w:unhideWhenUsed/>
    <w:rsid w:val="00254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calvinharri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alvinharri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lvinharris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nk.to/CalvinGian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ina.misaghi@sonymu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Egonson, Moa, Sony Music Sweden</cp:lastModifiedBy>
  <cp:revision>4</cp:revision>
  <dcterms:created xsi:type="dcterms:W3CDTF">2019-01-11T09:24:00Z</dcterms:created>
  <dcterms:modified xsi:type="dcterms:W3CDTF">2019-01-11T09:44:00Z</dcterms:modified>
</cp:coreProperties>
</file>