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DD71F" w14:textId="689C3240" w:rsidR="005568A9" w:rsidRPr="00CB4CDE" w:rsidRDefault="005568A9" w:rsidP="005568A9">
      <w:pPr>
        <w:rPr>
          <w:rStyle w:val="Strong"/>
          <w:b w:val="0"/>
          <w:color w:val="7F7F7F" w:themeColor="text1" w:themeTint="80"/>
          <w:u w:val="single"/>
          <w:lang w:val="da-DK"/>
        </w:rPr>
      </w:pPr>
      <w:r w:rsidRPr="00CB4CDE">
        <w:rPr>
          <w:rStyle w:val="Strong"/>
          <w:color w:val="7F7F7F" w:themeColor="text1" w:themeTint="80"/>
          <w:u w:val="single"/>
          <w:lang w:val="da-DK"/>
        </w:rPr>
        <w:t xml:space="preserve">Pressemeddelelse, </w:t>
      </w:r>
      <w:r w:rsidR="00B40A99">
        <w:rPr>
          <w:rStyle w:val="Strong"/>
          <w:color w:val="7F7F7F" w:themeColor="text1" w:themeTint="80"/>
          <w:u w:val="single"/>
          <w:lang w:val="da-DK"/>
        </w:rPr>
        <w:t>23.</w:t>
      </w:r>
      <w:r w:rsidR="00B40A99" w:rsidRPr="00CB4CDE">
        <w:rPr>
          <w:rStyle w:val="Strong"/>
          <w:color w:val="7F7F7F" w:themeColor="text1" w:themeTint="80"/>
          <w:u w:val="single"/>
          <w:lang w:val="da-DK"/>
        </w:rPr>
        <w:t xml:space="preserve"> </w:t>
      </w:r>
      <w:r w:rsidRPr="00CB4CDE">
        <w:rPr>
          <w:rStyle w:val="Strong"/>
          <w:color w:val="7F7F7F" w:themeColor="text1" w:themeTint="80"/>
          <w:u w:val="single"/>
          <w:lang w:val="da-DK"/>
        </w:rPr>
        <w:t>september 2020</w:t>
      </w:r>
    </w:p>
    <w:p w14:paraId="3D628C50" w14:textId="35352D83" w:rsidR="005568A9" w:rsidRPr="00CA26AA" w:rsidRDefault="005568A9" w:rsidP="005568A9">
      <w:pPr>
        <w:rPr>
          <w:b/>
          <w:i/>
          <w:noProof/>
          <w:szCs w:val="20"/>
          <w:lang w:val="da-DK"/>
        </w:rPr>
      </w:pPr>
      <w:r w:rsidRPr="00CA26AA"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 xml:space="preserve">Blue World Technologies imødekommer </w:t>
      </w:r>
      <w:r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>et voksende</w:t>
      </w:r>
      <w:r w:rsidRPr="00CA26AA"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 xml:space="preserve"> marked:</w:t>
      </w:r>
      <w:r>
        <w:rPr>
          <w:rFonts w:asciiTheme="majorHAnsi" w:eastAsiaTheme="majorEastAsia" w:hAnsiTheme="majorHAnsi" w:cstheme="majorBidi"/>
          <w:b/>
          <w:color w:val="5CB885" w:themeColor="accent1"/>
          <w:sz w:val="36"/>
          <w:szCs w:val="28"/>
          <w:lang w:val="da-DK"/>
        </w:rPr>
        <w:t xml:space="preserve"> Fremtidens klima-neutrale tung transport</w:t>
      </w:r>
    </w:p>
    <w:p w14:paraId="08ADC0EB" w14:textId="77777777" w:rsidR="005568A9" w:rsidRPr="00D95EE8" w:rsidRDefault="005568A9" w:rsidP="005568A9">
      <w:pPr>
        <w:jc w:val="center"/>
        <w:rPr>
          <w:b/>
          <w:i/>
          <w:sz w:val="24"/>
        </w:rPr>
      </w:pPr>
      <w:r w:rsidRPr="00D95EE8">
        <w:rPr>
          <w:noProof/>
        </w:rPr>
        <w:drawing>
          <wp:inline distT="0" distB="0" distL="0" distR="0" wp14:anchorId="6571CEFE" wp14:editId="5A1ED17F">
            <wp:extent cx="5568739" cy="29806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11119" r="9055" b="14688"/>
                    <a:stretch/>
                  </pic:blipFill>
                  <pic:spPr bwMode="auto">
                    <a:xfrm>
                      <a:off x="0" y="0"/>
                      <a:ext cx="5596548" cy="29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CEA169" w14:textId="6B3CF4A5" w:rsidR="005568A9" w:rsidRDefault="005568A9" w:rsidP="00110B2B">
      <w:pPr>
        <w:rPr>
          <w:b/>
          <w:i/>
          <w:sz w:val="24"/>
          <w:szCs w:val="24"/>
          <w:lang w:val="da-DK"/>
        </w:rPr>
      </w:pPr>
      <w:r w:rsidRPr="006815BC">
        <w:rPr>
          <w:b/>
          <w:i/>
          <w:sz w:val="24"/>
          <w:szCs w:val="24"/>
          <w:lang w:val="da-DK"/>
        </w:rPr>
        <w:t>Blue World Technologies imødekommer det tunge transportmarked baseret på markedsefterspørgsel og et stærkt teknologimatch. Methanol</w:t>
      </w:r>
      <w:r w:rsidR="000D5D15">
        <w:rPr>
          <w:b/>
          <w:i/>
          <w:sz w:val="24"/>
          <w:szCs w:val="24"/>
          <w:lang w:val="da-DK"/>
        </w:rPr>
        <w:t>-</w:t>
      </w:r>
      <w:r w:rsidRPr="006815BC">
        <w:rPr>
          <w:b/>
          <w:i/>
          <w:sz w:val="24"/>
          <w:szCs w:val="24"/>
          <w:lang w:val="da-DK"/>
        </w:rPr>
        <w:t xml:space="preserve">brændselscelleteknologien kan bidrage til at reducere </w:t>
      </w:r>
      <w:r w:rsidR="00565E9F" w:rsidRPr="00D24B1B">
        <w:rPr>
          <w:b/>
          <w:i/>
          <w:sz w:val="24"/>
          <w:szCs w:val="24"/>
          <w:lang w:val="da-DK"/>
        </w:rPr>
        <w:t>CO</w:t>
      </w:r>
      <w:r w:rsidR="00565E9F" w:rsidRPr="006F5E1D">
        <w:rPr>
          <w:b/>
          <w:i/>
          <w:sz w:val="24"/>
          <w:szCs w:val="24"/>
          <w:vertAlign w:val="subscript"/>
          <w:lang w:val="da-DK"/>
        </w:rPr>
        <w:t>2</w:t>
      </w:r>
      <w:r w:rsidR="00565E9F" w:rsidRPr="006815BC">
        <w:rPr>
          <w:b/>
          <w:i/>
          <w:sz w:val="24"/>
          <w:szCs w:val="24"/>
          <w:lang w:val="da-DK"/>
        </w:rPr>
        <w:t xml:space="preserve"> udledningen </w:t>
      </w:r>
      <w:r w:rsidRPr="006815BC">
        <w:rPr>
          <w:b/>
          <w:i/>
          <w:sz w:val="24"/>
          <w:szCs w:val="24"/>
          <w:lang w:val="da-DK"/>
        </w:rPr>
        <w:t xml:space="preserve">i en sektor hvor </w:t>
      </w:r>
      <w:r w:rsidRPr="00587673">
        <w:rPr>
          <w:b/>
          <w:i/>
          <w:sz w:val="24"/>
          <w:szCs w:val="24"/>
          <w:lang w:val="da-DK"/>
        </w:rPr>
        <w:t>direkte elektrificering</w:t>
      </w:r>
      <w:r w:rsidR="000738C1" w:rsidRPr="006815BC">
        <w:rPr>
          <w:b/>
          <w:i/>
          <w:sz w:val="24"/>
          <w:szCs w:val="24"/>
          <w:lang w:val="da-DK"/>
        </w:rPr>
        <w:t xml:space="preserve"> alene</w:t>
      </w:r>
      <w:r w:rsidRPr="006815BC">
        <w:rPr>
          <w:b/>
          <w:i/>
          <w:sz w:val="24"/>
          <w:szCs w:val="24"/>
          <w:lang w:val="da-DK"/>
        </w:rPr>
        <w:t xml:space="preserve"> ikke er mulig.</w:t>
      </w:r>
    </w:p>
    <w:p w14:paraId="6E12E8CC" w14:textId="77777777" w:rsidR="005568A9" w:rsidRPr="00F8430B" w:rsidRDefault="005568A9" w:rsidP="005568A9">
      <w:pPr>
        <w:rPr>
          <w:lang w:val="da-DK"/>
        </w:rPr>
      </w:pPr>
    </w:p>
    <w:p w14:paraId="6679C807" w14:textId="0B1EF01A" w:rsidR="005568A9" w:rsidRPr="00F8430B" w:rsidRDefault="005568A9" w:rsidP="005568A9">
      <w:pPr>
        <w:rPr>
          <w:lang w:val="da-DK"/>
        </w:rPr>
      </w:pPr>
      <w:r w:rsidRPr="00F8430B">
        <w:rPr>
          <w:lang w:val="da-DK"/>
        </w:rPr>
        <w:t xml:space="preserve">Indførelsen af elektrisk vejtransport opnår større interesse eftersom det er en nødvendighed at finde en langsigtet løsning </w:t>
      </w:r>
      <w:r w:rsidR="00353CB4">
        <w:rPr>
          <w:lang w:val="da-DK"/>
        </w:rPr>
        <w:t>til</w:t>
      </w:r>
      <w:r w:rsidR="00353CB4" w:rsidRPr="00F8430B">
        <w:rPr>
          <w:lang w:val="da-DK"/>
        </w:rPr>
        <w:t xml:space="preserve"> </w:t>
      </w:r>
      <w:r w:rsidRPr="00F8430B">
        <w:rPr>
          <w:lang w:val="da-DK"/>
        </w:rPr>
        <w:t xml:space="preserve">at reducere </w:t>
      </w:r>
      <w:r w:rsidR="00D44DC9">
        <w:rPr>
          <w:lang w:val="da-DK"/>
        </w:rPr>
        <w:t>CO</w:t>
      </w:r>
      <w:r w:rsidR="00D44DC9" w:rsidRPr="000B3DA5">
        <w:rPr>
          <w:vertAlign w:val="subscript"/>
          <w:lang w:val="da-DK"/>
        </w:rPr>
        <w:t>2</w:t>
      </w:r>
      <w:r w:rsidR="00D44DC9">
        <w:rPr>
          <w:lang w:val="da-DK"/>
        </w:rPr>
        <w:t xml:space="preserve"> udledningen</w:t>
      </w:r>
      <w:r w:rsidR="00D44DC9" w:rsidRPr="00F8430B">
        <w:rPr>
          <w:lang w:val="da-DK"/>
        </w:rPr>
        <w:t xml:space="preserve"> </w:t>
      </w:r>
      <w:r w:rsidRPr="00F8430B">
        <w:rPr>
          <w:lang w:val="da-DK"/>
        </w:rPr>
        <w:t>i den globale transportsektor. For passager</w:t>
      </w:r>
      <w:r w:rsidR="005868EA">
        <w:rPr>
          <w:lang w:val="da-DK"/>
        </w:rPr>
        <w:t>biler</w:t>
      </w:r>
      <w:r w:rsidRPr="00F8430B">
        <w:rPr>
          <w:lang w:val="da-DK"/>
        </w:rPr>
        <w:t xml:space="preserve"> og lette erhvervskøretøjer er direkte elektrificering med batterier en lovende og energieffektiv </w:t>
      </w:r>
      <w:r w:rsidR="000C7BCE">
        <w:rPr>
          <w:lang w:val="da-DK"/>
        </w:rPr>
        <w:t>teknologi</w:t>
      </w:r>
      <w:r w:rsidR="000C7BCE" w:rsidRPr="00F8430B">
        <w:rPr>
          <w:lang w:val="da-DK"/>
        </w:rPr>
        <w:t xml:space="preserve"> </w:t>
      </w:r>
      <w:r w:rsidRPr="00F8430B">
        <w:rPr>
          <w:lang w:val="da-DK"/>
        </w:rPr>
        <w:t>til at reducere CO</w:t>
      </w:r>
      <w:r w:rsidRPr="00F8430B">
        <w:rPr>
          <w:vertAlign w:val="subscript"/>
          <w:lang w:val="da-DK"/>
        </w:rPr>
        <w:t xml:space="preserve">2 </w:t>
      </w:r>
      <w:r w:rsidRPr="00F8430B">
        <w:rPr>
          <w:lang w:val="da-DK"/>
        </w:rPr>
        <w:t xml:space="preserve">og andre skadelige </w:t>
      </w:r>
      <w:r w:rsidR="00044F34">
        <w:rPr>
          <w:lang w:val="da-DK"/>
        </w:rPr>
        <w:t>emissioner</w:t>
      </w:r>
      <w:r w:rsidRPr="00F8430B">
        <w:rPr>
          <w:lang w:val="da-DK"/>
        </w:rPr>
        <w:t>.</w:t>
      </w:r>
      <w:r>
        <w:rPr>
          <w:lang w:val="da-DK"/>
        </w:rPr>
        <w:t xml:space="preserve"> </w:t>
      </w:r>
      <w:r w:rsidR="00055166">
        <w:rPr>
          <w:lang w:val="da-DK"/>
        </w:rPr>
        <w:t>Til l</w:t>
      </w:r>
      <w:r w:rsidR="000B249A" w:rsidRPr="00F8430B">
        <w:rPr>
          <w:lang w:val="da-DK"/>
        </w:rPr>
        <w:t xml:space="preserve">astbiler </w:t>
      </w:r>
      <w:r w:rsidR="007566FF">
        <w:rPr>
          <w:lang w:val="da-DK"/>
        </w:rPr>
        <w:t>indenfor den</w:t>
      </w:r>
      <w:r w:rsidR="000B249A">
        <w:rPr>
          <w:lang w:val="da-DK"/>
        </w:rPr>
        <w:t xml:space="preserve"> t</w:t>
      </w:r>
      <w:r w:rsidRPr="00F8430B">
        <w:rPr>
          <w:lang w:val="da-DK"/>
        </w:rPr>
        <w:t>ung</w:t>
      </w:r>
      <w:r w:rsidR="007566FF">
        <w:rPr>
          <w:lang w:val="da-DK"/>
        </w:rPr>
        <w:t>e</w:t>
      </w:r>
      <w:r w:rsidRPr="00F8430B">
        <w:rPr>
          <w:lang w:val="da-DK"/>
        </w:rPr>
        <w:t xml:space="preserve"> transport</w:t>
      </w:r>
      <w:r w:rsidR="000B249A">
        <w:rPr>
          <w:lang w:val="da-DK"/>
        </w:rPr>
        <w:t>,</w:t>
      </w:r>
      <w:r w:rsidRPr="00F8430B">
        <w:rPr>
          <w:lang w:val="da-DK"/>
        </w:rPr>
        <w:t xml:space="preserve"> der kører i byområder</w:t>
      </w:r>
      <w:r w:rsidR="00055166">
        <w:rPr>
          <w:lang w:val="da-DK"/>
        </w:rPr>
        <w:t xml:space="preserve"> med</w:t>
      </w:r>
      <w:r w:rsidRPr="00F8430B">
        <w:rPr>
          <w:lang w:val="da-DK"/>
        </w:rPr>
        <w:t xml:space="preserve"> kort distance og som ofte har behov for</w:t>
      </w:r>
      <w:r w:rsidR="000C7BCE">
        <w:rPr>
          <w:lang w:val="da-DK"/>
        </w:rPr>
        <w:t xml:space="preserve"> mange start/stop</w:t>
      </w:r>
      <w:r w:rsidRPr="00F8430B">
        <w:rPr>
          <w:lang w:val="da-DK"/>
        </w:rPr>
        <w:t>, er direkte elektrificering med batterier en</w:t>
      </w:r>
      <w:r>
        <w:rPr>
          <w:lang w:val="da-DK"/>
        </w:rPr>
        <w:t xml:space="preserve"> potentiel</w:t>
      </w:r>
      <w:r w:rsidR="006464E0">
        <w:rPr>
          <w:lang w:val="da-DK"/>
        </w:rPr>
        <w:t xml:space="preserve"> </w:t>
      </w:r>
      <w:r w:rsidR="00D71481">
        <w:rPr>
          <w:lang w:val="da-DK"/>
        </w:rPr>
        <w:t>løsning</w:t>
      </w:r>
      <w:r w:rsidR="00443A19">
        <w:rPr>
          <w:lang w:val="da-DK"/>
        </w:rPr>
        <w:t xml:space="preserve"> til</w:t>
      </w:r>
      <w:r w:rsidRPr="00F8430B">
        <w:rPr>
          <w:lang w:val="da-DK"/>
        </w:rPr>
        <w:t xml:space="preserve"> </w:t>
      </w:r>
      <w:r w:rsidR="006464E0">
        <w:rPr>
          <w:lang w:val="da-DK"/>
        </w:rPr>
        <w:t xml:space="preserve">at sikre </w:t>
      </w:r>
      <w:r w:rsidRPr="00F8430B">
        <w:rPr>
          <w:lang w:val="da-DK"/>
        </w:rPr>
        <w:t xml:space="preserve">effektiv og bæredygtig transport. </w:t>
      </w:r>
      <w:r w:rsidR="00AA3F34">
        <w:rPr>
          <w:lang w:val="da-DK"/>
        </w:rPr>
        <w:t>Men</w:t>
      </w:r>
      <w:r>
        <w:rPr>
          <w:lang w:val="da-DK"/>
        </w:rPr>
        <w:t xml:space="preserve"> f</w:t>
      </w:r>
      <w:r w:rsidRPr="00F8430B">
        <w:rPr>
          <w:lang w:val="da-DK"/>
        </w:rPr>
        <w:t xml:space="preserve">or </w:t>
      </w:r>
      <w:r>
        <w:rPr>
          <w:lang w:val="da-DK"/>
        </w:rPr>
        <w:t xml:space="preserve">størstedelen af </w:t>
      </w:r>
      <w:r w:rsidRPr="00F8430B">
        <w:rPr>
          <w:lang w:val="da-DK"/>
        </w:rPr>
        <w:t xml:space="preserve">tung godstransport </w:t>
      </w:r>
      <w:r>
        <w:rPr>
          <w:lang w:val="da-DK"/>
        </w:rPr>
        <w:t xml:space="preserve">er direkte elektrificering med batterier en udfordring </w:t>
      </w:r>
      <w:r w:rsidR="003A2EF5">
        <w:rPr>
          <w:lang w:val="da-DK"/>
        </w:rPr>
        <w:t xml:space="preserve">grundet </w:t>
      </w:r>
      <w:r w:rsidR="0044694B">
        <w:rPr>
          <w:lang w:val="da-DK"/>
        </w:rPr>
        <w:t>det</w:t>
      </w:r>
      <w:r w:rsidR="00443A19">
        <w:rPr>
          <w:lang w:val="da-DK"/>
        </w:rPr>
        <w:t xml:space="preserve"> </w:t>
      </w:r>
      <w:r>
        <w:rPr>
          <w:lang w:val="da-DK"/>
        </w:rPr>
        <w:t>energi</w:t>
      </w:r>
      <w:r w:rsidR="00EB0A63">
        <w:rPr>
          <w:lang w:val="da-DK"/>
        </w:rPr>
        <w:t>lagrings</w:t>
      </w:r>
      <w:r>
        <w:rPr>
          <w:lang w:val="da-DK"/>
        </w:rPr>
        <w:t>behov langdistance fragtkørsel kræver.</w:t>
      </w:r>
    </w:p>
    <w:p w14:paraId="68FBA05D" w14:textId="77777777" w:rsidR="005568A9" w:rsidRDefault="005568A9" w:rsidP="005568A9">
      <w:pPr>
        <w:rPr>
          <w:lang w:val="da-DK"/>
        </w:rPr>
      </w:pPr>
    </w:p>
    <w:p w14:paraId="1843F83D" w14:textId="20597E35" w:rsidR="005568A9" w:rsidRPr="00BA5DB6" w:rsidRDefault="005568A9" w:rsidP="005568A9">
      <w:pPr>
        <w:rPr>
          <w:i/>
          <w:iCs/>
          <w:lang w:val="da-DK"/>
        </w:rPr>
      </w:pPr>
      <w:r>
        <w:rPr>
          <w:i/>
          <w:iCs/>
          <w:lang w:val="da-DK"/>
        </w:rPr>
        <w:t xml:space="preserve">”Over hele verden er interessen for en grøn omstilling af transportsektoren blevet større, specielt inden for de sidste par år, hvor fokusset er gået langt ud over direkte elektrificering. </w:t>
      </w:r>
      <w:r w:rsidRPr="00BA5DB6">
        <w:rPr>
          <w:i/>
          <w:iCs/>
          <w:lang w:val="da-DK"/>
        </w:rPr>
        <w:t>Det kan for eksempel ses ved at kigge på Power-to-X teknologi</w:t>
      </w:r>
      <w:r>
        <w:rPr>
          <w:i/>
          <w:iCs/>
          <w:lang w:val="da-DK"/>
        </w:rPr>
        <w:t xml:space="preserve">, hvor </w:t>
      </w:r>
      <w:r w:rsidR="000A71FC">
        <w:rPr>
          <w:i/>
          <w:iCs/>
          <w:lang w:val="da-DK"/>
        </w:rPr>
        <w:t xml:space="preserve">vedvarende </w:t>
      </w:r>
      <w:r>
        <w:rPr>
          <w:i/>
          <w:iCs/>
          <w:lang w:val="da-DK"/>
        </w:rPr>
        <w:t xml:space="preserve">elektricitet kan blive omdannet til flydende methanol som et alternativt brændstof for diesel eller benzin. På baggrund af det kan vi se at </w:t>
      </w:r>
      <w:r w:rsidR="00FF2617">
        <w:rPr>
          <w:i/>
          <w:iCs/>
          <w:lang w:val="da-DK"/>
        </w:rPr>
        <w:t xml:space="preserve">markedet for </w:t>
      </w:r>
      <w:r>
        <w:rPr>
          <w:i/>
          <w:iCs/>
          <w:lang w:val="da-DK"/>
        </w:rPr>
        <w:t>tung transport</w:t>
      </w:r>
      <w:r w:rsidR="00FF2617">
        <w:rPr>
          <w:i/>
          <w:iCs/>
          <w:lang w:val="da-DK"/>
        </w:rPr>
        <w:t xml:space="preserve"> </w:t>
      </w:r>
      <w:r>
        <w:rPr>
          <w:i/>
          <w:iCs/>
          <w:lang w:val="da-DK"/>
        </w:rPr>
        <w:t xml:space="preserve">er meget lovende for os”, </w:t>
      </w:r>
      <w:r>
        <w:rPr>
          <w:lang w:val="da-DK"/>
        </w:rPr>
        <w:t xml:space="preserve">siger Mads Friis Jensen, CCO og medstifter af Blue World Technologies. </w:t>
      </w:r>
      <w:r w:rsidRPr="00BA5DB6">
        <w:rPr>
          <w:i/>
          <w:iCs/>
          <w:lang w:val="da-DK"/>
        </w:rPr>
        <w:t xml:space="preserve"> </w:t>
      </w:r>
    </w:p>
    <w:p w14:paraId="0296F795" w14:textId="77777777" w:rsidR="005568A9" w:rsidRPr="005568A9" w:rsidRDefault="005568A9" w:rsidP="005568A9">
      <w:pPr>
        <w:rPr>
          <w:rFonts w:ascii="Calibri" w:eastAsia="Times New Roman" w:hAnsi="Calibri" w:cs="Calibri"/>
          <w:lang w:val="da-DK" w:eastAsia="zh-CN"/>
        </w:rPr>
      </w:pPr>
    </w:p>
    <w:p w14:paraId="74A4C42D" w14:textId="7E16AA46" w:rsidR="005568A9" w:rsidRPr="00777983" w:rsidRDefault="005568A9" w:rsidP="005568A9">
      <w:pPr>
        <w:rPr>
          <w:rFonts w:ascii="Calibri" w:eastAsia="Times New Roman" w:hAnsi="Calibri" w:cs="Calibri"/>
          <w:i/>
          <w:iCs/>
          <w:lang w:val="da-DK" w:eastAsia="zh-CN"/>
        </w:rPr>
      </w:pPr>
      <w:r w:rsidRPr="00E62E5E">
        <w:rPr>
          <w:lang w:val="da-DK"/>
        </w:rPr>
        <w:t xml:space="preserve">En alternativ vej mod </w:t>
      </w:r>
      <w:r>
        <w:rPr>
          <w:lang w:val="da-DK"/>
        </w:rPr>
        <w:t xml:space="preserve">reducering af </w:t>
      </w:r>
      <w:r w:rsidR="00860D17">
        <w:rPr>
          <w:lang w:val="da-DK"/>
        </w:rPr>
        <w:t>CO</w:t>
      </w:r>
      <w:r w:rsidR="00860D17" w:rsidRPr="00D656FF">
        <w:rPr>
          <w:vertAlign w:val="subscript"/>
          <w:lang w:val="da-DK"/>
        </w:rPr>
        <w:t>2</w:t>
      </w:r>
      <w:r w:rsidR="00860D17">
        <w:rPr>
          <w:lang w:val="da-DK"/>
        </w:rPr>
        <w:t xml:space="preserve"> udledning </w:t>
      </w:r>
      <w:r>
        <w:rPr>
          <w:lang w:val="da-DK"/>
        </w:rPr>
        <w:t>i</w:t>
      </w:r>
      <w:r w:rsidR="00870836">
        <w:rPr>
          <w:lang w:val="da-DK"/>
        </w:rPr>
        <w:t>nden</w:t>
      </w:r>
      <w:r w:rsidR="007D4C87">
        <w:rPr>
          <w:lang w:val="da-DK"/>
        </w:rPr>
        <w:t xml:space="preserve"> </w:t>
      </w:r>
      <w:r w:rsidR="00870836">
        <w:rPr>
          <w:lang w:val="da-DK"/>
        </w:rPr>
        <w:t>for</w:t>
      </w:r>
      <w:r>
        <w:rPr>
          <w:lang w:val="da-DK"/>
        </w:rPr>
        <w:t xml:space="preserve"> </w:t>
      </w:r>
      <w:r w:rsidR="007D4C87">
        <w:rPr>
          <w:lang w:val="da-DK"/>
        </w:rPr>
        <w:t xml:space="preserve">den </w:t>
      </w:r>
      <w:r>
        <w:rPr>
          <w:lang w:val="da-DK"/>
        </w:rPr>
        <w:t xml:space="preserve">tunge transport, er gennem indirekte elektrificering </w:t>
      </w:r>
      <w:r w:rsidR="00F5404D">
        <w:rPr>
          <w:lang w:val="da-DK"/>
        </w:rPr>
        <w:t>med</w:t>
      </w:r>
      <w:r w:rsidR="00870836">
        <w:rPr>
          <w:lang w:val="da-DK"/>
        </w:rPr>
        <w:t xml:space="preserve"> </w:t>
      </w:r>
      <w:r w:rsidR="00967594">
        <w:rPr>
          <w:lang w:val="da-DK"/>
        </w:rPr>
        <w:t xml:space="preserve">vedvarende </w:t>
      </w:r>
      <w:r>
        <w:rPr>
          <w:lang w:val="da-DK"/>
        </w:rPr>
        <w:t>flydende e-brændstoffer i kombination med brændselscelleteknologi eller forbrændingsmotorer. Flydende brændsler som methanol (CH</w:t>
      </w:r>
      <w:r>
        <w:rPr>
          <w:vertAlign w:val="subscript"/>
          <w:lang w:val="da-DK"/>
        </w:rPr>
        <w:t>3</w:t>
      </w:r>
      <w:r>
        <w:rPr>
          <w:lang w:val="da-DK"/>
        </w:rPr>
        <w:t>OH)</w:t>
      </w:r>
      <w:r w:rsidR="00AB24F6">
        <w:rPr>
          <w:lang w:val="da-DK"/>
        </w:rPr>
        <w:t>,</w:t>
      </w:r>
      <w:r>
        <w:rPr>
          <w:lang w:val="da-DK"/>
        </w:rPr>
        <w:t xml:space="preserve"> der er produceret fra </w:t>
      </w:r>
      <w:r w:rsidR="00AB24F6">
        <w:rPr>
          <w:lang w:val="da-DK"/>
        </w:rPr>
        <w:t xml:space="preserve">vedvarende </w:t>
      </w:r>
      <w:r>
        <w:rPr>
          <w:lang w:val="da-DK"/>
        </w:rPr>
        <w:t xml:space="preserve">strøm, er meget kompatibel med den eksisterende </w:t>
      </w:r>
      <w:r w:rsidR="0034260F">
        <w:rPr>
          <w:lang w:val="da-DK"/>
        </w:rPr>
        <w:t>brændstof</w:t>
      </w:r>
      <w:r>
        <w:rPr>
          <w:lang w:val="da-DK"/>
        </w:rPr>
        <w:t xml:space="preserve">distribution og </w:t>
      </w:r>
      <w:r w:rsidR="007D4C87" w:rsidRPr="004660E9">
        <w:rPr>
          <w:lang w:val="da-DK"/>
        </w:rPr>
        <w:t>tankstationer</w:t>
      </w:r>
      <w:r w:rsidR="007D4C87" w:rsidDel="007D4C87">
        <w:rPr>
          <w:lang w:val="da-DK"/>
        </w:rPr>
        <w:t xml:space="preserve"> </w:t>
      </w:r>
      <w:r>
        <w:rPr>
          <w:lang w:val="da-DK"/>
        </w:rPr>
        <w:t>som muliggør en rentabel, sikker og fleksibel overgang fra fossile</w:t>
      </w:r>
      <w:r w:rsidR="00AF524D">
        <w:rPr>
          <w:lang w:val="da-DK"/>
        </w:rPr>
        <w:t xml:space="preserve"> </w:t>
      </w:r>
      <w:r>
        <w:rPr>
          <w:lang w:val="da-DK"/>
        </w:rPr>
        <w:t xml:space="preserve">til </w:t>
      </w:r>
      <w:r w:rsidR="0019323B">
        <w:rPr>
          <w:lang w:val="da-DK"/>
        </w:rPr>
        <w:t xml:space="preserve">vedvarende </w:t>
      </w:r>
      <w:r>
        <w:rPr>
          <w:lang w:val="da-DK"/>
        </w:rPr>
        <w:t>og CO</w:t>
      </w:r>
      <w:r w:rsidRPr="00493C2C">
        <w:rPr>
          <w:vertAlign w:val="subscript"/>
          <w:lang w:val="da-DK"/>
        </w:rPr>
        <w:t>2</w:t>
      </w:r>
      <w:r>
        <w:rPr>
          <w:lang w:val="da-DK"/>
        </w:rPr>
        <w:t xml:space="preserve">-neutrale brændsler. </w:t>
      </w:r>
      <w:r w:rsidRPr="00493C2C">
        <w:rPr>
          <w:lang w:val="da-DK"/>
        </w:rPr>
        <w:t>Fremtid</w:t>
      </w:r>
      <w:r>
        <w:rPr>
          <w:lang w:val="da-DK"/>
        </w:rPr>
        <w:t xml:space="preserve">s </w:t>
      </w:r>
      <w:r w:rsidRPr="00493C2C">
        <w:rPr>
          <w:lang w:val="da-DK"/>
        </w:rPr>
        <w:t>tung</w:t>
      </w:r>
      <w:r>
        <w:rPr>
          <w:lang w:val="da-DK"/>
        </w:rPr>
        <w:t>e</w:t>
      </w:r>
      <w:r w:rsidRPr="00493C2C">
        <w:rPr>
          <w:lang w:val="da-DK"/>
        </w:rPr>
        <w:t xml:space="preserve"> godstransport bliver højst </w:t>
      </w:r>
      <w:r w:rsidRPr="00493C2C">
        <w:rPr>
          <w:lang w:val="da-DK"/>
        </w:rPr>
        <w:lastRenderedPageBreak/>
        <w:t>sandsynligt en ko</w:t>
      </w:r>
      <w:r>
        <w:rPr>
          <w:lang w:val="da-DK"/>
        </w:rPr>
        <w:t>mbination af forskellig</w:t>
      </w:r>
      <w:r w:rsidRPr="000D37A3">
        <w:rPr>
          <w:lang w:val="da-DK"/>
        </w:rPr>
        <w:t xml:space="preserve">e </w:t>
      </w:r>
      <w:r w:rsidR="000D37A3" w:rsidRPr="000D37A3">
        <w:rPr>
          <w:lang w:val="da-DK"/>
        </w:rPr>
        <w:t>drivlinjer</w:t>
      </w:r>
      <w:r w:rsidR="00ED62EE" w:rsidRPr="000D37A3">
        <w:rPr>
          <w:lang w:val="da-DK"/>
        </w:rPr>
        <w:t>,</w:t>
      </w:r>
      <w:r w:rsidRPr="000D37A3">
        <w:rPr>
          <w:lang w:val="da-DK"/>
        </w:rPr>
        <w:t xml:space="preserve"> som</w:t>
      </w:r>
      <w:r>
        <w:rPr>
          <w:lang w:val="da-DK"/>
        </w:rPr>
        <w:t xml:space="preserve"> er designet til at</w:t>
      </w:r>
      <w:r w:rsidR="00D47C36">
        <w:rPr>
          <w:lang w:val="da-DK"/>
        </w:rPr>
        <w:t xml:space="preserve"> i</w:t>
      </w:r>
      <w:r>
        <w:rPr>
          <w:lang w:val="da-DK"/>
        </w:rPr>
        <w:t>møde</w:t>
      </w:r>
      <w:r w:rsidR="00D47C36">
        <w:rPr>
          <w:lang w:val="da-DK"/>
        </w:rPr>
        <w:t>komme</w:t>
      </w:r>
      <w:r>
        <w:rPr>
          <w:lang w:val="da-DK"/>
        </w:rPr>
        <w:t xml:space="preserve"> specifikke krav og driftsopgaver </w:t>
      </w:r>
      <w:r w:rsidR="00D47C36">
        <w:rPr>
          <w:lang w:val="da-DK"/>
        </w:rPr>
        <w:t>inden</w:t>
      </w:r>
      <w:r w:rsidR="00CE1694">
        <w:rPr>
          <w:lang w:val="da-DK"/>
        </w:rPr>
        <w:t xml:space="preserve"> </w:t>
      </w:r>
      <w:r w:rsidR="00D47C36">
        <w:rPr>
          <w:lang w:val="da-DK"/>
        </w:rPr>
        <w:t>for</w:t>
      </w:r>
      <w:r w:rsidR="00C1010E">
        <w:rPr>
          <w:lang w:val="da-DK"/>
        </w:rPr>
        <w:t xml:space="preserve"> forskellige o</w:t>
      </w:r>
      <w:r>
        <w:rPr>
          <w:lang w:val="da-DK"/>
        </w:rPr>
        <w:t>mråd</w:t>
      </w:r>
      <w:r w:rsidR="00C1010E">
        <w:rPr>
          <w:lang w:val="da-DK"/>
        </w:rPr>
        <w:t>er</w:t>
      </w:r>
      <w:r>
        <w:rPr>
          <w:lang w:val="da-DK"/>
        </w:rPr>
        <w:t>.</w:t>
      </w:r>
    </w:p>
    <w:p w14:paraId="7006E344" w14:textId="1420256D" w:rsidR="005568A9" w:rsidRDefault="00F701A3" w:rsidP="005568A9">
      <w:pPr>
        <w:pStyle w:val="Heading2"/>
        <w:rPr>
          <w:lang w:val="da-DK"/>
        </w:rPr>
      </w:pPr>
      <w:r>
        <w:rPr>
          <w:lang w:val="da-DK"/>
        </w:rPr>
        <w:t>Skridtet videre f</w:t>
      </w:r>
      <w:r w:rsidR="005568A9">
        <w:rPr>
          <w:lang w:val="da-DK"/>
        </w:rPr>
        <w:t>ra forbrændingsmotorer til methanol brændselsceller</w:t>
      </w:r>
    </w:p>
    <w:p w14:paraId="53498E47" w14:textId="4D673CB4" w:rsidR="005568A9" w:rsidRPr="00B92A3E" w:rsidRDefault="005568A9" w:rsidP="005568A9">
      <w:pPr>
        <w:rPr>
          <w:lang w:val="da-DK"/>
        </w:rPr>
      </w:pPr>
      <w:r>
        <w:rPr>
          <w:lang w:val="da-DK"/>
        </w:rPr>
        <w:t xml:space="preserve">Brændselsceller er en </w:t>
      </w:r>
      <w:r w:rsidR="00642604">
        <w:rPr>
          <w:lang w:val="da-DK"/>
        </w:rPr>
        <w:t xml:space="preserve">ledende </w:t>
      </w:r>
      <w:r>
        <w:rPr>
          <w:lang w:val="da-DK"/>
        </w:rPr>
        <w:t xml:space="preserve">teknologi for indirekte elektrificering gennem </w:t>
      </w:r>
      <w:r w:rsidR="00A56AAA">
        <w:rPr>
          <w:lang w:val="da-DK"/>
        </w:rPr>
        <w:t>methanol produceret fra vedvarende kilder</w:t>
      </w:r>
      <w:r>
        <w:rPr>
          <w:lang w:val="da-DK"/>
        </w:rPr>
        <w:t xml:space="preserve">, til at overkomme de </w:t>
      </w:r>
      <w:r w:rsidR="00524135">
        <w:rPr>
          <w:lang w:val="da-DK"/>
        </w:rPr>
        <w:t xml:space="preserve">fundamentale </w:t>
      </w:r>
      <w:r>
        <w:rPr>
          <w:lang w:val="da-DK"/>
        </w:rPr>
        <w:t>ulemper</w:t>
      </w:r>
      <w:r w:rsidR="00F8405A">
        <w:rPr>
          <w:lang w:val="da-DK"/>
        </w:rPr>
        <w:t>,</w:t>
      </w:r>
      <w:r>
        <w:rPr>
          <w:lang w:val="da-DK"/>
        </w:rPr>
        <w:t xml:space="preserve"> </w:t>
      </w:r>
      <w:r w:rsidR="00524135">
        <w:rPr>
          <w:lang w:val="da-DK"/>
        </w:rPr>
        <w:t xml:space="preserve">der er </w:t>
      </w:r>
      <w:r>
        <w:rPr>
          <w:lang w:val="da-DK"/>
        </w:rPr>
        <w:t>ved bruge</w:t>
      </w:r>
      <w:r w:rsidR="00524135">
        <w:rPr>
          <w:lang w:val="da-DK"/>
        </w:rPr>
        <w:t>n af</w:t>
      </w:r>
      <w:r>
        <w:rPr>
          <w:lang w:val="da-DK"/>
        </w:rPr>
        <w:t xml:space="preserve"> batterier i </w:t>
      </w:r>
      <w:r w:rsidR="00524135">
        <w:rPr>
          <w:lang w:val="da-DK"/>
        </w:rPr>
        <w:t xml:space="preserve">applikationer til den </w:t>
      </w:r>
      <w:r>
        <w:rPr>
          <w:lang w:val="da-DK"/>
        </w:rPr>
        <w:t>tung</w:t>
      </w:r>
      <w:r w:rsidR="00524135">
        <w:rPr>
          <w:lang w:val="da-DK"/>
        </w:rPr>
        <w:t>e</w:t>
      </w:r>
      <w:r>
        <w:rPr>
          <w:lang w:val="da-DK"/>
        </w:rPr>
        <w:t xml:space="preserve"> transport. </w:t>
      </w:r>
      <w:r w:rsidRPr="00181163">
        <w:rPr>
          <w:lang w:val="da-DK"/>
        </w:rPr>
        <w:t>E</w:t>
      </w:r>
      <w:r w:rsidR="00041B33">
        <w:rPr>
          <w:lang w:val="da-DK"/>
        </w:rPr>
        <w:t>t</w:t>
      </w:r>
      <w:r w:rsidRPr="00181163">
        <w:rPr>
          <w:lang w:val="da-DK"/>
        </w:rPr>
        <w:t xml:space="preserve"> methanol brændselscelle</w:t>
      </w:r>
      <w:r w:rsidR="00041B33">
        <w:rPr>
          <w:lang w:val="da-DK"/>
        </w:rPr>
        <w:t>system</w:t>
      </w:r>
      <w:r w:rsidRPr="00181163">
        <w:rPr>
          <w:lang w:val="da-DK"/>
        </w:rPr>
        <w:t xml:space="preserve"> er udstyret med en </w:t>
      </w:r>
      <w:r w:rsidR="00041B33">
        <w:rPr>
          <w:lang w:val="da-DK"/>
        </w:rPr>
        <w:t>integreret</w:t>
      </w:r>
      <w:r>
        <w:rPr>
          <w:lang w:val="da-DK"/>
        </w:rPr>
        <w:t xml:space="preserve"> </w:t>
      </w:r>
      <w:r w:rsidRPr="00181163">
        <w:rPr>
          <w:lang w:val="da-DK"/>
        </w:rPr>
        <w:t>reformer</w:t>
      </w:r>
      <w:r w:rsidR="00F20843">
        <w:rPr>
          <w:lang w:val="da-DK"/>
        </w:rPr>
        <w:t>,</w:t>
      </w:r>
      <w:r w:rsidRPr="00181163">
        <w:rPr>
          <w:lang w:val="da-DK"/>
        </w:rPr>
        <w:t xml:space="preserve"> der o</w:t>
      </w:r>
      <w:r>
        <w:rPr>
          <w:lang w:val="da-DK"/>
        </w:rPr>
        <w:t>mdanner det flydende methanol til en brint</w:t>
      </w:r>
      <w:r w:rsidR="00F20843">
        <w:rPr>
          <w:lang w:val="da-DK"/>
        </w:rPr>
        <w:t>holdig</w:t>
      </w:r>
      <w:r>
        <w:rPr>
          <w:lang w:val="da-DK"/>
        </w:rPr>
        <w:t xml:space="preserve"> gas. Brændselscellen omdanner den reformerede gas til elektricitet</w:t>
      </w:r>
      <w:r w:rsidR="00345AFE">
        <w:rPr>
          <w:lang w:val="da-DK"/>
        </w:rPr>
        <w:t>,</w:t>
      </w:r>
      <w:r>
        <w:rPr>
          <w:lang w:val="da-DK"/>
        </w:rPr>
        <w:t xml:space="preserve"> der driver de</w:t>
      </w:r>
      <w:r w:rsidR="007E4CEA">
        <w:rPr>
          <w:lang w:val="da-DK"/>
        </w:rPr>
        <w:t>n</w:t>
      </w:r>
      <w:r>
        <w:rPr>
          <w:lang w:val="da-DK"/>
        </w:rPr>
        <w:t xml:space="preserve"> elektriske motor. Kombinationen af </w:t>
      </w:r>
      <w:proofErr w:type="spellStart"/>
      <w:r w:rsidR="00153FFB">
        <w:rPr>
          <w:lang w:val="da-DK"/>
        </w:rPr>
        <w:t>methanol</w:t>
      </w:r>
      <w:r>
        <w:rPr>
          <w:lang w:val="da-DK"/>
        </w:rPr>
        <w:t>reformering</w:t>
      </w:r>
      <w:proofErr w:type="spellEnd"/>
      <w:r>
        <w:rPr>
          <w:lang w:val="da-DK"/>
        </w:rPr>
        <w:t xml:space="preserve"> og højtemperatur PEM-teknologi skaber en termisk symbiose</w:t>
      </w:r>
      <w:r w:rsidR="00153FFB">
        <w:rPr>
          <w:lang w:val="da-DK"/>
        </w:rPr>
        <w:t>,</w:t>
      </w:r>
      <w:r>
        <w:rPr>
          <w:lang w:val="da-DK"/>
        </w:rPr>
        <w:t xml:space="preserve"> der giver en høj elektrisk effektivitet mens det samtidig eliminerer </w:t>
      </w:r>
      <w:proofErr w:type="spellStart"/>
      <w:r>
        <w:rPr>
          <w:lang w:val="da-DK"/>
        </w:rPr>
        <w:t>NO</w:t>
      </w:r>
      <w:r>
        <w:rPr>
          <w:vertAlign w:val="subscript"/>
          <w:lang w:val="da-DK"/>
        </w:rPr>
        <w:t>x</w:t>
      </w:r>
      <w:proofErr w:type="spellEnd"/>
      <w:r>
        <w:rPr>
          <w:lang w:val="da-DK"/>
        </w:rPr>
        <w:t xml:space="preserve">, </w:t>
      </w:r>
      <w:proofErr w:type="spellStart"/>
      <w:r>
        <w:rPr>
          <w:lang w:val="da-DK"/>
        </w:rPr>
        <w:t>SO</w:t>
      </w:r>
      <w:r>
        <w:rPr>
          <w:vertAlign w:val="subscript"/>
          <w:lang w:val="da-DK"/>
        </w:rPr>
        <w:t>x</w:t>
      </w:r>
      <w:proofErr w:type="spellEnd"/>
      <w:r>
        <w:rPr>
          <w:lang w:val="da-DK"/>
        </w:rPr>
        <w:t xml:space="preserve"> og partikel (PM) udledninger. Methanol</w:t>
      </w:r>
      <w:r w:rsidR="007602C2">
        <w:rPr>
          <w:lang w:val="da-DK"/>
        </w:rPr>
        <w:t>,</w:t>
      </w:r>
      <w:r>
        <w:rPr>
          <w:lang w:val="da-DK"/>
        </w:rPr>
        <w:t xml:space="preserve"> der kommer fra biomasse og </w:t>
      </w:r>
      <w:r w:rsidR="0076434C">
        <w:rPr>
          <w:lang w:val="da-DK"/>
        </w:rPr>
        <w:t>vedvarende kilder</w:t>
      </w:r>
      <w:r>
        <w:rPr>
          <w:lang w:val="da-DK"/>
        </w:rPr>
        <w:t xml:space="preserve"> eliminerer også CO</w:t>
      </w:r>
      <w:r>
        <w:rPr>
          <w:vertAlign w:val="subscript"/>
          <w:lang w:val="da-DK"/>
        </w:rPr>
        <w:t>2</w:t>
      </w:r>
      <w:r>
        <w:rPr>
          <w:lang w:val="da-DK"/>
        </w:rPr>
        <w:t xml:space="preserve"> udledninger fra et </w:t>
      </w:r>
      <w:proofErr w:type="spellStart"/>
      <w:r w:rsidRPr="002159FC">
        <w:rPr>
          <w:i/>
          <w:iCs/>
          <w:lang w:val="da-DK"/>
        </w:rPr>
        <w:t>well</w:t>
      </w:r>
      <w:proofErr w:type="spellEnd"/>
      <w:r w:rsidRPr="002159FC">
        <w:rPr>
          <w:i/>
          <w:iCs/>
          <w:lang w:val="da-DK"/>
        </w:rPr>
        <w:t>-to-wheel</w:t>
      </w:r>
      <w:r w:rsidR="00E94320" w:rsidRPr="006815BC">
        <w:rPr>
          <w:lang w:val="da-DK"/>
        </w:rPr>
        <w:t>-</w:t>
      </w:r>
      <w:r w:rsidRPr="00967BAD">
        <w:rPr>
          <w:lang w:val="da-DK"/>
        </w:rPr>
        <w:t>perspektiv</w:t>
      </w:r>
      <w:r>
        <w:rPr>
          <w:lang w:val="da-DK"/>
        </w:rPr>
        <w:t xml:space="preserve"> og muliggør en CO</w:t>
      </w:r>
      <w:r>
        <w:rPr>
          <w:vertAlign w:val="subscript"/>
          <w:lang w:val="da-DK"/>
        </w:rPr>
        <w:t xml:space="preserve">2 </w:t>
      </w:r>
      <w:r>
        <w:rPr>
          <w:lang w:val="da-DK"/>
        </w:rPr>
        <w:t xml:space="preserve">neutral </w:t>
      </w:r>
      <w:r w:rsidR="00BE6F5C">
        <w:rPr>
          <w:lang w:val="da-DK"/>
        </w:rPr>
        <w:t>transport</w:t>
      </w:r>
      <w:r>
        <w:rPr>
          <w:lang w:val="da-DK"/>
        </w:rPr>
        <w:t>.</w:t>
      </w:r>
    </w:p>
    <w:p w14:paraId="47E42D42" w14:textId="77777777" w:rsidR="005568A9" w:rsidRPr="00181163" w:rsidRDefault="005568A9" w:rsidP="005568A9">
      <w:pPr>
        <w:rPr>
          <w:lang w:val="da-DK"/>
        </w:rPr>
      </w:pPr>
    </w:p>
    <w:p w14:paraId="17A9134C" w14:textId="48AFE048" w:rsidR="005568A9" w:rsidRDefault="005568A9" w:rsidP="005568A9">
      <w:pPr>
        <w:rPr>
          <w:lang w:val="da-DK"/>
        </w:rPr>
      </w:pPr>
      <w:r>
        <w:rPr>
          <w:lang w:val="da-DK"/>
        </w:rPr>
        <w:t>Methanol er en energikilde</w:t>
      </w:r>
      <w:r w:rsidR="00B60E8F">
        <w:rPr>
          <w:lang w:val="da-DK"/>
        </w:rPr>
        <w:t xml:space="preserve"> med</w:t>
      </w:r>
      <w:r w:rsidR="00B60E8F" w:rsidRPr="00B60E8F">
        <w:rPr>
          <w:lang w:val="da-DK"/>
        </w:rPr>
        <w:t xml:space="preserve"> </w:t>
      </w:r>
      <w:r w:rsidR="00B60E8F">
        <w:rPr>
          <w:lang w:val="da-DK"/>
        </w:rPr>
        <w:t xml:space="preserve">høj </w:t>
      </w:r>
      <w:r w:rsidR="00E12F5A">
        <w:rPr>
          <w:lang w:val="da-DK"/>
        </w:rPr>
        <w:t>energitæthed</w:t>
      </w:r>
      <w:r w:rsidR="00E12F5A" w:rsidDel="00E12F5A">
        <w:rPr>
          <w:lang w:val="da-DK"/>
        </w:rPr>
        <w:t xml:space="preserve"> </w:t>
      </w:r>
      <w:r w:rsidR="00B60E8F">
        <w:rPr>
          <w:lang w:val="da-DK"/>
        </w:rPr>
        <w:t>og</w:t>
      </w:r>
      <w:r w:rsidR="00D3220C">
        <w:rPr>
          <w:lang w:val="da-DK"/>
        </w:rPr>
        <w:t xml:space="preserve"> som</w:t>
      </w:r>
      <w:r w:rsidR="00B60E8F">
        <w:rPr>
          <w:lang w:val="da-DK"/>
        </w:rPr>
        <w:t xml:space="preserve"> </w:t>
      </w:r>
      <w:r>
        <w:rPr>
          <w:lang w:val="da-DK"/>
        </w:rPr>
        <w:t xml:space="preserve">er flydende ved atmosfærisk tryk, </w:t>
      </w:r>
      <w:r w:rsidR="003663BD">
        <w:rPr>
          <w:lang w:val="da-DK"/>
        </w:rPr>
        <w:t xml:space="preserve">hvilket </w:t>
      </w:r>
      <w:r>
        <w:rPr>
          <w:lang w:val="da-DK"/>
        </w:rPr>
        <w:t xml:space="preserve">gør det simpelt og rentabelt at </w:t>
      </w:r>
      <w:r w:rsidR="007E0C8F">
        <w:rPr>
          <w:lang w:val="da-DK"/>
        </w:rPr>
        <w:t>tanke</w:t>
      </w:r>
      <w:r w:rsidR="008E159C">
        <w:rPr>
          <w:lang w:val="da-DK"/>
        </w:rPr>
        <w:t xml:space="preserve"> og</w:t>
      </w:r>
      <w:r>
        <w:rPr>
          <w:lang w:val="da-DK"/>
        </w:rPr>
        <w:t xml:space="preserve"> lagre i en stor volumen på </w:t>
      </w:r>
      <w:r w:rsidR="00581E68">
        <w:rPr>
          <w:lang w:val="da-DK"/>
        </w:rPr>
        <w:t xml:space="preserve">køretøjer til den </w:t>
      </w:r>
      <w:r>
        <w:rPr>
          <w:lang w:val="da-DK"/>
        </w:rPr>
        <w:t>tung</w:t>
      </w:r>
      <w:r w:rsidR="00581E68">
        <w:rPr>
          <w:lang w:val="da-DK"/>
        </w:rPr>
        <w:t>e</w:t>
      </w:r>
      <w:r>
        <w:rPr>
          <w:lang w:val="da-DK"/>
        </w:rPr>
        <w:t xml:space="preserve"> transport</w:t>
      </w:r>
      <w:r w:rsidR="00581E68">
        <w:rPr>
          <w:lang w:val="da-DK"/>
        </w:rPr>
        <w:t>.</w:t>
      </w:r>
      <w:r w:rsidR="00344390" w:rsidRPr="00344390">
        <w:rPr>
          <w:lang w:val="da-DK"/>
        </w:rPr>
        <w:t xml:space="preserve"> </w:t>
      </w:r>
      <w:r w:rsidR="00344390">
        <w:rPr>
          <w:lang w:val="da-DK"/>
        </w:rPr>
        <w:t>Hurtig påfyldning af brændstof sikrer høj tilgængelighed af køretøjet og den overlegne energitæt muliggør en rækkevidde</w:t>
      </w:r>
      <w:r w:rsidR="002A5C46">
        <w:rPr>
          <w:lang w:val="da-DK"/>
        </w:rPr>
        <w:t>,</w:t>
      </w:r>
      <w:r w:rsidR="00344390">
        <w:rPr>
          <w:lang w:val="da-DK"/>
        </w:rPr>
        <w:t xml:space="preserve"> der er sammenlignelig med eksisterende diesel lastbiler til tung transport</w:t>
      </w:r>
      <w:r w:rsidRPr="00354CBA">
        <w:rPr>
          <w:lang w:val="da-DK"/>
        </w:rPr>
        <w:t xml:space="preserve">, </w:t>
      </w:r>
      <w:r w:rsidRPr="0012625A">
        <w:rPr>
          <w:lang w:val="da-DK"/>
        </w:rPr>
        <w:t>og</w:t>
      </w:r>
      <w:r w:rsidR="00C92D53" w:rsidRPr="0012625A">
        <w:rPr>
          <w:lang w:val="da-DK"/>
        </w:rPr>
        <w:t xml:space="preserve"> </w:t>
      </w:r>
      <w:r w:rsidR="00E7006C" w:rsidRPr="0012625A">
        <w:rPr>
          <w:lang w:val="da-DK"/>
        </w:rPr>
        <w:t>overgår</w:t>
      </w:r>
      <w:r w:rsidRPr="0012625A">
        <w:rPr>
          <w:lang w:val="da-DK"/>
        </w:rPr>
        <w:t xml:space="preserve"> batterier og andre </w:t>
      </w:r>
      <w:r w:rsidR="00C92D53" w:rsidRPr="0012625A">
        <w:rPr>
          <w:lang w:val="da-DK"/>
        </w:rPr>
        <w:t xml:space="preserve">vedvarende </w:t>
      </w:r>
      <w:r w:rsidRPr="0012625A">
        <w:rPr>
          <w:lang w:val="da-DK"/>
        </w:rPr>
        <w:t>energikilder.</w:t>
      </w:r>
      <w:r>
        <w:rPr>
          <w:lang w:val="da-DK"/>
        </w:rPr>
        <w:t xml:space="preserve"> </w:t>
      </w:r>
      <w:r w:rsidR="00E10787" w:rsidRPr="007019F3">
        <w:rPr>
          <w:lang w:val="da-DK"/>
        </w:rPr>
        <w:t>Den høje energitæthed g</w:t>
      </w:r>
      <w:r w:rsidR="00E10787">
        <w:rPr>
          <w:lang w:val="da-DK"/>
        </w:rPr>
        <w:t>ør det muligt at bibeholde den samme nyttelast som er i nutidens diesel lastbiler</w:t>
      </w:r>
      <w:r>
        <w:rPr>
          <w:lang w:val="da-DK"/>
        </w:rPr>
        <w:t>, hvilket er et essentielt elemen</w:t>
      </w:r>
      <w:r w:rsidRPr="00B9577D">
        <w:rPr>
          <w:lang w:val="da-DK"/>
        </w:rPr>
        <w:t xml:space="preserve">t for </w:t>
      </w:r>
      <w:r w:rsidR="005A539A" w:rsidRPr="00B9577D">
        <w:rPr>
          <w:lang w:val="da-DK"/>
        </w:rPr>
        <w:t>transportvirksomheder</w:t>
      </w:r>
      <w:r w:rsidRPr="00B9577D">
        <w:rPr>
          <w:lang w:val="da-DK"/>
        </w:rPr>
        <w:t>. Sammenlignet med brintdrev</w:t>
      </w:r>
      <w:r w:rsidR="005A539A" w:rsidRPr="00B9577D">
        <w:rPr>
          <w:lang w:val="da-DK"/>
        </w:rPr>
        <w:t>ne</w:t>
      </w:r>
      <w:r w:rsidRPr="00B9577D">
        <w:rPr>
          <w:lang w:val="da-DK"/>
        </w:rPr>
        <w:t xml:space="preserve"> brændselsceller eliminerer methanol</w:t>
      </w:r>
      <w:r w:rsidR="00EB4463" w:rsidRPr="00B9577D">
        <w:rPr>
          <w:lang w:val="da-DK"/>
        </w:rPr>
        <w:t>-</w:t>
      </w:r>
      <w:r w:rsidR="00FE3033" w:rsidRPr="00B9577D">
        <w:rPr>
          <w:lang w:val="da-DK"/>
        </w:rPr>
        <w:t xml:space="preserve">brændselscelleteknologi </w:t>
      </w:r>
      <w:r w:rsidRPr="00B9577D">
        <w:rPr>
          <w:lang w:val="da-DK"/>
        </w:rPr>
        <w:t>nogle</w:t>
      </w:r>
      <w:r w:rsidR="00EB4463" w:rsidRPr="00B9577D">
        <w:rPr>
          <w:lang w:val="da-DK"/>
        </w:rPr>
        <w:t xml:space="preserve"> af de</w:t>
      </w:r>
      <w:r w:rsidRPr="00B9577D">
        <w:rPr>
          <w:lang w:val="da-DK"/>
        </w:rPr>
        <w:t xml:space="preserve"> svære udfordringer, som er forbundet med håndtering og distribution</w:t>
      </w:r>
      <w:r w:rsidR="007A4EDB" w:rsidRPr="00B9577D">
        <w:rPr>
          <w:lang w:val="da-DK"/>
        </w:rPr>
        <w:t xml:space="preserve"> af brint</w:t>
      </w:r>
      <w:r w:rsidR="00967BAD" w:rsidRPr="00B9577D">
        <w:rPr>
          <w:lang w:val="da-DK"/>
        </w:rPr>
        <w:t xml:space="preserve"> samt</w:t>
      </w:r>
      <w:r w:rsidRPr="00B9577D">
        <w:rPr>
          <w:lang w:val="da-DK"/>
        </w:rPr>
        <w:t xml:space="preserve"> investeringer i infrastruktur og </w:t>
      </w:r>
      <w:r w:rsidR="00967BAD" w:rsidRPr="00B9577D">
        <w:rPr>
          <w:lang w:val="da-DK"/>
        </w:rPr>
        <w:t xml:space="preserve">en </w:t>
      </w:r>
      <w:r w:rsidRPr="00B9577D">
        <w:rPr>
          <w:lang w:val="da-DK"/>
        </w:rPr>
        <w:t xml:space="preserve">lav </w:t>
      </w:r>
      <w:proofErr w:type="spellStart"/>
      <w:r w:rsidRPr="00B9577D">
        <w:rPr>
          <w:lang w:val="da-DK"/>
        </w:rPr>
        <w:t>volumetrisk</w:t>
      </w:r>
      <w:proofErr w:type="spellEnd"/>
      <w:r w:rsidRPr="00B9577D">
        <w:rPr>
          <w:lang w:val="da-DK"/>
        </w:rPr>
        <w:t xml:space="preserve"> energitæthed.</w:t>
      </w:r>
    </w:p>
    <w:p w14:paraId="1E3C1681" w14:textId="02381F5F" w:rsidR="00137859" w:rsidRDefault="00137859" w:rsidP="005568A9">
      <w:pPr>
        <w:rPr>
          <w:lang w:val="da-DK"/>
        </w:rPr>
      </w:pPr>
    </w:p>
    <w:p w14:paraId="3E181E15" w14:textId="63AC4B17" w:rsidR="00137859" w:rsidRPr="00B92A3E" w:rsidRDefault="00955710" w:rsidP="005568A9">
      <w:pPr>
        <w:rPr>
          <w:lang w:val="da-DK"/>
        </w:rPr>
      </w:pPr>
      <w:r>
        <w:rPr>
          <w:noProof/>
        </w:rPr>
        <w:drawing>
          <wp:inline distT="0" distB="0" distL="0" distR="0" wp14:anchorId="63C99C47" wp14:editId="730F6358">
            <wp:extent cx="5579745" cy="2132965"/>
            <wp:effectExtent l="0" t="0" r="1905" b="635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607AD" w14:textId="44CE7813" w:rsidR="005568A9" w:rsidRPr="008F0A56" w:rsidRDefault="005568A9" w:rsidP="005568A9">
      <w:pPr>
        <w:pStyle w:val="Heading2"/>
        <w:rPr>
          <w:lang w:val="da-DK"/>
        </w:rPr>
      </w:pPr>
      <w:r w:rsidRPr="008F0A56">
        <w:rPr>
          <w:lang w:val="da-DK"/>
        </w:rPr>
        <w:t>Åbner op for k</w:t>
      </w:r>
      <w:r>
        <w:rPr>
          <w:lang w:val="da-DK"/>
        </w:rPr>
        <w:t>limaneutralitet med genanvendelig methanol</w:t>
      </w:r>
    </w:p>
    <w:p w14:paraId="1B71531D" w14:textId="6DBC7FD3" w:rsidR="005568A9" w:rsidRDefault="00D2772B" w:rsidP="005568A9">
      <w:pPr>
        <w:rPr>
          <w:lang w:val="da-DK"/>
        </w:rPr>
      </w:pPr>
      <w:r>
        <w:rPr>
          <w:lang w:val="da-DK"/>
        </w:rPr>
        <w:t>L</w:t>
      </w:r>
      <w:r w:rsidRPr="008A5B02">
        <w:rPr>
          <w:lang w:val="da-DK"/>
        </w:rPr>
        <w:t xml:space="preserve">astbiler </w:t>
      </w:r>
      <w:r>
        <w:rPr>
          <w:lang w:val="da-DK"/>
        </w:rPr>
        <w:t>til l</w:t>
      </w:r>
      <w:r w:rsidR="005568A9" w:rsidRPr="008A5B02">
        <w:rPr>
          <w:lang w:val="da-DK"/>
        </w:rPr>
        <w:t xml:space="preserve">et- og tung godstransport </w:t>
      </w:r>
      <w:r w:rsidR="006E3FF6">
        <w:rPr>
          <w:lang w:val="da-DK"/>
        </w:rPr>
        <w:t>er ansvarlig</w:t>
      </w:r>
      <w:r w:rsidR="006E3FF6" w:rsidRPr="008A5B02">
        <w:rPr>
          <w:lang w:val="da-DK"/>
        </w:rPr>
        <w:t xml:space="preserve"> </w:t>
      </w:r>
      <w:r w:rsidR="005568A9" w:rsidRPr="008A5B02">
        <w:rPr>
          <w:lang w:val="da-DK"/>
        </w:rPr>
        <w:t>af 27,9% af</w:t>
      </w:r>
      <w:r w:rsidR="005568A9">
        <w:rPr>
          <w:lang w:val="da-DK"/>
        </w:rPr>
        <w:t xml:space="preserve"> al</w:t>
      </w:r>
      <w:r w:rsidR="009D2DA7">
        <w:rPr>
          <w:lang w:val="da-DK"/>
        </w:rPr>
        <w:t>le</w:t>
      </w:r>
      <w:r w:rsidR="005568A9">
        <w:rPr>
          <w:lang w:val="da-DK"/>
        </w:rPr>
        <w:t xml:space="preserve"> </w:t>
      </w:r>
      <w:r w:rsidR="009D2DA7">
        <w:rPr>
          <w:lang w:val="da-DK"/>
        </w:rPr>
        <w:t xml:space="preserve">udledninger fra </w:t>
      </w:r>
      <w:r w:rsidR="005568A9">
        <w:rPr>
          <w:lang w:val="da-DK"/>
        </w:rPr>
        <w:t>vejtransport</w:t>
      </w:r>
      <w:r w:rsidR="008B0C70">
        <w:rPr>
          <w:lang w:val="da-DK"/>
        </w:rPr>
        <w:t>en</w:t>
      </w:r>
      <w:r w:rsidR="005568A9">
        <w:rPr>
          <w:lang w:val="da-DK"/>
        </w:rPr>
        <w:t xml:space="preserve"> i Europa. I </w:t>
      </w:r>
      <w:r w:rsidR="008D5E60">
        <w:rPr>
          <w:lang w:val="da-DK"/>
        </w:rPr>
        <w:t xml:space="preserve">forbindelse </w:t>
      </w:r>
      <w:r w:rsidR="005568A9">
        <w:rPr>
          <w:lang w:val="da-DK"/>
        </w:rPr>
        <w:t xml:space="preserve">med Paris-aftalens mål om at blive klima-neutrale i 2050, kræver det fundamentale forandringer </w:t>
      </w:r>
      <w:r w:rsidR="001F0497">
        <w:rPr>
          <w:lang w:val="da-DK"/>
        </w:rPr>
        <w:t xml:space="preserve">i </w:t>
      </w:r>
      <w:r w:rsidR="005568A9">
        <w:rPr>
          <w:lang w:val="da-DK"/>
        </w:rPr>
        <w:t>produktion</w:t>
      </w:r>
      <w:r w:rsidR="005B6788">
        <w:rPr>
          <w:lang w:val="da-DK"/>
        </w:rPr>
        <w:t>en</w:t>
      </w:r>
      <w:r w:rsidR="005568A9">
        <w:rPr>
          <w:lang w:val="da-DK"/>
        </w:rPr>
        <w:t xml:space="preserve"> og brug</w:t>
      </w:r>
      <w:r w:rsidR="005B6788">
        <w:rPr>
          <w:lang w:val="da-DK"/>
        </w:rPr>
        <w:t>en</w:t>
      </w:r>
      <w:r w:rsidR="005568A9">
        <w:rPr>
          <w:lang w:val="da-DK"/>
        </w:rPr>
        <w:t xml:space="preserve"> af brændstof </w:t>
      </w:r>
      <w:r w:rsidR="005B6788">
        <w:rPr>
          <w:lang w:val="da-DK"/>
        </w:rPr>
        <w:t xml:space="preserve">i transportsektoren </w:t>
      </w:r>
      <w:r w:rsidR="005568A9">
        <w:rPr>
          <w:lang w:val="da-DK"/>
        </w:rPr>
        <w:t>for at nå dette mål. Methanol er allerede almindelig brugt i industrien og</w:t>
      </w:r>
      <w:r w:rsidR="00FD6F19" w:rsidRPr="00FD6F19">
        <w:rPr>
          <w:lang w:val="da-DK"/>
        </w:rPr>
        <w:t xml:space="preserve"> </w:t>
      </w:r>
      <w:r w:rsidR="00FD6F19">
        <w:rPr>
          <w:lang w:val="da-DK"/>
        </w:rPr>
        <w:t>er</w:t>
      </w:r>
      <w:r w:rsidR="005568A9">
        <w:rPr>
          <w:lang w:val="da-DK"/>
        </w:rPr>
        <w:t xml:space="preserve"> derfor også tilgængeligt rundt på kloden. I dag er methanol hovedsageligt produceret fra naturgas og kul, men i takt med den igangværende udvikling af </w:t>
      </w:r>
      <w:r w:rsidR="00907B55">
        <w:rPr>
          <w:lang w:val="da-DK"/>
        </w:rPr>
        <w:t xml:space="preserve">vedvarende </w:t>
      </w:r>
      <w:r w:rsidR="005568A9">
        <w:rPr>
          <w:lang w:val="da-DK"/>
        </w:rPr>
        <w:t>energiproduktion fra vind og sol, er behovet for energi</w:t>
      </w:r>
      <w:r w:rsidR="009A1F03">
        <w:rPr>
          <w:lang w:val="da-DK"/>
        </w:rPr>
        <w:t xml:space="preserve">lagring </w:t>
      </w:r>
      <w:r w:rsidR="005568A9">
        <w:rPr>
          <w:lang w:val="da-DK"/>
        </w:rPr>
        <w:t xml:space="preserve">og Power-to-X løsninger stigende. Allerede nu </w:t>
      </w:r>
      <w:r w:rsidR="007E0A92">
        <w:rPr>
          <w:lang w:val="da-DK"/>
        </w:rPr>
        <w:t xml:space="preserve">er </w:t>
      </w:r>
      <w:r w:rsidR="005568A9">
        <w:rPr>
          <w:lang w:val="da-DK"/>
        </w:rPr>
        <w:t xml:space="preserve">adskillige virksomheder i Europa </w:t>
      </w:r>
      <w:r w:rsidR="007E0A92">
        <w:rPr>
          <w:lang w:val="da-DK"/>
        </w:rPr>
        <w:t xml:space="preserve">i gang med at undersøge </w:t>
      </w:r>
      <w:r w:rsidR="005568A9">
        <w:rPr>
          <w:lang w:val="da-DK"/>
        </w:rPr>
        <w:t xml:space="preserve">muligheden for at omdanne forskellige energikilder, inklusiv </w:t>
      </w:r>
      <w:r w:rsidR="007E0A92">
        <w:rPr>
          <w:lang w:val="da-DK"/>
        </w:rPr>
        <w:t xml:space="preserve">vedvarende </w:t>
      </w:r>
      <w:r w:rsidR="005568A9">
        <w:rPr>
          <w:lang w:val="da-DK"/>
        </w:rPr>
        <w:lastRenderedPageBreak/>
        <w:t xml:space="preserve">elektricitet, biomasse og affald, til methanol. </w:t>
      </w:r>
      <w:hyperlink r:id="rId12" w:history="1">
        <w:r w:rsidR="0049685D" w:rsidRPr="00E20B48">
          <w:rPr>
            <w:rStyle w:val="Hyperlink"/>
            <w:lang w:val="da-DK"/>
          </w:rPr>
          <w:t>Her kan ses e</w:t>
        </w:r>
        <w:r w:rsidR="005568A9" w:rsidRPr="00E20B48">
          <w:rPr>
            <w:rStyle w:val="Hyperlink"/>
            <w:lang w:val="da-DK"/>
          </w:rPr>
          <w:t>t verdenskort</w:t>
        </w:r>
        <w:r w:rsidR="0049685D" w:rsidRPr="00E20B48">
          <w:rPr>
            <w:rStyle w:val="Hyperlink"/>
            <w:lang w:val="da-DK"/>
          </w:rPr>
          <w:t>,</w:t>
        </w:r>
        <w:r w:rsidR="005568A9" w:rsidRPr="00E20B48">
          <w:rPr>
            <w:rStyle w:val="Hyperlink"/>
            <w:lang w:val="da-DK"/>
          </w:rPr>
          <w:t xml:space="preserve"> der belyser aktiviteter vedrørende </w:t>
        </w:r>
        <w:r w:rsidR="00E20B48" w:rsidRPr="00E20B48">
          <w:rPr>
            <w:rStyle w:val="Hyperlink"/>
            <w:lang w:val="da-DK"/>
          </w:rPr>
          <w:t>vedvarende</w:t>
        </w:r>
        <w:r w:rsidR="005568A9" w:rsidRPr="00E20B48">
          <w:rPr>
            <w:rStyle w:val="Hyperlink"/>
            <w:lang w:val="da-DK"/>
          </w:rPr>
          <w:t xml:space="preserve"> methanol.</w:t>
        </w:r>
      </w:hyperlink>
    </w:p>
    <w:p w14:paraId="658E3C26" w14:textId="77777777" w:rsidR="005568A9" w:rsidRPr="008A5B02" w:rsidRDefault="005568A9" w:rsidP="005568A9">
      <w:pPr>
        <w:rPr>
          <w:lang w:val="da-DK"/>
        </w:rPr>
      </w:pPr>
    </w:p>
    <w:p w14:paraId="1CA67BFD" w14:textId="16CC7E11" w:rsidR="005568A9" w:rsidRPr="005F407E" w:rsidRDefault="00411D6E" w:rsidP="005568A9">
      <w:pPr>
        <w:rPr>
          <w:lang w:val="da-DK"/>
        </w:rPr>
      </w:pPr>
      <w:r>
        <w:rPr>
          <w:lang w:val="da-DK"/>
        </w:rPr>
        <w:t>Mængden af</w:t>
      </w:r>
      <w:r w:rsidRPr="00C93286">
        <w:rPr>
          <w:lang w:val="da-DK"/>
        </w:rPr>
        <w:t xml:space="preserve"> </w:t>
      </w:r>
      <w:r w:rsidR="005568A9" w:rsidRPr="00C93286">
        <w:rPr>
          <w:lang w:val="da-DK"/>
        </w:rPr>
        <w:t>potentielle applikationer</w:t>
      </w:r>
      <w:r>
        <w:rPr>
          <w:lang w:val="da-DK"/>
        </w:rPr>
        <w:t>, der kan bruge</w:t>
      </w:r>
      <w:r w:rsidR="005568A9" w:rsidRPr="00C93286">
        <w:rPr>
          <w:lang w:val="da-DK"/>
        </w:rPr>
        <w:t xml:space="preserve"> </w:t>
      </w:r>
      <w:r w:rsidR="00901855">
        <w:rPr>
          <w:lang w:val="da-DK"/>
        </w:rPr>
        <w:t xml:space="preserve">vedvarende </w:t>
      </w:r>
      <w:r w:rsidR="005568A9">
        <w:rPr>
          <w:lang w:val="da-DK"/>
        </w:rPr>
        <w:t>methanol er uendelig. Methanol er allerede brugt i maritime applikationer, let- og tung transport, passager</w:t>
      </w:r>
      <w:r w:rsidR="007205AD">
        <w:rPr>
          <w:lang w:val="da-DK"/>
        </w:rPr>
        <w:t xml:space="preserve">biler </w:t>
      </w:r>
      <w:r w:rsidR="005568A9">
        <w:rPr>
          <w:lang w:val="da-DK"/>
        </w:rPr>
        <w:t>og stationær</w:t>
      </w:r>
      <w:r w:rsidR="00EC01BA">
        <w:rPr>
          <w:lang w:val="da-DK"/>
        </w:rPr>
        <w:t>e</w:t>
      </w:r>
      <w:r w:rsidR="005568A9">
        <w:rPr>
          <w:lang w:val="da-DK"/>
        </w:rPr>
        <w:t xml:space="preserve"> </w:t>
      </w:r>
      <w:r w:rsidR="00EC01BA">
        <w:rPr>
          <w:lang w:val="da-DK"/>
        </w:rPr>
        <w:t>generatorer</w:t>
      </w:r>
      <w:r w:rsidR="005568A9">
        <w:rPr>
          <w:lang w:val="da-DK"/>
        </w:rPr>
        <w:t>. De</w:t>
      </w:r>
      <w:r w:rsidR="00DB1B28">
        <w:rPr>
          <w:lang w:val="da-DK"/>
        </w:rPr>
        <w:t>n</w:t>
      </w:r>
      <w:r w:rsidR="005568A9">
        <w:rPr>
          <w:lang w:val="da-DK"/>
        </w:rPr>
        <w:t xml:space="preserve"> kinesiske </w:t>
      </w:r>
      <w:r w:rsidR="00DB1B28">
        <w:rPr>
          <w:lang w:val="da-DK"/>
        </w:rPr>
        <w:t>bilproducent</w:t>
      </w:r>
      <w:r w:rsidR="005568A9">
        <w:rPr>
          <w:lang w:val="da-DK"/>
        </w:rPr>
        <w:t xml:space="preserve">, </w:t>
      </w:r>
      <w:proofErr w:type="spellStart"/>
      <w:r w:rsidR="005568A9">
        <w:rPr>
          <w:lang w:val="da-DK"/>
        </w:rPr>
        <w:t>Geely</w:t>
      </w:r>
      <w:proofErr w:type="spellEnd"/>
      <w:r w:rsidR="005568A9">
        <w:rPr>
          <w:lang w:val="da-DK"/>
        </w:rPr>
        <w:t>, har</w:t>
      </w:r>
      <w:r w:rsidR="00BE2156">
        <w:rPr>
          <w:lang w:val="da-DK"/>
        </w:rPr>
        <w:t xml:space="preserve"> for eksempel</w:t>
      </w:r>
      <w:r w:rsidR="008575D9">
        <w:rPr>
          <w:lang w:val="da-DK"/>
        </w:rPr>
        <w:t xml:space="preserve"> </w:t>
      </w:r>
      <w:r w:rsidR="005568A9">
        <w:rPr>
          <w:lang w:val="da-DK"/>
        </w:rPr>
        <w:t xml:space="preserve">udviklet verdens første </w:t>
      </w:r>
      <w:r w:rsidR="00C9585A">
        <w:rPr>
          <w:lang w:val="da-DK"/>
        </w:rPr>
        <w:t>lastbil med</w:t>
      </w:r>
      <w:r w:rsidR="00C92F21">
        <w:rPr>
          <w:lang w:val="da-DK"/>
        </w:rPr>
        <w:t xml:space="preserve"> en ren</w:t>
      </w:r>
      <w:r w:rsidR="00C9585A">
        <w:rPr>
          <w:lang w:val="da-DK"/>
        </w:rPr>
        <w:t xml:space="preserve"> </w:t>
      </w:r>
      <w:r w:rsidR="005568A9">
        <w:rPr>
          <w:lang w:val="da-DK"/>
        </w:rPr>
        <w:t>methanol forbrændings</w:t>
      </w:r>
      <w:r w:rsidR="00AF7EB6">
        <w:rPr>
          <w:lang w:val="da-DK"/>
        </w:rPr>
        <w:t>mot</w:t>
      </w:r>
      <w:r w:rsidR="00C9585A">
        <w:rPr>
          <w:lang w:val="da-DK"/>
        </w:rPr>
        <w:t>o</w:t>
      </w:r>
      <w:r w:rsidR="00AF7EB6">
        <w:rPr>
          <w:lang w:val="da-DK"/>
        </w:rPr>
        <w:t>r</w:t>
      </w:r>
      <w:r w:rsidR="00C9585A">
        <w:rPr>
          <w:lang w:val="da-DK"/>
        </w:rPr>
        <w:t xml:space="preserve"> til </w:t>
      </w:r>
      <w:r w:rsidR="005568A9">
        <w:rPr>
          <w:lang w:val="da-DK"/>
        </w:rPr>
        <w:t xml:space="preserve">tung transport, som </w:t>
      </w:r>
      <w:r w:rsidR="006E43E9">
        <w:rPr>
          <w:lang w:val="da-DK"/>
        </w:rPr>
        <w:t>b</w:t>
      </w:r>
      <w:r w:rsidR="00AF653D">
        <w:rPr>
          <w:lang w:val="da-DK"/>
        </w:rPr>
        <w:t>i</w:t>
      </w:r>
      <w:r w:rsidR="006E43E9">
        <w:rPr>
          <w:lang w:val="da-DK"/>
        </w:rPr>
        <w:t xml:space="preserve">drager med en </w:t>
      </w:r>
      <w:r w:rsidR="005568A9">
        <w:rPr>
          <w:lang w:val="da-DK"/>
        </w:rPr>
        <w:t>betyd</w:t>
      </w:r>
      <w:r w:rsidR="007C0C57">
        <w:rPr>
          <w:lang w:val="da-DK"/>
        </w:rPr>
        <w:t>e</w:t>
      </w:r>
      <w:r w:rsidR="006E43E9">
        <w:rPr>
          <w:lang w:val="da-DK"/>
        </w:rPr>
        <w:t>lig</w:t>
      </w:r>
      <w:r w:rsidR="005568A9">
        <w:rPr>
          <w:lang w:val="da-DK"/>
        </w:rPr>
        <w:t xml:space="preserve"> reduktion af CO</w:t>
      </w:r>
      <w:r w:rsidR="005568A9">
        <w:rPr>
          <w:vertAlign w:val="subscript"/>
          <w:lang w:val="da-DK"/>
        </w:rPr>
        <w:t>2</w:t>
      </w:r>
      <w:r w:rsidR="005568A9">
        <w:rPr>
          <w:lang w:val="da-DK"/>
        </w:rPr>
        <w:t xml:space="preserve"> og andre udstødnings</w:t>
      </w:r>
      <w:r w:rsidR="008F6D4C">
        <w:rPr>
          <w:lang w:val="da-DK"/>
        </w:rPr>
        <w:t>emissioner</w:t>
      </w:r>
      <w:r w:rsidR="005568A9">
        <w:rPr>
          <w:lang w:val="da-DK"/>
        </w:rPr>
        <w:t>. Methanol er biologisk</w:t>
      </w:r>
      <w:r w:rsidR="0076053B">
        <w:rPr>
          <w:lang w:val="da-DK"/>
        </w:rPr>
        <w:t xml:space="preserve"> </w:t>
      </w:r>
      <w:r w:rsidR="005568A9">
        <w:rPr>
          <w:lang w:val="da-DK"/>
        </w:rPr>
        <w:t xml:space="preserve">nedbrydeligt og et rent brændende brændstof. </w:t>
      </w:r>
      <w:r w:rsidR="00A93F21">
        <w:rPr>
          <w:lang w:val="da-DK"/>
        </w:rPr>
        <w:t xml:space="preserve">Til maritim brug har </w:t>
      </w:r>
      <w:r w:rsidR="005568A9">
        <w:rPr>
          <w:lang w:val="da-DK"/>
        </w:rPr>
        <w:t xml:space="preserve">MAN Energy Solutions udviklet en </w:t>
      </w:r>
      <w:proofErr w:type="spellStart"/>
      <w:r w:rsidR="00623D89">
        <w:rPr>
          <w:lang w:val="da-DK"/>
        </w:rPr>
        <w:t>methanolmotor</w:t>
      </w:r>
      <w:proofErr w:type="spellEnd"/>
      <w:r w:rsidR="00623D89">
        <w:rPr>
          <w:lang w:val="da-DK"/>
        </w:rPr>
        <w:t xml:space="preserve"> </w:t>
      </w:r>
      <w:r w:rsidR="00853DC1" w:rsidRPr="00EB1755">
        <w:rPr>
          <w:i/>
          <w:iCs/>
          <w:lang w:val="da-DK"/>
        </w:rPr>
        <w:t>(</w:t>
      </w:r>
      <w:proofErr w:type="spellStart"/>
      <w:r w:rsidR="00853DC1" w:rsidRPr="00EB1755">
        <w:rPr>
          <w:i/>
          <w:iCs/>
          <w:lang w:val="da-DK"/>
        </w:rPr>
        <w:t>dual</w:t>
      </w:r>
      <w:proofErr w:type="spellEnd"/>
      <w:r w:rsidR="00853DC1" w:rsidRPr="00EB1755">
        <w:rPr>
          <w:i/>
          <w:iCs/>
          <w:lang w:val="da-DK"/>
        </w:rPr>
        <w:t xml:space="preserve"> </w:t>
      </w:r>
      <w:proofErr w:type="spellStart"/>
      <w:r w:rsidR="00853DC1" w:rsidRPr="00EB1755">
        <w:rPr>
          <w:i/>
          <w:iCs/>
          <w:lang w:val="da-DK"/>
        </w:rPr>
        <w:t>fuel</w:t>
      </w:r>
      <w:proofErr w:type="spellEnd"/>
      <w:r w:rsidR="00853DC1" w:rsidRPr="00EB1755">
        <w:rPr>
          <w:i/>
          <w:iCs/>
          <w:lang w:val="da-DK"/>
        </w:rPr>
        <w:t>)</w:t>
      </w:r>
      <w:r w:rsidR="0065593D">
        <w:rPr>
          <w:lang w:val="da-DK"/>
        </w:rPr>
        <w:t>,</w:t>
      </w:r>
      <w:r w:rsidR="005568A9">
        <w:rPr>
          <w:lang w:val="da-DK"/>
        </w:rPr>
        <w:t xml:space="preserve"> der møder de strenge udledningsregler i</w:t>
      </w:r>
      <w:r w:rsidR="00BE260D">
        <w:rPr>
          <w:lang w:val="da-DK"/>
        </w:rPr>
        <w:t>nden for</w:t>
      </w:r>
      <w:r w:rsidR="005568A9">
        <w:rPr>
          <w:lang w:val="da-DK"/>
        </w:rPr>
        <w:t xml:space="preserve"> søfartstransport. Adskillelige lande, </w:t>
      </w:r>
      <w:proofErr w:type="gramStart"/>
      <w:r w:rsidR="005568A9">
        <w:rPr>
          <w:lang w:val="da-DK"/>
        </w:rPr>
        <w:t>inklusiv</w:t>
      </w:r>
      <w:proofErr w:type="gramEnd"/>
      <w:r w:rsidR="005568A9">
        <w:rPr>
          <w:lang w:val="da-DK"/>
        </w:rPr>
        <w:t xml:space="preserve"> Danmark, udforsker </w:t>
      </w:r>
      <w:r w:rsidR="0009301D">
        <w:rPr>
          <w:lang w:val="da-DK"/>
        </w:rPr>
        <w:t>derudover</w:t>
      </w:r>
      <w:r w:rsidR="005568A9">
        <w:rPr>
          <w:lang w:val="da-DK"/>
        </w:rPr>
        <w:t xml:space="preserve"> forskellige </w:t>
      </w:r>
      <w:r w:rsidR="007C0929">
        <w:rPr>
          <w:lang w:val="da-DK"/>
        </w:rPr>
        <w:t>iblandingsstrategier for metanol/benzin</w:t>
      </w:r>
      <w:r w:rsidR="005568A9">
        <w:rPr>
          <w:lang w:val="da-DK"/>
        </w:rPr>
        <w:t>, for at reducere CO</w:t>
      </w:r>
      <w:r w:rsidR="005568A9">
        <w:rPr>
          <w:vertAlign w:val="subscript"/>
          <w:lang w:val="da-DK"/>
        </w:rPr>
        <w:t xml:space="preserve">2 </w:t>
      </w:r>
      <w:r w:rsidR="005568A9">
        <w:rPr>
          <w:lang w:val="da-DK"/>
        </w:rPr>
        <w:t xml:space="preserve">udledninger fra køretøjer med en forbrændingsmotor. </w:t>
      </w:r>
      <w:r w:rsidR="00937F34">
        <w:rPr>
          <w:lang w:val="da-DK"/>
        </w:rPr>
        <w:t>At bruge e</w:t>
      </w:r>
      <w:r w:rsidR="005568A9">
        <w:rPr>
          <w:lang w:val="da-DK"/>
        </w:rPr>
        <w:t>t brændstof</w:t>
      </w:r>
      <w:r w:rsidR="008173FA">
        <w:rPr>
          <w:lang w:val="da-DK"/>
        </w:rPr>
        <w:t>,</w:t>
      </w:r>
      <w:r w:rsidR="005568A9">
        <w:rPr>
          <w:lang w:val="da-DK"/>
        </w:rPr>
        <w:t xml:space="preserve"> der er blandet</w:t>
      </w:r>
      <w:r w:rsidR="008173FA">
        <w:rPr>
          <w:lang w:val="da-DK"/>
        </w:rPr>
        <w:t xml:space="preserve"> af</w:t>
      </w:r>
      <w:r w:rsidR="005568A9">
        <w:rPr>
          <w:lang w:val="da-DK"/>
        </w:rPr>
        <w:t xml:space="preserve"> methanol og benzin til anvendelse i allerede eksisterende benzinkøretøjer er en rentabel fremgangsmåde, for at opnå CO</w:t>
      </w:r>
      <w:r w:rsidR="005568A9">
        <w:rPr>
          <w:vertAlign w:val="subscript"/>
          <w:lang w:val="da-DK"/>
        </w:rPr>
        <w:t xml:space="preserve">2 </w:t>
      </w:r>
      <w:r w:rsidR="005568A9">
        <w:rPr>
          <w:lang w:val="da-DK"/>
        </w:rPr>
        <w:t>reduceringer</w:t>
      </w:r>
      <w:r w:rsidR="003716D7">
        <w:rPr>
          <w:lang w:val="da-DK"/>
        </w:rPr>
        <w:t xml:space="preserve"> samtidig med at</w:t>
      </w:r>
      <w:r w:rsidR="005568A9">
        <w:rPr>
          <w:lang w:val="da-DK"/>
        </w:rPr>
        <w:t xml:space="preserve"> større investeringer i nye køretøjer og udvikling af infrastruktur</w:t>
      </w:r>
      <w:r w:rsidR="003716D7">
        <w:rPr>
          <w:lang w:val="da-DK"/>
        </w:rPr>
        <w:t xml:space="preserve"> undgås</w:t>
      </w:r>
      <w:r w:rsidR="005568A9">
        <w:rPr>
          <w:lang w:val="da-DK"/>
        </w:rPr>
        <w:t xml:space="preserve">, eftersom methanol er kompatibelt med de allerede eksisterende </w:t>
      </w:r>
      <w:r w:rsidR="0078772F" w:rsidRPr="0078772F">
        <w:rPr>
          <w:lang w:val="da-DK"/>
        </w:rPr>
        <w:t>tankningsfaciliteter</w:t>
      </w:r>
      <w:r w:rsidR="005568A9">
        <w:rPr>
          <w:lang w:val="da-DK"/>
        </w:rPr>
        <w:t xml:space="preserve">. </w:t>
      </w:r>
    </w:p>
    <w:p w14:paraId="39EF47E4" w14:textId="77777777" w:rsidR="005568A9" w:rsidRPr="00053BB5" w:rsidRDefault="005568A9" w:rsidP="005568A9">
      <w:pPr>
        <w:pBdr>
          <w:bottom w:val="single" w:sz="12" w:space="1" w:color="auto"/>
        </w:pBdr>
        <w:rPr>
          <w:lang w:val="da-DK"/>
        </w:rPr>
      </w:pPr>
    </w:p>
    <w:p w14:paraId="4905CD23" w14:textId="77777777" w:rsidR="006F5E1D" w:rsidRPr="006F5E1D" w:rsidRDefault="006F5E1D" w:rsidP="006F5E1D">
      <w:pPr>
        <w:keepNext/>
        <w:keepLines/>
        <w:spacing w:before="360" w:line="259" w:lineRule="auto"/>
        <w:outlineLvl w:val="1"/>
        <w:rPr>
          <w:rFonts w:ascii="Calibri Light" w:eastAsia="DengXian Light" w:hAnsi="Calibri Light" w:cs="Times New Roman"/>
          <w:color w:val="5CB885"/>
          <w:sz w:val="32"/>
          <w:szCs w:val="26"/>
        </w:rPr>
      </w:pPr>
      <w:proofErr w:type="spellStart"/>
      <w:r w:rsidRPr="006F5E1D">
        <w:rPr>
          <w:rFonts w:ascii="Calibri Light" w:eastAsia="DengXian Light" w:hAnsi="Calibri Light" w:cs="Times New Roman"/>
          <w:color w:val="5CB885"/>
          <w:sz w:val="32"/>
          <w:szCs w:val="26"/>
        </w:rPr>
        <w:t>Pressekontakt</w:t>
      </w:r>
      <w:proofErr w:type="spellEnd"/>
      <w:r w:rsidRPr="006F5E1D">
        <w:rPr>
          <w:rFonts w:ascii="Calibri Light" w:eastAsia="DengXian Light" w:hAnsi="Calibri Light" w:cs="Times New Roman"/>
          <w:color w:val="5CB885"/>
          <w:sz w:val="32"/>
          <w:szCs w:val="26"/>
        </w:rPr>
        <w:t xml:space="preserve">: </w:t>
      </w:r>
    </w:p>
    <w:p w14:paraId="7E9B80C4" w14:textId="77777777" w:rsidR="006F5E1D" w:rsidRPr="006F5E1D" w:rsidRDefault="006F5E1D" w:rsidP="006F5E1D">
      <w:pPr>
        <w:rPr>
          <w:rFonts w:ascii="Calibri" w:eastAsia="Calibri" w:hAnsi="Calibri" w:cs="Arial"/>
          <w:b/>
        </w:rPr>
      </w:pPr>
      <w:r w:rsidRPr="006F5E1D">
        <w:rPr>
          <w:rFonts w:ascii="Calibri" w:eastAsia="Calibri" w:hAnsi="Calibri" w:cs="Arial"/>
          <w:b/>
        </w:rPr>
        <w:t>Head of PR and Communication</w:t>
      </w:r>
      <w:r w:rsidRPr="006F5E1D">
        <w:rPr>
          <w:rFonts w:ascii="Calibri" w:eastAsia="Calibri" w:hAnsi="Calibri" w:cs="Arial"/>
          <w:b/>
        </w:rPr>
        <w:tab/>
      </w:r>
      <w:r w:rsidRPr="006F5E1D">
        <w:rPr>
          <w:rFonts w:ascii="Calibri" w:eastAsia="Calibri" w:hAnsi="Calibri" w:cs="Arial"/>
          <w:b/>
        </w:rPr>
        <w:tab/>
      </w:r>
      <w:r w:rsidRPr="006F5E1D">
        <w:rPr>
          <w:rFonts w:ascii="Calibri" w:eastAsia="Calibri" w:hAnsi="Calibri" w:cs="Arial"/>
          <w:b/>
        </w:rPr>
        <w:tab/>
      </w:r>
      <w:r w:rsidRPr="006F5E1D">
        <w:rPr>
          <w:rFonts w:ascii="Calibri" w:eastAsia="Calibri" w:hAnsi="Calibri" w:cs="Arial"/>
          <w:b/>
        </w:rPr>
        <w:tab/>
        <w:t xml:space="preserve"> </w:t>
      </w:r>
    </w:p>
    <w:p w14:paraId="2EA7E33A" w14:textId="77777777" w:rsidR="006F5E1D" w:rsidRPr="006F5E1D" w:rsidRDefault="006F5E1D" w:rsidP="006F5E1D">
      <w:pPr>
        <w:rPr>
          <w:rFonts w:ascii="Calibri" w:eastAsia="Calibri" w:hAnsi="Calibri" w:cs="Arial"/>
          <w:lang w:val="da-DK"/>
        </w:rPr>
      </w:pPr>
      <w:r w:rsidRPr="006F5E1D">
        <w:rPr>
          <w:rFonts w:ascii="Calibri" w:eastAsia="Calibri" w:hAnsi="Calibri" w:cs="Arial"/>
          <w:lang w:val="da-DK"/>
        </w:rPr>
        <w:t xml:space="preserve">Anne Kvist </w:t>
      </w:r>
      <w:r w:rsidRPr="006F5E1D">
        <w:rPr>
          <w:rFonts w:ascii="Calibri" w:eastAsia="Calibri" w:hAnsi="Calibri" w:cs="Arial"/>
          <w:lang w:val="da-DK"/>
        </w:rPr>
        <w:tab/>
      </w:r>
      <w:r w:rsidRPr="006F5E1D">
        <w:rPr>
          <w:rFonts w:ascii="Calibri" w:eastAsia="Calibri" w:hAnsi="Calibri" w:cs="Arial"/>
          <w:lang w:val="da-DK"/>
        </w:rPr>
        <w:tab/>
      </w:r>
      <w:r w:rsidRPr="006F5E1D">
        <w:rPr>
          <w:rFonts w:ascii="Calibri" w:eastAsia="Calibri" w:hAnsi="Calibri" w:cs="Arial"/>
          <w:lang w:val="da-DK"/>
        </w:rPr>
        <w:tab/>
      </w:r>
      <w:r w:rsidRPr="006F5E1D">
        <w:rPr>
          <w:rFonts w:ascii="Calibri" w:eastAsia="Calibri" w:hAnsi="Calibri" w:cs="Arial"/>
          <w:lang w:val="da-DK"/>
        </w:rPr>
        <w:tab/>
      </w:r>
      <w:r w:rsidRPr="006F5E1D">
        <w:rPr>
          <w:rFonts w:ascii="Calibri" w:eastAsia="Calibri" w:hAnsi="Calibri" w:cs="Arial"/>
          <w:lang w:val="da-DK"/>
        </w:rPr>
        <w:tab/>
        <w:t xml:space="preserve"> </w:t>
      </w:r>
      <w:r w:rsidRPr="006F5E1D">
        <w:rPr>
          <w:rFonts w:ascii="Calibri" w:eastAsia="Calibri" w:hAnsi="Calibri" w:cs="Arial"/>
          <w:lang w:val="da-DK"/>
        </w:rPr>
        <w:tab/>
      </w:r>
    </w:p>
    <w:p w14:paraId="79C50401" w14:textId="77777777" w:rsidR="006F5E1D" w:rsidRPr="006F5E1D" w:rsidRDefault="006F5E1D" w:rsidP="006F5E1D">
      <w:pPr>
        <w:rPr>
          <w:rFonts w:ascii="Calibri" w:eastAsia="Calibri" w:hAnsi="Calibri" w:cs="Arial"/>
          <w:lang w:val="da-DK"/>
        </w:rPr>
      </w:pPr>
      <w:r w:rsidRPr="006F5E1D">
        <w:rPr>
          <w:rFonts w:ascii="Calibri" w:eastAsia="Calibri" w:hAnsi="Calibri" w:cs="Arial"/>
          <w:lang w:val="da-DK"/>
        </w:rPr>
        <w:t xml:space="preserve">E-mail: </w:t>
      </w:r>
      <w:hyperlink r:id="rId13" w:history="1">
        <w:r w:rsidRPr="006F5E1D">
          <w:rPr>
            <w:rFonts w:ascii="Calibri" w:eastAsia="Calibri" w:hAnsi="Calibri" w:cs="Arial"/>
            <w:color w:val="5CB885"/>
            <w:u w:val="single"/>
            <w:lang w:val="da-DK"/>
          </w:rPr>
          <w:t>akv@blue.world</w:t>
        </w:r>
      </w:hyperlink>
      <w:r w:rsidRPr="006F5E1D">
        <w:rPr>
          <w:rFonts w:ascii="Calibri" w:eastAsia="Calibri" w:hAnsi="Calibri" w:cs="Arial"/>
          <w:lang w:val="da-DK"/>
        </w:rPr>
        <w:t xml:space="preserve"> </w:t>
      </w:r>
      <w:r w:rsidRPr="006F5E1D">
        <w:rPr>
          <w:rFonts w:ascii="Calibri" w:eastAsia="Calibri" w:hAnsi="Calibri" w:cs="Arial"/>
          <w:lang w:val="da-DK"/>
        </w:rPr>
        <w:tab/>
      </w:r>
      <w:r w:rsidRPr="006F5E1D">
        <w:rPr>
          <w:rFonts w:ascii="Calibri" w:eastAsia="Calibri" w:hAnsi="Calibri" w:cs="Arial"/>
          <w:lang w:val="da-DK"/>
        </w:rPr>
        <w:tab/>
        <w:t xml:space="preserve"> </w:t>
      </w:r>
    </w:p>
    <w:p w14:paraId="163795B3" w14:textId="77777777" w:rsidR="006F5E1D" w:rsidRPr="006F5E1D" w:rsidRDefault="006F5E1D" w:rsidP="006F5E1D">
      <w:pPr>
        <w:rPr>
          <w:rFonts w:ascii="Calibri" w:eastAsia="Calibri" w:hAnsi="Calibri" w:cs="Arial"/>
          <w:lang w:val="da-DK"/>
        </w:rPr>
      </w:pPr>
      <w:r w:rsidRPr="006F5E1D">
        <w:rPr>
          <w:rFonts w:ascii="Calibri" w:eastAsia="Calibri" w:hAnsi="Calibri" w:cs="Arial"/>
          <w:lang w:val="da-DK"/>
        </w:rPr>
        <w:t>Mobil: +45 31 60 16 71</w:t>
      </w:r>
      <w:r w:rsidRPr="006F5E1D">
        <w:rPr>
          <w:rFonts w:ascii="Calibri" w:eastAsia="Calibri" w:hAnsi="Calibri" w:cs="Arial"/>
          <w:lang w:val="da-DK"/>
        </w:rPr>
        <w:tab/>
      </w:r>
      <w:r w:rsidRPr="006F5E1D">
        <w:rPr>
          <w:rFonts w:ascii="Calibri" w:eastAsia="Calibri" w:hAnsi="Calibri" w:cs="Arial"/>
          <w:lang w:val="da-DK"/>
        </w:rPr>
        <w:tab/>
      </w:r>
      <w:r w:rsidRPr="006F5E1D">
        <w:rPr>
          <w:rFonts w:ascii="Calibri" w:eastAsia="Calibri" w:hAnsi="Calibri" w:cs="Arial"/>
          <w:lang w:val="da-DK"/>
        </w:rPr>
        <w:tab/>
      </w:r>
      <w:r w:rsidRPr="006F5E1D">
        <w:rPr>
          <w:rFonts w:ascii="Calibri" w:eastAsia="Calibri" w:hAnsi="Calibri" w:cs="Arial"/>
          <w:lang w:val="da-DK"/>
        </w:rPr>
        <w:tab/>
      </w:r>
    </w:p>
    <w:p w14:paraId="6D76A6E7" w14:textId="77777777" w:rsidR="006F5E1D" w:rsidRPr="006F5E1D" w:rsidRDefault="006F5E1D" w:rsidP="006F5E1D">
      <w:pPr>
        <w:keepNext/>
        <w:keepLines/>
        <w:spacing w:before="360" w:line="259" w:lineRule="auto"/>
        <w:outlineLvl w:val="1"/>
        <w:rPr>
          <w:rFonts w:ascii="Calibri Light" w:eastAsia="DengXian Light" w:hAnsi="Calibri Light" w:cs="Times New Roman"/>
          <w:color w:val="5CB885"/>
          <w:sz w:val="32"/>
          <w:szCs w:val="26"/>
          <w:lang w:val="da-DK"/>
        </w:rPr>
      </w:pPr>
      <w:r w:rsidRPr="006F5E1D">
        <w:rPr>
          <w:rFonts w:ascii="Calibri Light" w:eastAsia="DengXian Light" w:hAnsi="Calibri Light" w:cs="Times New Roman"/>
          <w:color w:val="5CB885"/>
          <w:sz w:val="32"/>
          <w:szCs w:val="26"/>
          <w:lang w:val="da-DK"/>
        </w:rPr>
        <w:t>Om Blue World Technologies</w:t>
      </w:r>
    </w:p>
    <w:p w14:paraId="7BEDD291" w14:textId="77777777" w:rsidR="006F5E1D" w:rsidRPr="006F5E1D" w:rsidRDefault="006F5E1D" w:rsidP="006F5E1D">
      <w:pPr>
        <w:rPr>
          <w:rFonts w:ascii="Calibri" w:eastAsia="Calibri" w:hAnsi="Calibri" w:cs="Arial"/>
          <w:sz w:val="18"/>
          <w:lang w:val="da-DK"/>
        </w:rPr>
      </w:pPr>
      <w:r w:rsidRPr="006F5E1D">
        <w:rPr>
          <w:rFonts w:ascii="Calibri" w:eastAsia="Calibri" w:hAnsi="Calibri" w:cs="Arial"/>
          <w:sz w:val="18"/>
          <w:lang w:val="da-DK"/>
        </w:rPr>
        <w:t>Blue World Technologies er en ledende udvikler og producent af methanol-brændselscellekomponenter og -systemer som et reelt grønt alternativ til forbrændingsmotoren. Blue World Technologies er baseret på omfattende erfaring fra brændselscellebranchen.</w:t>
      </w:r>
    </w:p>
    <w:p w14:paraId="6DB3FF2E" w14:textId="77777777" w:rsidR="006F5E1D" w:rsidRPr="006F5E1D" w:rsidRDefault="006F5E1D" w:rsidP="006F5E1D">
      <w:pPr>
        <w:rPr>
          <w:rFonts w:ascii="Calibri" w:eastAsia="Calibri" w:hAnsi="Calibri" w:cs="Arial"/>
          <w:sz w:val="18"/>
          <w:lang w:val="da-DK"/>
        </w:rPr>
      </w:pPr>
    </w:p>
    <w:p w14:paraId="2D518751" w14:textId="77777777" w:rsidR="006F5E1D" w:rsidRPr="006F5E1D" w:rsidRDefault="006F5E1D" w:rsidP="006F5E1D">
      <w:pPr>
        <w:rPr>
          <w:rFonts w:ascii="Calibri" w:eastAsia="Calibri" w:hAnsi="Calibri" w:cs="Arial"/>
          <w:sz w:val="18"/>
          <w:lang w:val="da-DK"/>
        </w:rPr>
      </w:pPr>
      <w:r w:rsidRPr="006F5E1D">
        <w:rPr>
          <w:rFonts w:ascii="Calibri" w:eastAsia="Calibri" w:hAnsi="Calibri" w:cs="Arial"/>
          <w:sz w:val="18"/>
          <w:lang w:val="da-DK"/>
        </w:rPr>
        <w:t>Det eksklusive brændstof til Blue World Technologies’ brændselscellesystemer er methanol. Et vedvarende, flydende brændstof, der enkelt og omkostningseffektivt kan opbevares i årevis og uproblematisk transporteres rundt om i verden, i modsætning til andre alternativer.</w:t>
      </w:r>
    </w:p>
    <w:p w14:paraId="2BC0EECA" w14:textId="77777777" w:rsidR="006F5E1D" w:rsidRPr="006F5E1D" w:rsidRDefault="006F5E1D" w:rsidP="006F5E1D">
      <w:pPr>
        <w:rPr>
          <w:rFonts w:ascii="Calibri" w:eastAsia="Calibri" w:hAnsi="Calibri" w:cs="Arial"/>
          <w:sz w:val="18"/>
          <w:lang w:val="da-DK"/>
        </w:rPr>
      </w:pPr>
    </w:p>
    <w:p w14:paraId="23959659" w14:textId="77777777" w:rsidR="006F5E1D" w:rsidRPr="006F5E1D" w:rsidRDefault="006F5E1D" w:rsidP="006F5E1D">
      <w:pPr>
        <w:rPr>
          <w:rFonts w:ascii="Calibri" w:eastAsia="Calibri" w:hAnsi="Calibri" w:cs="Arial"/>
          <w:sz w:val="18"/>
          <w:lang w:val="da-DK"/>
        </w:rPr>
      </w:pPr>
      <w:r w:rsidRPr="006F5E1D">
        <w:rPr>
          <w:rFonts w:ascii="Calibri" w:eastAsia="Calibri" w:hAnsi="Calibri" w:cs="Arial"/>
          <w:sz w:val="18"/>
          <w:lang w:val="da-DK"/>
        </w:rPr>
        <w:t>Blue World Technologies fokuserer på højtemperatur PEM-teknologien kombineret med methanol-reformering. En kombination, der sikrer et simpelt systemdesign med høj konverteringseffektivitet og er i overensstemmelse med kravene til design af køretøjer. Slutproduktet er et køretøj med mange fordele; lang rækkevidde, hurtig tankning, ingen skadelige emissioner og lave brændstofomkostninger.</w:t>
      </w:r>
    </w:p>
    <w:p w14:paraId="3CB59B71" w14:textId="77777777" w:rsidR="006F5E1D" w:rsidRPr="006F5E1D" w:rsidRDefault="006F5E1D" w:rsidP="006F5E1D">
      <w:pPr>
        <w:rPr>
          <w:rFonts w:ascii="Calibri" w:eastAsia="Calibri" w:hAnsi="Calibri" w:cs="Arial"/>
          <w:sz w:val="18"/>
          <w:lang w:val="da-DK"/>
        </w:rPr>
      </w:pPr>
    </w:p>
    <w:p w14:paraId="1E18FFFD" w14:textId="77777777" w:rsidR="006F5E1D" w:rsidRPr="006F5E1D" w:rsidRDefault="006F5E1D" w:rsidP="006F5E1D">
      <w:pPr>
        <w:rPr>
          <w:rFonts w:ascii="Calibri" w:eastAsia="Calibri" w:hAnsi="Calibri" w:cs="Arial"/>
          <w:sz w:val="18"/>
          <w:lang w:val="da-DK"/>
        </w:rPr>
      </w:pPr>
      <w:r w:rsidRPr="006F5E1D">
        <w:rPr>
          <w:rFonts w:ascii="Calibri" w:eastAsia="Calibri" w:hAnsi="Calibri" w:cs="Arial"/>
          <w:sz w:val="18"/>
          <w:lang w:val="da-DK"/>
        </w:rPr>
        <w:t>Blue World Technologies’ hovedkontor ligger i Aalborg, Danmark, en højborg for højt kvalificerede medarbejdere inden for det teknologiske område, der rummer en kompetent arbejdsstyrke inden for specialiseret komponentfremstilling. Ydermere planlægger Blue World Technologies at have udviklings- og produktionsaktiviteter i kernemarkeder for at optimere logistikken og sikre nærhed til kunderne.</w:t>
      </w:r>
    </w:p>
    <w:p w14:paraId="64A7C48D" w14:textId="77777777" w:rsidR="009834B4" w:rsidRPr="00111D81" w:rsidRDefault="009834B4" w:rsidP="004A6D24">
      <w:pPr>
        <w:rPr>
          <w:lang w:val="da-DK"/>
        </w:rPr>
      </w:pPr>
    </w:p>
    <w:sectPr w:rsidR="009834B4" w:rsidRPr="00111D81" w:rsidSect="00365B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701" w:bottom="1418" w:left="1418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EA785" w14:textId="77777777" w:rsidR="00564CD7" w:rsidRDefault="00564CD7" w:rsidP="00170FF8">
      <w:r>
        <w:separator/>
      </w:r>
    </w:p>
  </w:endnote>
  <w:endnote w:type="continuationSeparator" w:id="0">
    <w:p w14:paraId="2290DA74" w14:textId="77777777" w:rsidR="00564CD7" w:rsidRDefault="00564CD7" w:rsidP="00170FF8">
      <w:r>
        <w:continuationSeparator/>
      </w:r>
    </w:p>
  </w:endnote>
  <w:endnote w:type="continuationNotice" w:id="1">
    <w:p w14:paraId="2BBCD1F2" w14:textId="77777777" w:rsidR="00564CD7" w:rsidRDefault="00564C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@...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29E0" w14:textId="77777777" w:rsidR="002B46DF" w:rsidRDefault="002B4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6472942"/>
      <w:docPartObj>
        <w:docPartGallery w:val="Page Numbers (Bottom of Page)"/>
        <w:docPartUnique/>
      </w:docPartObj>
    </w:sdtPr>
    <w:sdtEndPr>
      <w:rPr>
        <w:color w:val="BFBFBF" w:themeColor="background1" w:themeShade="BF"/>
        <w:sz w:val="18"/>
        <w:szCs w:val="18"/>
      </w:rPr>
    </w:sdtEndPr>
    <w:sdtContent>
      <w:sdt>
        <w:sdtPr>
          <w:rPr>
            <w:color w:val="BFBFBF" w:themeColor="background1" w:themeShade="BF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6EFF408" w14:textId="77777777" w:rsidR="00365B3A" w:rsidRPr="00365B3A" w:rsidRDefault="00365B3A">
            <w:pPr>
              <w:pStyle w:val="Footer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365B3A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begin"/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instrText xml:space="preserve"> PAGE </w:instrTex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Pr="00365B3A">
              <w:rPr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end"/>
            </w:r>
            <w:r w:rsidRPr="00365B3A">
              <w:rPr>
                <w:color w:val="BFBFBF" w:themeColor="background1" w:themeShade="BF"/>
                <w:sz w:val="18"/>
                <w:szCs w:val="18"/>
              </w:rPr>
              <w:t xml:space="preserve"> / 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begin"/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instrText xml:space="preserve"> NUMPAGES  </w:instrTex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Pr="00365B3A">
              <w:rPr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end"/>
            </w:r>
          </w:p>
          <w:p w14:paraId="3E719D57" w14:textId="77777777" w:rsidR="00365B3A" w:rsidRPr="00365B3A" w:rsidRDefault="00564CD7">
            <w:pPr>
              <w:pStyle w:val="Footer"/>
              <w:jc w:val="center"/>
              <w:rPr>
                <w:color w:val="BFBFBF" w:themeColor="background1" w:themeShade="BF"/>
                <w:sz w:val="18"/>
                <w:szCs w:val="18"/>
              </w:rPr>
            </w:pPr>
          </w:p>
        </w:sdtContent>
      </w:sdt>
    </w:sdtContent>
  </w:sdt>
  <w:p w14:paraId="27ADE28E" w14:textId="77777777" w:rsidR="00365B3A" w:rsidRPr="00365B3A" w:rsidRDefault="00365B3A" w:rsidP="00365B3A">
    <w:pPr>
      <w:pStyle w:val="Footer"/>
      <w:jc w:val="center"/>
      <w:rPr>
        <w:color w:val="BFBFBF" w:themeColor="background1" w:themeShade="BF"/>
        <w:sz w:val="18"/>
        <w:szCs w:val="18"/>
      </w:rPr>
    </w:pPr>
    <w:r w:rsidRPr="00365B3A">
      <w:rPr>
        <w:color w:val="BFBFBF" w:themeColor="background1" w:themeShade="BF"/>
        <w:sz w:val="18"/>
        <w:szCs w:val="18"/>
      </w:rPr>
      <w:t>Blue World Technologies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52910" w14:textId="77777777" w:rsidR="002B46DF" w:rsidRDefault="002B4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71D4C" w14:textId="77777777" w:rsidR="00564CD7" w:rsidRDefault="00564CD7" w:rsidP="00170FF8">
      <w:r>
        <w:separator/>
      </w:r>
    </w:p>
  </w:footnote>
  <w:footnote w:type="continuationSeparator" w:id="0">
    <w:p w14:paraId="1D81C693" w14:textId="77777777" w:rsidR="00564CD7" w:rsidRDefault="00564CD7" w:rsidP="00170FF8">
      <w:r>
        <w:continuationSeparator/>
      </w:r>
    </w:p>
  </w:footnote>
  <w:footnote w:type="continuationNotice" w:id="1">
    <w:p w14:paraId="53C80268" w14:textId="77777777" w:rsidR="00564CD7" w:rsidRDefault="00564C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F8548" w14:textId="77777777" w:rsidR="002B46DF" w:rsidRDefault="002B4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9F6DC" w14:textId="77777777" w:rsidR="00170FF8" w:rsidRDefault="00170FF8" w:rsidP="00170FF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1696E9" wp14:editId="13A82ACF">
          <wp:simplePos x="0" y="0"/>
          <wp:positionH relativeFrom="rightMargin">
            <wp:posOffset>-178338</wp:posOffset>
          </wp:positionH>
          <wp:positionV relativeFrom="page">
            <wp:posOffset>289560</wp:posOffset>
          </wp:positionV>
          <wp:extent cx="925006" cy="540000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WorldTechnologies_logo_small_CMYK.pn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00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2C2D1" w14:textId="77777777" w:rsidR="002B46DF" w:rsidRDefault="002B4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7786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C87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A079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C89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0F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E2D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8A7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3C1F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C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32F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7244D"/>
    <w:multiLevelType w:val="hybridMultilevel"/>
    <w:tmpl w:val="AC605814"/>
    <w:lvl w:ilvl="0" w:tplc="72E8972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73B"/>
    <w:multiLevelType w:val="multilevel"/>
    <w:tmpl w:val="58009214"/>
    <w:lvl w:ilvl="0">
      <w:start w:val="1"/>
      <w:numFmt w:val="decimal"/>
      <w:pStyle w:val="Heading1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2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2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26458A"/>
    <w:multiLevelType w:val="hybridMultilevel"/>
    <w:tmpl w:val="04D83AFE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D6A8B"/>
    <w:multiLevelType w:val="hybridMultilevel"/>
    <w:tmpl w:val="415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8226E"/>
    <w:multiLevelType w:val="hybridMultilevel"/>
    <w:tmpl w:val="39DC0B1E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7685B"/>
    <w:multiLevelType w:val="hybridMultilevel"/>
    <w:tmpl w:val="82AA3A22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830D9"/>
    <w:multiLevelType w:val="hybridMultilevel"/>
    <w:tmpl w:val="646CF8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01B59"/>
    <w:multiLevelType w:val="hybridMultilevel"/>
    <w:tmpl w:val="AA02A8E6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316F9"/>
    <w:multiLevelType w:val="hybridMultilevel"/>
    <w:tmpl w:val="24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206AD"/>
    <w:multiLevelType w:val="hybridMultilevel"/>
    <w:tmpl w:val="F8C42688"/>
    <w:lvl w:ilvl="0" w:tplc="7B8E7756">
      <w:start w:val="1"/>
      <w:numFmt w:val="bullet"/>
      <w:pStyle w:val="Checkmarks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D1E2E"/>
    <w:multiLevelType w:val="hybridMultilevel"/>
    <w:tmpl w:val="49887BC4"/>
    <w:lvl w:ilvl="0" w:tplc="CD8030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51A43"/>
    <w:multiLevelType w:val="hybridMultilevel"/>
    <w:tmpl w:val="695686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914BB"/>
    <w:multiLevelType w:val="hybridMultilevel"/>
    <w:tmpl w:val="A246C582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8"/>
  </w:num>
  <w:num w:numId="4">
    <w:abstractNumId w:val="16"/>
  </w:num>
  <w:num w:numId="5">
    <w:abstractNumId w:val="13"/>
  </w:num>
  <w:num w:numId="6">
    <w:abstractNumId w:val="17"/>
  </w:num>
  <w:num w:numId="7">
    <w:abstractNumId w:val="21"/>
  </w:num>
  <w:num w:numId="8">
    <w:abstractNumId w:val="14"/>
  </w:num>
  <w:num w:numId="9">
    <w:abstractNumId w:val="15"/>
  </w:num>
  <w:num w:numId="10">
    <w:abstractNumId w:val="10"/>
  </w:num>
  <w:num w:numId="11">
    <w:abstractNumId w:val="19"/>
  </w:num>
  <w:num w:numId="12">
    <w:abstractNumId w:val="11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0NzI1NDUyMTczNjZQ0lEKTi0uzszPAykwqQUAMkZcbywAAAA="/>
  </w:docVars>
  <w:rsids>
    <w:rsidRoot w:val="005568A9"/>
    <w:rsid w:val="000123D9"/>
    <w:rsid w:val="0001678A"/>
    <w:rsid w:val="00033EC8"/>
    <w:rsid w:val="00036A2B"/>
    <w:rsid w:val="00041B33"/>
    <w:rsid w:val="00044F34"/>
    <w:rsid w:val="00055166"/>
    <w:rsid w:val="00055BF9"/>
    <w:rsid w:val="00062B48"/>
    <w:rsid w:val="000738C1"/>
    <w:rsid w:val="00075F05"/>
    <w:rsid w:val="00075F5C"/>
    <w:rsid w:val="0008493E"/>
    <w:rsid w:val="0009301D"/>
    <w:rsid w:val="00094206"/>
    <w:rsid w:val="000A71FC"/>
    <w:rsid w:val="000B249A"/>
    <w:rsid w:val="000B3DA5"/>
    <w:rsid w:val="000B4EE9"/>
    <w:rsid w:val="000C189E"/>
    <w:rsid w:val="000C3258"/>
    <w:rsid w:val="000C7BCE"/>
    <w:rsid w:val="000D33E3"/>
    <w:rsid w:val="000D37A3"/>
    <w:rsid w:val="000D5D15"/>
    <w:rsid w:val="000E547C"/>
    <w:rsid w:val="00103D97"/>
    <w:rsid w:val="00110B2B"/>
    <w:rsid w:val="00111D81"/>
    <w:rsid w:val="00111E4E"/>
    <w:rsid w:val="00113551"/>
    <w:rsid w:val="00120994"/>
    <w:rsid w:val="0012625A"/>
    <w:rsid w:val="00133575"/>
    <w:rsid w:val="001357EB"/>
    <w:rsid w:val="001359FD"/>
    <w:rsid w:val="00137859"/>
    <w:rsid w:val="00153FFB"/>
    <w:rsid w:val="00162265"/>
    <w:rsid w:val="001648DF"/>
    <w:rsid w:val="00170FF8"/>
    <w:rsid w:val="0019323B"/>
    <w:rsid w:val="0019755C"/>
    <w:rsid w:val="00197942"/>
    <w:rsid w:val="001A1206"/>
    <w:rsid w:val="001B179B"/>
    <w:rsid w:val="001C57C0"/>
    <w:rsid w:val="001C77F2"/>
    <w:rsid w:val="001E210A"/>
    <w:rsid w:val="001E4CBD"/>
    <w:rsid w:val="001F0497"/>
    <w:rsid w:val="00200A2C"/>
    <w:rsid w:val="002118B7"/>
    <w:rsid w:val="0021386A"/>
    <w:rsid w:val="002159FC"/>
    <w:rsid w:val="00224D2C"/>
    <w:rsid w:val="00234D27"/>
    <w:rsid w:val="00240828"/>
    <w:rsid w:val="0024232B"/>
    <w:rsid w:val="0024737A"/>
    <w:rsid w:val="00261AEE"/>
    <w:rsid w:val="002756E2"/>
    <w:rsid w:val="002A5C46"/>
    <w:rsid w:val="002B3641"/>
    <w:rsid w:val="002B4261"/>
    <w:rsid w:val="002B46DF"/>
    <w:rsid w:val="002E0D40"/>
    <w:rsid w:val="002E42DC"/>
    <w:rsid w:val="002F155C"/>
    <w:rsid w:val="002F7F05"/>
    <w:rsid w:val="003161E3"/>
    <w:rsid w:val="003271F4"/>
    <w:rsid w:val="00330765"/>
    <w:rsid w:val="0033570B"/>
    <w:rsid w:val="0034260F"/>
    <w:rsid w:val="0034394C"/>
    <w:rsid w:val="00344390"/>
    <w:rsid w:val="00345AFE"/>
    <w:rsid w:val="00350DD9"/>
    <w:rsid w:val="00351E9B"/>
    <w:rsid w:val="00353CB4"/>
    <w:rsid w:val="00354CBA"/>
    <w:rsid w:val="0036361F"/>
    <w:rsid w:val="00365B3A"/>
    <w:rsid w:val="003663BD"/>
    <w:rsid w:val="003716D7"/>
    <w:rsid w:val="00373512"/>
    <w:rsid w:val="00390398"/>
    <w:rsid w:val="00397D77"/>
    <w:rsid w:val="003A2C79"/>
    <w:rsid w:val="003A2EF5"/>
    <w:rsid w:val="003A7D30"/>
    <w:rsid w:val="003E3A10"/>
    <w:rsid w:val="003E4762"/>
    <w:rsid w:val="003E5980"/>
    <w:rsid w:val="003F45DF"/>
    <w:rsid w:val="003F69E1"/>
    <w:rsid w:val="00411D6E"/>
    <w:rsid w:val="00420CE4"/>
    <w:rsid w:val="00422888"/>
    <w:rsid w:val="004234FD"/>
    <w:rsid w:val="00443A19"/>
    <w:rsid w:val="0044412F"/>
    <w:rsid w:val="0044474E"/>
    <w:rsid w:val="0044694B"/>
    <w:rsid w:val="0045709B"/>
    <w:rsid w:val="00461267"/>
    <w:rsid w:val="004660E9"/>
    <w:rsid w:val="004762EA"/>
    <w:rsid w:val="00480D71"/>
    <w:rsid w:val="00483AA7"/>
    <w:rsid w:val="004851E6"/>
    <w:rsid w:val="00492A7A"/>
    <w:rsid w:val="00494F62"/>
    <w:rsid w:val="0049685D"/>
    <w:rsid w:val="004A4248"/>
    <w:rsid w:val="004A5F74"/>
    <w:rsid w:val="004A6D24"/>
    <w:rsid w:val="004B20D6"/>
    <w:rsid w:val="004B4A90"/>
    <w:rsid w:val="004B7FAD"/>
    <w:rsid w:val="004D0E23"/>
    <w:rsid w:val="004D6E3E"/>
    <w:rsid w:val="004D7566"/>
    <w:rsid w:val="004F09F4"/>
    <w:rsid w:val="004F103B"/>
    <w:rsid w:val="004F6E0F"/>
    <w:rsid w:val="00503E46"/>
    <w:rsid w:val="00512B75"/>
    <w:rsid w:val="005207ED"/>
    <w:rsid w:val="005233C7"/>
    <w:rsid w:val="00524135"/>
    <w:rsid w:val="005264B8"/>
    <w:rsid w:val="00541D08"/>
    <w:rsid w:val="005566B9"/>
    <w:rsid w:val="005568A9"/>
    <w:rsid w:val="00557A8D"/>
    <w:rsid w:val="00557D1A"/>
    <w:rsid w:val="00564CD7"/>
    <w:rsid w:val="00565E9F"/>
    <w:rsid w:val="00581E68"/>
    <w:rsid w:val="005868EA"/>
    <w:rsid w:val="00587673"/>
    <w:rsid w:val="005916E7"/>
    <w:rsid w:val="005A539A"/>
    <w:rsid w:val="005B6788"/>
    <w:rsid w:val="005C0CB6"/>
    <w:rsid w:val="005D75B1"/>
    <w:rsid w:val="005E27D3"/>
    <w:rsid w:val="005E422F"/>
    <w:rsid w:val="00601512"/>
    <w:rsid w:val="00623D89"/>
    <w:rsid w:val="00626935"/>
    <w:rsid w:val="00635BD3"/>
    <w:rsid w:val="00640526"/>
    <w:rsid w:val="00642604"/>
    <w:rsid w:val="00642BB5"/>
    <w:rsid w:val="006464E0"/>
    <w:rsid w:val="006548FB"/>
    <w:rsid w:val="0065593D"/>
    <w:rsid w:val="006719A4"/>
    <w:rsid w:val="006815BC"/>
    <w:rsid w:val="00685330"/>
    <w:rsid w:val="0069437E"/>
    <w:rsid w:val="006958C0"/>
    <w:rsid w:val="006A4957"/>
    <w:rsid w:val="006A62E6"/>
    <w:rsid w:val="006A6EA6"/>
    <w:rsid w:val="006C0980"/>
    <w:rsid w:val="006C37F1"/>
    <w:rsid w:val="006D3C99"/>
    <w:rsid w:val="006D4611"/>
    <w:rsid w:val="006E3DE3"/>
    <w:rsid w:val="006E3FF6"/>
    <w:rsid w:val="006E43E9"/>
    <w:rsid w:val="006F2950"/>
    <w:rsid w:val="006F5E1D"/>
    <w:rsid w:val="007019F3"/>
    <w:rsid w:val="00703A06"/>
    <w:rsid w:val="0070554A"/>
    <w:rsid w:val="00711519"/>
    <w:rsid w:val="00716121"/>
    <w:rsid w:val="007205AD"/>
    <w:rsid w:val="0074392E"/>
    <w:rsid w:val="00751885"/>
    <w:rsid w:val="007566FF"/>
    <w:rsid w:val="007602C2"/>
    <w:rsid w:val="0076053B"/>
    <w:rsid w:val="00763132"/>
    <w:rsid w:val="0076434C"/>
    <w:rsid w:val="00770163"/>
    <w:rsid w:val="0078772F"/>
    <w:rsid w:val="00790E75"/>
    <w:rsid w:val="00793C51"/>
    <w:rsid w:val="007A22B5"/>
    <w:rsid w:val="007A4EDB"/>
    <w:rsid w:val="007B3263"/>
    <w:rsid w:val="007B3924"/>
    <w:rsid w:val="007B590F"/>
    <w:rsid w:val="007B72ED"/>
    <w:rsid w:val="007C0929"/>
    <w:rsid w:val="007C0C57"/>
    <w:rsid w:val="007C2505"/>
    <w:rsid w:val="007C313F"/>
    <w:rsid w:val="007C6B73"/>
    <w:rsid w:val="007D4C87"/>
    <w:rsid w:val="007D6A95"/>
    <w:rsid w:val="007E0A92"/>
    <w:rsid w:val="007E0C8F"/>
    <w:rsid w:val="007E4A1D"/>
    <w:rsid w:val="007E4CEA"/>
    <w:rsid w:val="007E766D"/>
    <w:rsid w:val="007F54E3"/>
    <w:rsid w:val="008008D5"/>
    <w:rsid w:val="00801D2A"/>
    <w:rsid w:val="008173FA"/>
    <w:rsid w:val="00842BE3"/>
    <w:rsid w:val="00845859"/>
    <w:rsid w:val="00853DC1"/>
    <w:rsid w:val="008575D9"/>
    <w:rsid w:val="00860D17"/>
    <w:rsid w:val="00870836"/>
    <w:rsid w:val="0088437C"/>
    <w:rsid w:val="00893244"/>
    <w:rsid w:val="00893B03"/>
    <w:rsid w:val="00897C56"/>
    <w:rsid w:val="008B0C70"/>
    <w:rsid w:val="008D1D32"/>
    <w:rsid w:val="008D5242"/>
    <w:rsid w:val="008D5E60"/>
    <w:rsid w:val="008D6EAE"/>
    <w:rsid w:val="008E159C"/>
    <w:rsid w:val="008E1E12"/>
    <w:rsid w:val="008E2DA9"/>
    <w:rsid w:val="008E3E1E"/>
    <w:rsid w:val="008E75F5"/>
    <w:rsid w:val="008F6D4C"/>
    <w:rsid w:val="00901855"/>
    <w:rsid w:val="00902594"/>
    <w:rsid w:val="00907B55"/>
    <w:rsid w:val="00925997"/>
    <w:rsid w:val="009371ED"/>
    <w:rsid w:val="00937F34"/>
    <w:rsid w:val="00945547"/>
    <w:rsid w:val="0094752D"/>
    <w:rsid w:val="00955710"/>
    <w:rsid w:val="0096250B"/>
    <w:rsid w:val="009674B4"/>
    <w:rsid w:val="00967594"/>
    <w:rsid w:val="00967BAD"/>
    <w:rsid w:val="009834B4"/>
    <w:rsid w:val="009A0E1E"/>
    <w:rsid w:val="009A0F53"/>
    <w:rsid w:val="009A1F03"/>
    <w:rsid w:val="009A7194"/>
    <w:rsid w:val="009B1F86"/>
    <w:rsid w:val="009B5769"/>
    <w:rsid w:val="009C764E"/>
    <w:rsid w:val="009D2BF3"/>
    <w:rsid w:val="009D2DA7"/>
    <w:rsid w:val="009D5EA0"/>
    <w:rsid w:val="009D685E"/>
    <w:rsid w:val="009D6A92"/>
    <w:rsid w:val="009E319E"/>
    <w:rsid w:val="00A14CE5"/>
    <w:rsid w:val="00A318B9"/>
    <w:rsid w:val="00A42093"/>
    <w:rsid w:val="00A55A74"/>
    <w:rsid w:val="00A56AAA"/>
    <w:rsid w:val="00A82875"/>
    <w:rsid w:val="00A92476"/>
    <w:rsid w:val="00A93F21"/>
    <w:rsid w:val="00A94E4C"/>
    <w:rsid w:val="00AA1F7B"/>
    <w:rsid w:val="00AA3F34"/>
    <w:rsid w:val="00AB0604"/>
    <w:rsid w:val="00AB24F6"/>
    <w:rsid w:val="00AB4155"/>
    <w:rsid w:val="00AC431E"/>
    <w:rsid w:val="00AC486B"/>
    <w:rsid w:val="00AD12D4"/>
    <w:rsid w:val="00AF524D"/>
    <w:rsid w:val="00AF653D"/>
    <w:rsid w:val="00AF7EB6"/>
    <w:rsid w:val="00B05DAF"/>
    <w:rsid w:val="00B14D92"/>
    <w:rsid w:val="00B27259"/>
    <w:rsid w:val="00B300FA"/>
    <w:rsid w:val="00B3083D"/>
    <w:rsid w:val="00B40A99"/>
    <w:rsid w:val="00B40F4B"/>
    <w:rsid w:val="00B44E1B"/>
    <w:rsid w:val="00B60E8F"/>
    <w:rsid w:val="00B619CD"/>
    <w:rsid w:val="00B6583E"/>
    <w:rsid w:val="00B65EA0"/>
    <w:rsid w:val="00B9577D"/>
    <w:rsid w:val="00B95817"/>
    <w:rsid w:val="00B97825"/>
    <w:rsid w:val="00BA1193"/>
    <w:rsid w:val="00BA267C"/>
    <w:rsid w:val="00BB2281"/>
    <w:rsid w:val="00BB255F"/>
    <w:rsid w:val="00BB6E20"/>
    <w:rsid w:val="00BD2B16"/>
    <w:rsid w:val="00BD53CD"/>
    <w:rsid w:val="00BD5D7D"/>
    <w:rsid w:val="00BD62E4"/>
    <w:rsid w:val="00BD698A"/>
    <w:rsid w:val="00BE2156"/>
    <w:rsid w:val="00BE260D"/>
    <w:rsid w:val="00BE6F5C"/>
    <w:rsid w:val="00BF74BD"/>
    <w:rsid w:val="00BF7CF7"/>
    <w:rsid w:val="00C1010E"/>
    <w:rsid w:val="00C243F1"/>
    <w:rsid w:val="00C3220B"/>
    <w:rsid w:val="00C408E1"/>
    <w:rsid w:val="00C45DBD"/>
    <w:rsid w:val="00C57596"/>
    <w:rsid w:val="00C92D53"/>
    <w:rsid w:val="00C92F21"/>
    <w:rsid w:val="00C9585A"/>
    <w:rsid w:val="00CA27DD"/>
    <w:rsid w:val="00CB2F25"/>
    <w:rsid w:val="00CB5934"/>
    <w:rsid w:val="00CB64D1"/>
    <w:rsid w:val="00CD2795"/>
    <w:rsid w:val="00CD4E75"/>
    <w:rsid w:val="00CD6926"/>
    <w:rsid w:val="00CE1694"/>
    <w:rsid w:val="00CE7B96"/>
    <w:rsid w:val="00CF2C42"/>
    <w:rsid w:val="00CF72B8"/>
    <w:rsid w:val="00CF798D"/>
    <w:rsid w:val="00D027C4"/>
    <w:rsid w:val="00D052EA"/>
    <w:rsid w:val="00D24B1B"/>
    <w:rsid w:val="00D26D76"/>
    <w:rsid w:val="00D2772B"/>
    <w:rsid w:val="00D3220C"/>
    <w:rsid w:val="00D351AD"/>
    <w:rsid w:val="00D44DC9"/>
    <w:rsid w:val="00D47C36"/>
    <w:rsid w:val="00D61C19"/>
    <w:rsid w:val="00D656FF"/>
    <w:rsid w:val="00D71481"/>
    <w:rsid w:val="00D77C4A"/>
    <w:rsid w:val="00D94E49"/>
    <w:rsid w:val="00DA2DD9"/>
    <w:rsid w:val="00DB1B28"/>
    <w:rsid w:val="00DB637E"/>
    <w:rsid w:val="00DC33AA"/>
    <w:rsid w:val="00DC3A0C"/>
    <w:rsid w:val="00DE4641"/>
    <w:rsid w:val="00DF084B"/>
    <w:rsid w:val="00E10787"/>
    <w:rsid w:val="00E12F5A"/>
    <w:rsid w:val="00E20B48"/>
    <w:rsid w:val="00E233E9"/>
    <w:rsid w:val="00E272FD"/>
    <w:rsid w:val="00E31549"/>
    <w:rsid w:val="00E43B29"/>
    <w:rsid w:val="00E44150"/>
    <w:rsid w:val="00E4499D"/>
    <w:rsid w:val="00E45CA8"/>
    <w:rsid w:val="00E51F38"/>
    <w:rsid w:val="00E54A07"/>
    <w:rsid w:val="00E550E7"/>
    <w:rsid w:val="00E7006C"/>
    <w:rsid w:val="00E75BC0"/>
    <w:rsid w:val="00E76C39"/>
    <w:rsid w:val="00E94320"/>
    <w:rsid w:val="00E9443E"/>
    <w:rsid w:val="00EA1F8A"/>
    <w:rsid w:val="00EB0A63"/>
    <w:rsid w:val="00EB1755"/>
    <w:rsid w:val="00EB29F8"/>
    <w:rsid w:val="00EB4463"/>
    <w:rsid w:val="00EB5082"/>
    <w:rsid w:val="00EB71CE"/>
    <w:rsid w:val="00EB720A"/>
    <w:rsid w:val="00EB775F"/>
    <w:rsid w:val="00EC01BA"/>
    <w:rsid w:val="00ED2F8F"/>
    <w:rsid w:val="00ED62EE"/>
    <w:rsid w:val="00EE5246"/>
    <w:rsid w:val="00F1362D"/>
    <w:rsid w:val="00F1601F"/>
    <w:rsid w:val="00F20843"/>
    <w:rsid w:val="00F235DB"/>
    <w:rsid w:val="00F32987"/>
    <w:rsid w:val="00F50947"/>
    <w:rsid w:val="00F5404D"/>
    <w:rsid w:val="00F55CCF"/>
    <w:rsid w:val="00F62F3D"/>
    <w:rsid w:val="00F65FD5"/>
    <w:rsid w:val="00F701A3"/>
    <w:rsid w:val="00F760D8"/>
    <w:rsid w:val="00F8405A"/>
    <w:rsid w:val="00FC6F23"/>
    <w:rsid w:val="00FD0335"/>
    <w:rsid w:val="00FD6F19"/>
    <w:rsid w:val="00FE3033"/>
    <w:rsid w:val="00FF2617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F96C8"/>
  <w15:chartTrackingRefBased/>
  <w15:docId w15:val="{F853DC6E-E68F-4BA3-AB3B-C73AA519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19" w:unhideWhenUsed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A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8E75F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94E4C"/>
    <w:pPr>
      <w:keepNext/>
      <w:keepLines/>
      <w:spacing w:before="360" w:line="259" w:lineRule="auto"/>
      <w:outlineLvl w:val="1"/>
    </w:pPr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94E4C"/>
    <w:pPr>
      <w:keepNext/>
      <w:keepLines/>
      <w:spacing w:before="360" w:line="259" w:lineRule="auto"/>
      <w:outlineLvl w:val="2"/>
    </w:pPr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B65EA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19"/>
    <w:unhideWhenUsed/>
    <w:rsid w:val="007A22B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E8F6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FF8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170FF8"/>
  </w:style>
  <w:style w:type="paragraph" w:styleId="Footer">
    <w:name w:val="footer"/>
    <w:basedOn w:val="Normal"/>
    <w:link w:val="FooterChar"/>
    <w:uiPriority w:val="99"/>
    <w:unhideWhenUsed/>
    <w:rsid w:val="00170FF8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70FF8"/>
  </w:style>
  <w:style w:type="paragraph" w:styleId="NoSpacing">
    <w:name w:val="No Spacing"/>
    <w:uiPriority w:val="18"/>
    <w:qFormat/>
    <w:rsid w:val="00EB5082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1"/>
    <w:rsid w:val="008E75F5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character" w:styleId="Emphasis">
    <w:name w:val="Emphasis"/>
    <w:basedOn w:val="DefaultParagraphFont"/>
    <w:uiPriority w:val="11"/>
    <w:qFormat/>
    <w:rsid w:val="008E75F5"/>
    <w:rPr>
      <w:rFonts w:asciiTheme="minorHAnsi" w:eastAsiaTheme="minorEastAsia" w:hAnsiTheme="minorHAnsi"/>
      <w:i/>
      <w:iCs/>
    </w:rPr>
  </w:style>
  <w:style w:type="character" w:styleId="IntenseEmphasis">
    <w:name w:val="Intense Emphasis"/>
    <w:basedOn w:val="DefaultParagraphFont"/>
    <w:uiPriority w:val="12"/>
    <w:qFormat/>
    <w:rsid w:val="008E75F5"/>
    <w:rPr>
      <w:rFonts w:asciiTheme="minorHAnsi" w:eastAsiaTheme="minorEastAsia" w:hAnsiTheme="minorHAnsi"/>
      <w:i/>
      <w:iCs/>
      <w:color w:val="5CB885" w:themeColor="accent1"/>
      <w:sz w:val="22"/>
    </w:rPr>
  </w:style>
  <w:style w:type="character" w:customStyle="1" w:styleId="Heading3Char">
    <w:name w:val="Heading 3 Char"/>
    <w:basedOn w:val="DefaultParagraphFont"/>
    <w:link w:val="Heading3"/>
    <w:uiPriority w:val="3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7A22B5"/>
    <w:pPr>
      <w:spacing w:after="160" w:line="259" w:lineRule="auto"/>
      <w:ind w:left="720"/>
      <w:contextualSpacing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4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9"/>
    <w:rsid w:val="008D1D32"/>
    <w:rPr>
      <w:rFonts w:asciiTheme="majorHAnsi" w:eastAsiaTheme="majorEastAsia" w:hAnsiTheme="majorHAnsi" w:cstheme="majorBidi"/>
      <w:color w:val="3E8F62" w:themeColor="accent1" w:themeShade="BF"/>
    </w:rPr>
  </w:style>
  <w:style w:type="character" w:styleId="Hyperlink">
    <w:name w:val="Hyperlink"/>
    <w:basedOn w:val="DefaultParagraphFont"/>
    <w:uiPriority w:val="99"/>
    <w:unhideWhenUsed/>
    <w:rsid w:val="004B4A90"/>
    <w:rPr>
      <w:color w:val="5CB8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A90"/>
    <w:rPr>
      <w:color w:val="00B3C4" w:themeColor="followedHyperlink"/>
      <w:u w:val="single"/>
    </w:rPr>
  </w:style>
  <w:style w:type="paragraph" w:customStyle="1" w:styleId="Bullets">
    <w:name w:val="Bullets"/>
    <w:basedOn w:val="ListParagraph"/>
    <w:link w:val="BulletsChar"/>
    <w:uiPriority w:val="5"/>
    <w:qFormat/>
    <w:rsid w:val="002F155C"/>
    <w:pPr>
      <w:numPr>
        <w:numId w:val="10"/>
      </w:numPr>
      <w:spacing w:before="240"/>
      <w:ind w:left="714" w:hanging="357"/>
    </w:pPr>
  </w:style>
  <w:style w:type="paragraph" w:customStyle="1" w:styleId="Checkmarks">
    <w:name w:val="Check marks"/>
    <w:basedOn w:val="Bullets"/>
    <w:link w:val="CheckmarksChar"/>
    <w:uiPriority w:val="6"/>
    <w:qFormat/>
    <w:rsid w:val="00842BE3"/>
    <w:pPr>
      <w:numPr>
        <w:numId w:val="1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1D32"/>
  </w:style>
  <w:style w:type="character" w:customStyle="1" w:styleId="BulletsChar">
    <w:name w:val="Bullets Char"/>
    <w:basedOn w:val="ListParagraphChar"/>
    <w:link w:val="Bullets"/>
    <w:uiPriority w:val="5"/>
    <w:rsid w:val="002F155C"/>
  </w:style>
  <w:style w:type="paragraph" w:customStyle="1" w:styleId="Heading12">
    <w:name w:val="Heading 1.2"/>
    <w:basedOn w:val="Heading1"/>
    <w:link w:val="Heading12Char"/>
    <w:uiPriority w:val="7"/>
    <w:qFormat/>
    <w:rsid w:val="00A94E4C"/>
    <w:pPr>
      <w:numPr>
        <w:numId w:val="12"/>
      </w:numPr>
      <w:spacing w:before="360"/>
      <w:ind w:left="357" w:hanging="357"/>
    </w:pPr>
  </w:style>
  <w:style w:type="character" w:customStyle="1" w:styleId="CheckmarksChar">
    <w:name w:val="Check marks Char"/>
    <w:basedOn w:val="BulletsChar"/>
    <w:link w:val="Checkmarks"/>
    <w:uiPriority w:val="6"/>
    <w:rsid w:val="008D1D32"/>
  </w:style>
  <w:style w:type="paragraph" w:customStyle="1" w:styleId="Heading22">
    <w:name w:val="Heading 2.2"/>
    <w:basedOn w:val="Heading2"/>
    <w:link w:val="Heading22Char"/>
    <w:uiPriority w:val="8"/>
    <w:qFormat/>
    <w:rsid w:val="008E2DA9"/>
    <w:pPr>
      <w:numPr>
        <w:ilvl w:val="1"/>
        <w:numId w:val="12"/>
      </w:numPr>
    </w:pPr>
  </w:style>
  <w:style w:type="character" w:customStyle="1" w:styleId="Heading12Char">
    <w:name w:val="Heading 1.2 Char"/>
    <w:basedOn w:val="Heading1Char"/>
    <w:link w:val="Heading12"/>
    <w:uiPriority w:val="7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customStyle="1" w:styleId="Heading32">
    <w:name w:val="Heading 3.2"/>
    <w:basedOn w:val="Heading3"/>
    <w:link w:val="Heading32Char"/>
    <w:uiPriority w:val="9"/>
    <w:qFormat/>
    <w:rsid w:val="008E2DA9"/>
    <w:pPr>
      <w:numPr>
        <w:ilvl w:val="2"/>
        <w:numId w:val="12"/>
      </w:numPr>
    </w:pPr>
  </w:style>
  <w:style w:type="character" w:customStyle="1" w:styleId="Heading22Char">
    <w:name w:val="Heading 2.2 Char"/>
    <w:basedOn w:val="Heading2Char"/>
    <w:link w:val="Heading22"/>
    <w:uiPriority w:val="8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customStyle="1" w:styleId="Heading42">
    <w:name w:val="Heading 4.2"/>
    <w:basedOn w:val="Heading4"/>
    <w:link w:val="Heading42Char"/>
    <w:uiPriority w:val="10"/>
    <w:qFormat/>
    <w:rsid w:val="008E2DA9"/>
    <w:pPr>
      <w:numPr>
        <w:ilvl w:val="3"/>
        <w:numId w:val="12"/>
      </w:numPr>
    </w:pPr>
  </w:style>
  <w:style w:type="character" w:customStyle="1" w:styleId="Heading32Char">
    <w:name w:val="Heading 3.2 Char"/>
    <w:basedOn w:val="Heading3Char"/>
    <w:link w:val="Heading32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7B3924"/>
    <w:rPr>
      <w:i/>
      <w:iCs/>
      <w:color w:val="404040" w:themeColor="text1" w:themeTint="BF"/>
    </w:rPr>
  </w:style>
  <w:style w:type="character" w:customStyle="1" w:styleId="Heading42Char">
    <w:name w:val="Heading 4.2 Char"/>
    <w:basedOn w:val="Heading4Char"/>
    <w:link w:val="Heading42"/>
    <w:uiPriority w:val="10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15"/>
    <w:qFormat/>
    <w:rsid w:val="008D1D32"/>
    <w:pPr>
      <w:pBdr>
        <w:top w:val="single" w:sz="4" w:space="10" w:color="5CB885" w:themeColor="accent1"/>
        <w:bottom w:val="single" w:sz="4" w:space="10" w:color="5CB885" w:themeColor="accent1"/>
      </w:pBdr>
      <w:spacing w:before="360" w:after="360" w:line="259" w:lineRule="auto"/>
      <w:ind w:left="864" w:right="864"/>
      <w:jc w:val="center"/>
    </w:pPr>
    <w:rPr>
      <w:rFonts w:eastAsiaTheme="minorEastAsia"/>
      <w:i/>
      <w:iCs/>
      <w:color w:val="5CB885" w:themeColor="accent1"/>
    </w:rPr>
  </w:style>
  <w:style w:type="character" w:customStyle="1" w:styleId="IntenseQuoteChar">
    <w:name w:val="Intense Quote Char"/>
    <w:basedOn w:val="DefaultParagraphFont"/>
    <w:link w:val="IntenseQuote"/>
    <w:uiPriority w:val="15"/>
    <w:rsid w:val="008D1D32"/>
    <w:rPr>
      <w:i/>
      <w:iCs/>
      <w:color w:val="5CB885" w:themeColor="accent1"/>
    </w:rPr>
  </w:style>
  <w:style w:type="character" w:styleId="Strong">
    <w:name w:val="Strong"/>
    <w:basedOn w:val="DefaultParagraphFont"/>
    <w:uiPriority w:val="13"/>
    <w:qFormat/>
    <w:rsid w:val="00EB5082"/>
    <w:rPr>
      <w:rFonts w:asciiTheme="minorHAnsi" w:eastAsiaTheme="minorEastAsia" w:hAnsiTheme="minorHAnsi"/>
      <w:b/>
      <w:bCs/>
      <w:sz w:val="22"/>
    </w:rPr>
  </w:style>
  <w:style w:type="paragraph" w:styleId="Quote">
    <w:name w:val="Quote"/>
    <w:basedOn w:val="Normal"/>
    <w:next w:val="Normal"/>
    <w:link w:val="QuoteChar"/>
    <w:uiPriority w:val="14"/>
    <w:qFormat/>
    <w:rsid w:val="00EB5082"/>
    <w:pPr>
      <w:spacing w:before="200" w:after="160"/>
      <w:ind w:left="864" w:right="864"/>
      <w:jc w:val="center"/>
    </w:pPr>
    <w:rPr>
      <w:rFonts w:eastAsiaTheme="minorEastAs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4"/>
    <w:rsid w:val="00EB5082"/>
    <w:rPr>
      <w:rFonts w:eastAsiaTheme="minorEastAsia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56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8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8A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8A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kv@blue.worl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blue.world/renewable-methano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ue World Technologies">
  <a:themeElements>
    <a:clrScheme name="Blue World Technologies">
      <a:dk1>
        <a:sysClr val="windowText" lastClr="000000"/>
      </a:dk1>
      <a:lt1>
        <a:sysClr val="window" lastClr="FFFFFF"/>
      </a:lt1>
      <a:dk2>
        <a:srgbClr val="0C2E40"/>
      </a:dk2>
      <a:lt2>
        <a:srgbClr val="E7E6E6"/>
      </a:lt2>
      <a:accent1>
        <a:srgbClr val="5CB885"/>
      </a:accent1>
      <a:accent2>
        <a:srgbClr val="00B3C4"/>
      </a:accent2>
      <a:accent3>
        <a:srgbClr val="5F246B"/>
      </a:accent3>
      <a:accent4>
        <a:srgbClr val="FCEB2B"/>
      </a:accent4>
      <a:accent5>
        <a:srgbClr val="D9205B"/>
      </a:accent5>
      <a:accent6>
        <a:srgbClr val="ED7728"/>
      </a:accent6>
      <a:hlink>
        <a:srgbClr val="5CB885"/>
      </a:hlink>
      <a:folHlink>
        <a:srgbClr val="00B3C4"/>
      </a:folHlink>
    </a:clrScheme>
    <a:fontScheme name="Blue World Technologies - Word">
      <a:majorFont>
        <a:latin typeface="Calibri Light"/>
        <a:ea typeface="Microsoft YaHei"/>
        <a:cs typeface=""/>
      </a:majorFont>
      <a:minorFont>
        <a:latin typeface="Calibri"/>
        <a:ea typeface="Microsoft YaHe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lue World Technologies" id="{6FA2A556-E7B3-49DA-A862-624BC5F8D545}" vid="{2704DE0C-508F-49DB-A7BD-9A6E7F291E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15A097B0074B83532FC86C03BF90" ma:contentTypeVersion="12" ma:contentTypeDescription="Create a new document." ma:contentTypeScope="" ma:versionID="a23c9709173655c5d3e65be08f85b370">
  <xsd:schema xmlns:xsd="http://www.w3.org/2001/XMLSchema" xmlns:xs="http://www.w3.org/2001/XMLSchema" xmlns:p="http://schemas.microsoft.com/office/2006/metadata/properties" xmlns:ns2="f3b7e33e-f50a-44fb-b104-0effc05fc33a" xmlns:ns3="b9298722-00d2-43f9-b57b-e294257f60c4" targetNamespace="http://schemas.microsoft.com/office/2006/metadata/properties" ma:root="true" ma:fieldsID="7ac246f608f31cdac82911ee3a967f24" ns2:_="" ns3:_="">
    <xsd:import namespace="f3b7e33e-f50a-44fb-b104-0effc05fc33a"/>
    <xsd:import namespace="b9298722-00d2-43f9-b57b-e294257f6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e33e-f50a-44fb-b104-0effc05fc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98722-00d2-43f9-b57b-e294257f6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298722-00d2-43f9-b57b-e294257f60c4">
      <UserInfo>
        <DisplayName>Thomas Leopold Berg</DisplayName>
        <AccountId>118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782847E-A300-4591-98B3-D1AC59709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7e33e-f50a-44fb-b104-0effc05fc33a"/>
    <ds:schemaRef ds:uri="b9298722-00d2-43f9-b57b-e294257f6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2A661-DE14-45E9-A329-3E06FC18B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0EA4A-F832-4143-AA32-7FB4755FE93C}">
  <ds:schemaRefs>
    <ds:schemaRef ds:uri="http://schemas.microsoft.com/office/2006/metadata/properties"/>
    <ds:schemaRef ds:uri="http://schemas.microsoft.com/office/infopath/2007/PartnerControls"/>
    <ds:schemaRef ds:uri="b9298722-00d2-43f9-b57b-e294257f60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3</Pages>
  <Words>1169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Links>
    <vt:vector size="12" baseType="variant">
      <vt:variant>
        <vt:i4>5177453</vt:i4>
      </vt:variant>
      <vt:variant>
        <vt:i4>3</vt:i4>
      </vt:variant>
      <vt:variant>
        <vt:i4>0</vt:i4>
      </vt:variant>
      <vt:variant>
        <vt:i4>5</vt:i4>
      </vt:variant>
      <vt:variant>
        <vt:lpwstr>mailto:akv@blue.world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https://www.blue.world/renewable-methanol/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Jensen</dc:creator>
  <cp:keywords/>
  <dc:description/>
  <cp:lastModifiedBy>Anne Kvist</cp:lastModifiedBy>
  <cp:revision>281</cp:revision>
  <cp:lastPrinted>2019-02-20T11:07:00Z</cp:lastPrinted>
  <dcterms:created xsi:type="dcterms:W3CDTF">2020-09-21T14:33:00Z</dcterms:created>
  <dcterms:modified xsi:type="dcterms:W3CDTF">2020-09-22T20:15:00Z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0x01010079E115A097B0074B83532FC86C03BF90</vt:lpwstr>
  </property>
</Properties>
</file>