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69D4" w:rsidRDefault="000E5B1A" w:rsidP="004769D4">
      <w:pPr>
        <w:jc w:val="center"/>
        <w:rPr>
          <w:rFonts w:ascii="Arial" w:hAnsi="Arial" w:cs="Arial"/>
          <w:b/>
          <w:iCs/>
          <w:color w:val="444492"/>
          <w:kern w:val="32"/>
          <w:sz w:val="32"/>
          <w:szCs w:val="30"/>
          <w:lang w:val="sv-SE" w:eastAsia="fr-FR"/>
        </w:rPr>
      </w:pPr>
      <w:r w:rsidRPr="000E5B1A">
        <w:rPr>
          <w:rFonts w:ascii="Arial" w:hAnsi="Arial" w:cs="Arial"/>
          <w:b/>
          <w:iCs/>
          <w:color w:val="444492"/>
          <w:kern w:val="32"/>
          <w:sz w:val="32"/>
          <w:szCs w:val="30"/>
          <w:lang w:val="sv-SE" w:eastAsia="fr-FR"/>
        </w:rPr>
        <w:t>Nya d</w:t>
      </w:r>
      <w:r w:rsidR="003F4F1C" w:rsidRPr="000E5B1A">
        <w:rPr>
          <w:rFonts w:ascii="Arial" w:hAnsi="Arial" w:cs="Arial"/>
          <w:b/>
          <w:iCs/>
          <w:color w:val="444492"/>
          <w:kern w:val="32"/>
          <w:sz w:val="32"/>
          <w:szCs w:val="30"/>
          <w:lang w:val="sv-SE" w:eastAsia="fr-FR"/>
        </w:rPr>
        <w:t>ata</w:t>
      </w:r>
      <w:r w:rsidRPr="000E5B1A">
        <w:rPr>
          <w:rFonts w:ascii="Arial" w:hAnsi="Arial" w:cs="Arial"/>
          <w:b/>
          <w:iCs/>
          <w:color w:val="444492"/>
          <w:kern w:val="32"/>
          <w:sz w:val="32"/>
          <w:szCs w:val="30"/>
          <w:lang w:val="sv-SE" w:eastAsia="fr-FR"/>
        </w:rPr>
        <w:t xml:space="preserve"> gällande</w:t>
      </w:r>
      <w:r w:rsidR="00120FCD" w:rsidRPr="000E5B1A">
        <w:rPr>
          <w:rFonts w:ascii="Arial" w:hAnsi="Arial" w:cs="Arial"/>
          <w:b/>
          <w:iCs/>
          <w:color w:val="444492"/>
          <w:kern w:val="32"/>
          <w:sz w:val="32"/>
          <w:szCs w:val="30"/>
          <w:lang w:val="sv-SE" w:eastAsia="fr-FR"/>
        </w:rPr>
        <w:t xml:space="preserve"> </w:t>
      </w:r>
      <w:proofErr w:type="spellStart"/>
      <w:r w:rsidR="00120FCD" w:rsidRPr="000E5B1A">
        <w:rPr>
          <w:rFonts w:ascii="Arial" w:hAnsi="Arial" w:cs="Arial"/>
          <w:b/>
          <w:iCs/>
          <w:color w:val="444492"/>
          <w:kern w:val="32"/>
          <w:sz w:val="32"/>
          <w:szCs w:val="30"/>
          <w:lang w:val="sv-SE" w:eastAsia="fr-FR"/>
        </w:rPr>
        <w:t>Genzyme’s</w:t>
      </w:r>
      <w:proofErr w:type="spellEnd"/>
      <w:r w:rsidR="003F4F1C" w:rsidRPr="000E5B1A">
        <w:rPr>
          <w:rFonts w:ascii="Arial" w:hAnsi="Arial" w:cs="Arial"/>
          <w:b/>
          <w:iCs/>
          <w:color w:val="444492"/>
          <w:kern w:val="32"/>
          <w:sz w:val="32"/>
          <w:szCs w:val="30"/>
          <w:lang w:val="sv-SE" w:eastAsia="fr-FR"/>
        </w:rPr>
        <w:t xml:space="preserve"> </w:t>
      </w:r>
      <w:r w:rsidR="004769D4">
        <w:rPr>
          <w:rFonts w:ascii="Arial" w:hAnsi="Arial" w:cs="Arial"/>
          <w:b/>
          <w:iCs/>
          <w:color w:val="444492"/>
          <w:kern w:val="32"/>
          <w:sz w:val="32"/>
          <w:szCs w:val="30"/>
          <w:lang w:val="sv-SE" w:eastAsia="fr-FR"/>
        </w:rPr>
        <w:t>MS-p</w:t>
      </w:r>
      <w:r w:rsidRPr="000E5B1A">
        <w:rPr>
          <w:rFonts w:ascii="Arial" w:hAnsi="Arial" w:cs="Arial"/>
          <w:b/>
          <w:iCs/>
          <w:color w:val="444492"/>
          <w:kern w:val="32"/>
          <w:sz w:val="32"/>
          <w:szCs w:val="30"/>
          <w:lang w:val="sv-SE" w:eastAsia="fr-FR"/>
        </w:rPr>
        <w:t xml:space="preserve">ortfölj </w:t>
      </w:r>
    </w:p>
    <w:p w:rsidR="00134D5C" w:rsidRPr="000E5B1A" w:rsidRDefault="000E5B1A" w:rsidP="004769D4">
      <w:pPr>
        <w:jc w:val="center"/>
        <w:rPr>
          <w:rFonts w:ascii="Arial" w:hAnsi="Arial" w:cs="Arial"/>
          <w:b/>
          <w:iCs/>
          <w:color w:val="444492"/>
          <w:kern w:val="32"/>
          <w:sz w:val="32"/>
          <w:szCs w:val="30"/>
          <w:lang w:val="sv-SE" w:eastAsia="fr-FR"/>
        </w:rPr>
      </w:pPr>
      <w:r w:rsidRPr="000E5B1A">
        <w:rPr>
          <w:rFonts w:ascii="Arial" w:hAnsi="Arial" w:cs="Arial"/>
          <w:b/>
          <w:iCs/>
          <w:color w:val="444492"/>
          <w:kern w:val="32"/>
          <w:sz w:val="32"/>
          <w:szCs w:val="30"/>
          <w:lang w:val="sv-SE" w:eastAsia="fr-FR"/>
        </w:rPr>
        <w:t xml:space="preserve">presenteras vid </w:t>
      </w:r>
      <w:r w:rsidR="00A6393C" w:rsidRPr="000E5B1A">
        <w:rPr>
          <w:rFonts w:ascii="Arial" w:hAnsi="Arial" w:cs="Arial"/>
          <w:b/>
          <w:iCs/>
          <w:color w:val="444492"/>
          <w:kern w:val="32"/>
          <w:sz w:val="32"/>
          <w:szCs w:val="30"/>
          <w:lang w:val="sv-SE" w:eastAsia="fr-FR"/>
        </w:rPr>
        <w:t>AAN</w:t>
      </w:r>
      <w:r w:rsidR="00867951" w:rsidRPr="000E5B1A">
        <w:rPr>
          <w:rFonts w:ascii="Arial" w:hAnsi="Arial" w:cs="Arial"/>
          <w:b/>
          <w:iCs/>
          <w:color w:val="444492"/>
          <w:kern w:val="32"/>
          <w:sz w:val="32"/>
          <w:szCs w:val="30"/>
          <w:lang w:val="sv-SE" w:eastAsia="fr-FR"/>
        </w:rPr>
        <w:t xml:space="preserve"> </w:t>
      </w:r>
    </w:p>
    <w:p w:rsidR="004769D4" w:rsidRDefault="004769D4" w:rsidP="00301C3F">
      <w:pPr>
        <w:pStyle w:val="ListParagraph"/>
        <w:ind w:left="0"/>
        <w:rPr>
          <w:rFonts w:ascii="Arial" w:hAnsi="Arial" w:cs="Arial"/>
          <w:b/>
          <w:sz w:val="22"/>
          <w:szCs w:val="22"/>
          <w:lang w:val="sv-SE"/>
        </w:rPr>
      </w:pPr>
    </w:p>
    <w:p w:rsidR="000E5B1A" w:rsidRPr="000E5B1A" w:rsidRDefault="000E5B1A" w:rsidP="00301C3F">
      <w:pPr>
        <w:pStyle w:val="ListParagraph"/>
        <w:ind w:left="0"/>
        <w:rPr>
          <w:rFonts w:ascii="Arial" w:hAnsi="Arial" w:cs="Arial"/>
          <w:sz w:val="22"/>
          <w:szCs w:val="22"/>
          <w:lang w:val="sv-SE"/>
        </w:rPr>
      </w:pPr>
      <w:r w:rsidRPr="000E5B1A">
        <w:rPr>
          <w:rFonts w:ascii="Arial" w:hAnsi="Arial" w:cs="Arial"/>
          <w:b/>
          <w:sz w:val="22"/>
          <w:szCs w:val="22"/>
          <w:lang w:val="sv-SE"/>
        </w:rPr>
        <w:t xml:space="preserve">Cambridge, </w:t>
      </w:r>
      <w:proofErr w:type="spellStart"/>
      <w:r w:rsidRPr="000E5B1A">
        <w:rPr>
          <w:rFonts w:ascii="Arial" w:hAnsi="Arial" w:cs="Arial"/>
          <w:b/>
          <w:sz w:val="22"/>
          <w:szCs w:val="22"/>
          <w:lang w:val="sv-SE"/>
        </w:rPr>
        <w:t>Mass</w:t>
      </w:r>
      <w:proofErr w:type="spellEnd"/>
      <w:r w:rsidRPr="000E5B1A">
        <w:rPr>
          <w:rFonts w:ascii="Arial" w:hAnsi="Arial" w:cs="Arial"/>
          <w:b/>
          <w:sz w:val="22"/>
          <w:szCs w:val="22"/>
          <w:lang w:val="sv-SE"/>
        </w:rPr>
        <w:t xml:space="preserve"> - </w:t>
      </w:r>
      <w:proofErr w:type="gramStart"/>
      <w:r w:rsidRPr="000E5B1A">
        <w:rPr>
          <w:rFonts w:ascii="Arial" w:hAnsi="Arial" w:cs="Arial"/>
          <w:b/>
          <w:sz w:val="22"/>
          <w:szCs w:val="22"/>
          <w:lang w:val="sv-SE"/>
        </w:rPr>
        <w:t>April</w:t>
      </w:r>
      <w:proofErr w:type="gramEnd"/>
      <w:r w:rsidRPr="000E5B1A">
        <w:rPr>
          <w:rFonts w:ascii="Arial" w:hAnsi="Arial" w:cs="Arial"/>
          <w:b/>
          <w:sz w:val="22"/>
          <w:szCs w:val="22"/>
          <w:lang w:val="sv-SE"/>
        </w:rPr>
        <w:t xml:space="preserve"> 22, 2014 - </w:t>
      </w:r>
      <w:r w:rsidRPr="000E5B1A">
        <w:rPr>
          <w:rFonts w:ascii="Arial" w:hAnsi="Arial" w:cs="Arial"/>
          <w:sz w:val="22"/>
          <w:szCs w:val="22"/>
          <w:lang w:val="sv-SE"/>
        </w:rPr>
        <w:t xml:space="preserve">Genzyme, ett </w:t>
      </w:r>
      <w:r w:rsidR="004769D4">
        <w:rPr>
          <w:rFonts w:ascii="Arial" w:hAnsi="Arial" w:cs="Arial"/>
          <w:sz w:val="22"/>
          <w:szCs w:val="22"/>
          <w:lang w:val="sv-SE"/>
        </w:rPr>
        <w:t>bolag</w:t>
      </w:r>
      <w:r w:rsidRPr="000E5B1A">
        <w:rPr>
          <w:rFonts w:ascii="Arial" w:hAnsi="Arial" w:cs="Arial"/>
          <w:sz w:val="22"/>
          <w:szCs w:val="22"/>
          <w:lang w:val="sv-SE"/>
        </w:rPr>
        <w:t xml:space="preserve"> i Sanofi</w:t>
      </w:r>
      <w:r>
        <w:rPr>
          <w:rFonts w:ascii="Arial" w:hAnsi="Arial" w:cs="Arial"/>
          <w:sz w:val="22"/>
          <w:szCs w:val="22"/>
          <w:lang w:val="sv-SE"/>
        </w:rPr>
        <w:t>-koncernen</w:t>
      </w:r>
      <w:r w:rsidRPr="000E5B1A">
        <w:rPr>
          <w:rFonts w:ascii="Arial" w:hAnsi="Arial" w:cs="Arial"/>
          <w:sz w:val="22"/>
          <w:szCs w:val="22"/>
          <w:lang w:val="sv-SE"/>
        </w:rPr>
        <w:t xml:space="preserve"> (EURONEXT: SAN och NYSE: SNY), meddelade idag att 18 </w:t>
      </w:r>
      <w:r>
        <w:rPr>
          <w:rFonts w:ascii="Arial" w:hAnsi="Arial" w:cs="Arial"/>
          <w:sz w:val="22"/>
          <w:szCs w:val="22"/>
          <w:lang w:val="sv-SE"/>
        </w:rPr>
        <w:t>poster-</w:t>
      </w:r>
      <w:r w:rsidRPr="000E5B1A">
        <w:rPr>
          <w:rFonts w:ascii="Arial" w:hAnsi="Arial" w:cs="Arial"/>
          <w:sz w:val="22"/>
          <w:szCs w:val="22"/>
          <w:lang w:val="sv-SE"/>
        </w:rPr>
        <w:t xml:space="preserve"> och muntliga presentationer </w:t>
      </w:r>
      <w:r w:rsidR="00341E50">
        <w:rPr>
          <w:rFonts w:ascii="Arial" w:hAnsi="Arial" w:cs="Arial"/>
          <w:sz w:val="22"/>
          <w:szCs w:val="22"/>
          <w:lang w:val="sv-SE"/>
        </w:rPr>
        <w:t xml:space="preserve">om </w:t>
      </w:r>
      <w:proofErr w:type="spellStart"/>
      <w:r>
        <w:rPr>
          <w:rFonts w:ascii="Arial" w:hAnsi="Arial" w:cs="Arial"/>
          <w:sz w:val="22"/>
          <w:szCs w:val="22"/>
          <w:lang w:val="sv-SE"/>
        </w:rPr>
        <w:t>Aubagio</w:t>
      </w:r>
      <w:proofErr w:type="spellEnd"/>
      <w:r>
        <w:rPr>
          <w:rFonts w:ascii="Arial" w:hAnsi="Arial" w:cs="Arial"/>
          <w:sz w:val="22"/>
          <w:szCs w:val="22"/>
          <w:lang w:val="sv-SE"/>
        </w:rPr>
        <w:t xml:space="preserve"> (</w:t>
      </w:r>
      <w:proofErr w:type="spellStart"/>
      <w:r>
        <w:rPr>
          <w:rFonts w:ascii="Arial" w:hAnsi="Arial" w:cs="Arial"/>
          <w:sz w:val="22"/>
          <w:szCs w:val="22"/>
          <w:lang w:val="sv-SE"/>
        </w:rPr>
        <w:t>teriflunomide</w:t>
      </w:r>
      <w:proofErr w:type="spellEnd"/>
      <w:r>
        <w:rPr>
          <w:rFonts w:ascii="Arial" w:hAnsi="Arial" w:cs="Arial"/>
          <w:sz w:val="22"/>
          <w:szCs w:val="22"/>
          <w:lang w:val="sv-SE"/>
        </w:rPr>
        <w:t xml:space="preserve">) och </w:t>
      </w:r>
      <w:proofErr w:type="spellStart"/>
      <w:r>
        <w:rPr>
          <w:rFonts w:ascii="Arial" w:hAnsi="Arial" w:cs="Arial"/>
          <w:sz w:val="22"/>
          <w:szCs w:val="22"/>
          <w:lang w:val="sv-SE"/>
        </w:rPr>
        <w:t>Lemtrada</w:t>
      </w:r>
      <w:proofErr w:type="spellEnd"/>
      <w:r w:rsidRPr="000E5B1A">
        <w:rPr>
          <w:rFonts w:ascii="Arial" w:hAnsi="Arial" w:cs="Arial"/>
          <w:sz w:val="22"/>
          <w:szCs w:val="22"/>
          <w:lang w:val="sv-SE"/>
        </w:rPr>
        <w:t xml:space="preserve"> (alemtuzumab)</w:t>
      </w:r>
      <w:r w:rsidR="00566D62">
        <w:rPr>
          <w:rFonts w:ascii="Arial" w:hAnsi="Arial" w:cs="Arial"/>
          <w:sz w:val="22"/>
          <w:szCs w:val="22"/>
          <w:lang w:val="sv-SE"/>
        </w:rPr>
        <w:t xml:space="preserve"> för behandling av MS (multipel skleros)</w:t>
      </w:r>
      <w:r w:rsidRPr="000E5B1A">
        <w:rPr>
          <w:rFonts w:ascii="Arial" w:hAnsi="Arial" w:cs="Arial"/>
          <w:sz w:val="22"/>
          <w:szCs w:val="22"/>
          <w:lang w:val="sv-SE"/>
        </w:rPr>
        <w:t xml:space="preserve"> </w:t>
      </w:r>
      <w:r>
        <w:rPr>
          <w:rFonts w:ascii="Arial" w:hAnsi="Arial" w:cs="Arial"/>
          <w:sz w:val="22"/>
          <w:szCs w:val="22"/>
          <w:lang w:val="sv-SE"/>
        </w:rPr>
        <w:t xml:space="preserve">kommer att presenteras under </w:t>
      </w:r>
      <w:r w:rsidR="00341E50">
        <w:rPr>
          <w:rFonts w:ascii="Arial" w:hAnsi="Arial" w:cs="Arial"/>
          <w:sz w:val="22"/>
          <w:szCs w:val="22"/>
          <w:lang w:val="sv-SE"/>
        </w:rPr>
        <w:t>den</w:t>
      </w:r>
      <w:r w:rsidR="00341E50" w:rsidRPr="000E5B1A">
        <w:rPr>
          <w:rFonts w:ascii="Arial" w:hAnsi="Arial" w:cs="Arial"/>
          <w:sz w:val="22"/>
          <w:szCs w:val="22"/>
          <w:lang w:val="sv-SE"/>
        </w:rPr>
        <w:t xml:space="preserve"> </w:t>
      </w:r>
      <w:r w:rsidRPr="000E5B1A">
        <w:rPr>
          <w:rFonts w:ascii="Arial" w:hAnsi="Arial" w:cs="Arial"/>
          <w:sz w:val="22"/>
          <w:szCs w:val="22"/>
          <w:lang w:val="sv-SE"/>
        </w:rPr>
        <w:t xml:space="preserve">66: e </w:t>
      </w:r>
      <w:proofErr w:type="spellStart"/>
      <w:r w:rsidRPr="000E5B1A">
        <w:rPr>
          <w:rFonts w:ascii="Arial" w:hAnsi="Arial" w:cs="Arial"/>
          <w:sz w:val="22"/>
          <w:szCs w:val="22"/>
          <w:lang w:val="sv-SE"/>
        </w:rPr>
        <w:t>American</w:t>
      </w:r>
      <w:proofErr w:type="spellEnd"/>
      <w:r w:rsidRPr="000E5B1A">
        <w:rPr>
          <w:rFonts w:ascii="Arial" w:hAnsi="Arial" w:cs="Arial"/>
          <w:sz w:val="22"/>
          <w:szCs w:val="22"/>
          <w:lang w:val="sv-SE"/>
        </w:rPr>
        <w:t xml:space="preserve"> Academ</w:t>
      </w:r>
      <w:r>
        <w:rPr>
          <w:rFonts w:ascii="Arial" w:hAnsi="Arial" w:cs="Arial"/>
          <w:sz w:val="22"/>
          <w:szCs w:val="22"/>
          <w:lang w:val="sv-SE"/>
        </w:rPr>
        <w:t xml:space="preserve">y </w:t>
      </w:r>
      <w:proofErr w:type="spellStart"/>
      <w:r>
        <w:rPr>
          <w:rFonts w:ascii="Arial" w:hAnsi="Arial" w:cs="Arial"/>
          <w:sz w:val="22"/>
          <w:szCs w:val="22"/>
          <w:lang w:val="sv-SE"/>
        </w:rPr>
        <w:t>of</w:t>
      </w:r>
      <w:proofErr w:type="spellEnd"/>
      <w:r>
        <w:rPr>
          <w:rFonts w:ascii="Arial" w:hAnsi="Arial" w:cs="Arial"/>
          <w:sz w:val="22"/>
          <w:szCs w:val="22"/>
          <w:lang w:val="sv-SE"/>
        </w:rPr>
        <w:t xml:space="preserve"> </w:t>
      </w:r>
      <w:proofErr w:type="spellStart"/>
      <w:r>
        <w:rPr>
          <w:rFonts w:ascii="Arial" w:hAnsi="Arial" w:cs="Arial"/>
          <w:sz w:val="22"/>
          <w:szCs w:val="22"/>
          <w:lang w:val="sv-SE"/>
        </w:rPr>
        <w:t>Neurology</w:t>
      </w:r>
      <w:proofErr w:type="spellEnd"/>
      <w:r>
        <w:rPr>
          <w:rFonts w:ascii="Arial" w:hAnsi="Arial" w:cs="Arial"/>
          <w:sz w:val="22"/>
          <w:szCs w:val="22"/>
          <w:lang w:val="sv-SE"/>
        </w:rPr>
        <w:t xml:space="preserve"> (AAN) </w:t>
      </w:r>
      <w:r w:rsidR="00341E50">
        <w:rPr>
          <w:rFonts w:ascii="Arial" w:hAnsi="Arial" w:cs="Arial"/>
          <w:sz w:val="22"/>
          <w:szCs w:val="22"/>
          <w:lang w:val="sv-SE"/>
        </w:rPr>
        <w:t>kongressen</w:t>
      </w:r>
      <w:r w:rsidRPr="000E5B1A">
        <w:rPr>
          <w:rFonts w:ascii="Arial" w:hAnsi="Arial" w:cs="Arial"/>
          <w:sz w:val="22"/>
          <w:szCs w:val="22"/>
          <w:lang w:val="sv-SE"/>
        </w:rPr>
        <w:t xml:space="preserve"> som hålls i Philadelphia, 26 april-3 maj 2014.</w:t>
      </w:r>
    </w:p>
    <w:p w:rsidR="00D77660" w:rsidRPr="004769D4" w:rsidRDefault="00D77660" w:rsidP="00301C3F">
      <w:pPr>
        <w:pStyle w:val="ListParagraph"/>
        <w:ind w:left="0"/>
        <w:rPr>
          <w:rFonts w:ascii="Arial" w:hAnsi="Arial" w:cs="Arial"/>
          <w:sz w:val="22"/>
          <w:szCs w:val="22"/>
          <w:lang w:val="sv-SE"/>
        </w:rPr>
      </w:pPr>
    </w:p>
    <w:p w:rsidR="000E5B1A" w:rsidRPr="000E5B1A" w:rsidRDefault="000E5B1A" w:rsidP="00334C94">
      <w:pPr>
        <w:rPr>
          <w:rFonts w:ascii="Arial" w:hAnsi="Arial" w:cs="Arial"/>
          <w:i/>
          <w:sz w:val="22"/>
          <w:szCs w:val="22"/>
          <w:lang w:val="sv-SE"/>
        </w:rPr>
      </w:pPr>
      <w:r w:rsidRPr="000E5B1A">
        <w:rPr>
          <w:rFonts w:ascii="Arial" w:hAnsi="Arial" w:cs="Arial"/>
          <w:i/>
          <w:sz w:val="22"/>
          <w:szCs w:val="22"/>
          <w:lang w:val="sv-SE"/>
        </w:rPr>
        <w:t xml:space="preserve">"När vi fortsätter att </w:t>
      </w:r>
      <w:r w:rsidR="00A6586A" w:rsidRPr="000E5B1A">
        <w:rPr>
          <w:rFonts w:ascii="Arial" w:hAnsi="Arial" w:cs="Arial"/>
          <w:i/>
          <w:sz w:val="22"/>
          <w:szCs w:val="22"/>
          <w:lang w:val="sv-SE"/>
        </w:rPr>
        <w:t xml:space="preserve">expandera </w:t>
      </w:r>
      <w:proofErr w:type="gramStart"/>
      <w:r w:rsidR="00A6586A">
        <w:rPr>
          <w:rFonts w:ascii="Arial" w:hAnsi="Arial" w:cs="Arial"/>
          <w:i/>
          <w:sz w:val="22"/>
          <w:szCs w:val="22"/>
          <w:lang w:val="sv-SE"/>
        </w:rPr>
        <w:t>globalt</w:t>
      </w:r>
      <w:r w:rsidR="00341E50">
        <w:rPr>
          <w:rFonts w:ascii="Arial" w:hAnsi="Arial" w:cs="Arial"/>
          <w:i/>
          <w:sz w:val="22"/>
          <w:szCs w:val="22"/>
          <w:lang w:val="sv-SE"/>
        </w:rPr>
        <w:t xml:space="preserve"> </w:t>
      </w:r>
      <w:r w:rsidRPr="000E5B1A">
        <w:rPr>
          <w:rFonts w:ascii="Arial" w:hAnsi="Arial" w:cs="Arial"/>
          <w:i/>
          <w:sz w:val="22"/>
          <w:szCs w:val="22"/>
          <w:lang w:val="sv-SE"/>
        </w:rPr>
        <w:t xml:space="preserve"> inom</w:t>
      </w:r>
      <w:proofErr w:type="gramEnd"/>
      <w:r w:rsidRPr="000E5B1A">
        <w:rPr>
          <w:rFonts w:ascii="Arial" w:hAnsi="Arial" w:cs="Arial"/>
          <w:i/>
          <w:sz w:val="22"/>
          <w:szCs w:val="22"/>
          <w:lang w:val="sv-SE"/>
        </w:rPr>
        <w:t xml:space="preserve"> MS-området med planerade produktlanseringar i mer än 30 länder i år, är vi stolta över att presentera bredden och djupet </w:t>
      </w:r>
      <w:r w:rsidR="00341E50">
        <w:rPr>
          <w:rFonts w:ascii="Arial" w:hAnsi="Arial" w:cs="Arial"/>
          <w:i/>
          <w:sz w:val="22"/>
          <w:szCs w:val="22"/>
          <w:lang w:val="sv-SE"/>
        </w:rPr>
        <w:t>i</w:t>
      </w:r>
      <w:r w:rsidR="00341E50" w:rsidRPr="000E5B1A">
        <w:rPr>
          <w:rFonts w:ascii="Arial" w:hAnsi="Arial" w:cs="Arial"/>
          <w:i/>
          <w:sz w:val="22"/>
          <w:szCs w:val="22"/>
          <w:lang w:val="sv-SE"/>
        </w:rPr>
        <w:t xml:space="preserve"> </w:t>
      </w:r>
      <w:r w:rsidRPr="000E5B1A">
        <w:rPr>
          <w:rFonts w:ascii="Arial" w:hAnsi="Arial" w:cs="Arial"/>
          <w:i/>
          <w:sz w:val="22"/>
          <w:szCs w:val="22"/>
          <w:lang w:val="sv-SE"/>
        </w:rPr>
        <w:t xml:space="preserve">vårt kliniska studieprogram för </w:t>
      </w:r>
      <w:proofErr w:type="spellStart"/>
      <w:r w:rsidRPr="000E5B1A">
        <w:rPr>
          <w:rFonts w:ascii="Arial" w:hAnsi="Arial" w:cs="Arial"/>
          <w:i/>
          <w:sz w:val="22"/>
          <w:szCs w:val="22"/>
          <w:lang w:val="sv-SE"/>
        </w:rPr>
        <w:t>Aubagio</w:t>
      </w:r>
      <w:proofErr w:type="spellEnd"/>
      <w:r w:rsidRPr="000E5B1A">
        <w:rPr>
          <w:rFonts w:ascii="Arial" w:hAnsi="Arial" w:cs="Arial"/>
          <w:i/>
          <w:sz w:val="22"/>
          <w:szCs w:val="22"/>
          <w:lang w:val="sv-SE"/>
        </w:rPr>
        <w:t xml:space="preserve"> och </w:t>
      </w:r>
      <w:proofErr w:type="spellStart"/>
      <w:r w:rsidRPr="000E5B1A">
        <w:rPr>
          <w:rFonts w:ascii="Arial" w:hAnsi="Arial" w:cs="Arial"/>
          <w:i/>
          <w:sz w:val="22"/>
          <w:szCs w:val="22"/>
          <w:lang w:val="sv-SE"/>
        </w:rPr>
        <w:t>Lemtrada</w:t>
      </w:r>
      <w:proofErr w:type="spellEnd"/>
      <w:r w:rsidRPr="000E5B1A">
        <w:rPr>
          <w:rFonts w:ascii="Arial" w:hAnsi="Arial" w:cs="Arial"/>
          <w:i/>
          <w:sz w:val="22"/>
          <w:szCs w:val="22"/>
          <w:lang w:val="sv-SE"/>
        </w:rPr>
        <w:t xml:space="preserve"> vid AAN,"</w:t>
      </w:r>
      <w:r w:rsidR="00A6586A">
        <w:rPr>
          <w:rFonts w:ascii="Arial" w:hAnsi="Arial" w:cs="Arial"/>
          <w:i/>
          <w:sz w:val="22"/>
          <w:szCs w:val="22"/>
          <w:lang w:val="sv-SE"/>
        </w:rPr>
        <w:t xml:space="preserve"> </w:t>
      </w:r>
      <w:r w:rsidRPr="000E5B1A">
        <w:rPr>
          <w:rFonts w:ascii="Arial" w:hAnsi="Arial" w:cs="Arial"/>
          <w:i/>
          <w:sz w:val="22"/>
          <w:szCs w:val="22"/>
          <w:lang w:val="sv-SE"/>
        </w:rPr>
        <w:t>säger David Meeker, VD, Genzyme. "Dessa nya resultat kommer att bidra till at</w:t>
      </w:r>
      <w:r>
        <w:rPr>
          <w:rFonts w:ascii="Arial" w:hAnsi="Arial" w:cs="Arial"/>
          <w:i/>
          <w:sz w:val="22"/>
          <w:szCs w:val="22"/>
          <w:lang w:val="sv-SE"/>
        </w:rPr>
        <w:t>t skapa en djupare förståelse för</w:t>
      </w:r>
      <w:r w:rsidRPr="000E5B1A">
        <w:rPr>
          <w:rFonts w:ascii="Arial" w:hAnsi="Arial" w:cs="Arial"/>
          <w:i/>
          <w:sz w:val="22"/>
          <w:szCs w:val="22"/>
          <w:lang w:val="sv-SE"/>
        </w:rPr>
        <w:t xml:space="preserve"> MS och för de behandlingar som Genzyme erbjuder, samt visa vårt långsiktiga engagemang för att tillgodose behoven hos människor som lever med MS." </w:t>
      </w:r>
    </w:p>
    <w:p w:rsidR="000926B8" w:rsidRPr="001E3E4C" w:rsidRDefault="000926B8" w:rsidP="00301C3F">
      <w:pPr>
        <w:pStyle w:val="ListParagraph"/>
        <w:ind w:left="0"/>
        <w:rPr>
          <w:rFonts w:ascii="Arial" w:hAnsi="Arial" w:cs="Arial"/>
          <w:sz w:val="22"/>
          <w:szCs w:val="22"/>
          <w:lang w:val="sv-SE"/>
        </w:rPr>
      </w:pPr>
    </w:p>
    <w:p w:rsidR="00921A20" w:rsidRPr="00A274A1" w:rsidRDefault="000E5B1A" w:rsidP="00921A20">
      <w:pPr>
        <w:rPr>
          <w:rFonts w:ascii="Arial" w:hAnsi="Arial" w:cs="Arial"/>
          <w:sz w:val="22"/>
          <w:szCs w:val="22"/>
          <w:lang w:val="sv-SE"/>
        </w:rPr>
      </w:pPr>
      <w:r w:rsidRPr="00A274A1">
        <w:rPr>
          <w:rFonts w:ascii="Arial" w:hAnsi="Arial" w:cs="Arial"/>
          <w:sz w:val="22"/>
          <w:szCs w:val="22"/>
          <w:lang w:val="sv-SE"/>
        </w:rPr>
        <w:t xml:space="preserve">Nedan följer presentationer </w:t>
      </w:r>
      <w:r w:rsidR="00341E50">
        <w:rPr>
          <w:rFonts w:ascii="Arial" w:hAnsi="Arial" w:cs="Arial"/>
          <w:sz w:val="22"/>
          <w:szCs w:val="22"/>
          <w:lang w:val="sv-SE"/>
        </w:rPr>
        <w:t>om</w:t>
      </w:r>
      <w:r w:rsidR="00341E50" w:rsidRPr="00A274A1">
        <w:rPr>
          <w:rFonts w:ascii="Arial" w:hAnsi="Arial" w:cs="Arial"/>
          <w:sz w:val="22"/>
          <w:szCs w:val="22"/>
          <w:lang w:val="sv-SE"/>
        </w:rPr>
        <w:t xml:space="preserve"> </w:t>
      </w:r>
      <w:proofErr w:type="spellStart"/>
      <w:r w:rsidRPr="00A274A1">
        <w:rPr>
          <w:rFonts w:ascii="Arial" w:hAnsi="Arial" w:cs="Arial"/>
          <w:sz w:val="22"/>
          <w:szCs w:val="22"/>
          <w:lang w:val="sv-SE"/>
        </w:rPr>
        <w:t>Aubagio</w:t>
      </w:r>
      <w:proofErr w:type="spellEnd"/>
      <w:r w:rsidRPr="00A274A1">
        <w:rPr>
          <w:rFonts w:ascii="Arial" w:hAnsi="Arial" w:cs="Arial"/>
          <w:sz w:val="22"/>
          <w:szCs w:val="22"/>
          <w:lang w:val="sv-SE"/>
        </w:rPr>
        <w:t xml:space="preserve"> och</w:t>
      </w:r>
      <w:r w:rsidR="00821CDB" w:rsidRPr="00A274A1">
        <w:rPr>
          <w:rFonts w:ascii="Arial" w:hAnsi="Arial" w:cs="Arial"/>
          <w:sz w:val="22"/>
          <w:szCs w:val="22"/>
          <w:lang w:val="sv-SE"/>
        </w:rPr>
        <w:t xml:space="preserve"> </w:t>
      </w:r>
      <w:proofErr w:type="spellStart"/>
      <w:r w:rsidR="00821CDB" w:rsidRPr="00A274A1">
        <w:rPr>
          <w:rFonts w:ascii="Arial" w:hAnsi="Arial" w:cs="Arial"/>
          <w:sz w:val="22"/>
          <w:szCs w:val="22"/>
          <w:lang w:val="sv-SE"/>
        </w:rPr>
        <w:t>Lemtrada</w:t>
      </w:r>
      <w:proofErr w:type="spellEnd"/>
      <w:r w:rsidR="00CE5D78" w:rsidRPr="00A274A1">
        <w:rPr>
          <w:rFonts w:ascii="Arial" w:hAnsi="Arial" w:cs="Arial"/>
          <w:sz w:val="22"/>
          <w:szCs w:val="22"/>
          <w:lang w:val="sv-SE"/>
        </w:rPr>
        <w:t xml:space="preserve"> </w:t>
      </w:r>
      <w:r w:rsidRPr="00A274A1">
        <w:rPr>
          <w:rFonts w:ascii="Arial" w:hAnsi="Arial" w:cs="Arial"/>
          <w:sz w:val="22"/>
          <w:szCs w:val="22"/>
          <w:lang w:val="sv-SE"/>
        </w:rPr>
        <w:t>vid AAN</w:t>
      </w:r>
      <w:r w:rsidR="00341E50">
        <w:rPr>
          <w:rFonts w:ascii="Arial" w:hAnsi="Arial" w:cs="Arial"/>
          <w:sz w:val="22"/>
          <w:szCs w:val="22"/>
          <w:lang w:val="sv-SE"/>
        </w:rPr>
        <w:t xml:space="preserve"> och</w:t>
      </w:r>
      <w:r w:rsidR="00A274A1" w:rsidRPr="00A274A1">
        <w:rPr>
          <w:rFonts w:ascii="Arial" w:hAnsi="Arial" w:cs="Arial"/>
          <w:sz w:val="22"/>
          <w:szCs w:val="22"/>
          <w:lang w:val="sv-SE"/>
        </w:rPr>
        <w:t xml:space="preserve"> information om</w:t>
      </w:r>
      <w:r w:rsidR="002B6CE3" w:rsidRPr="00A274A1">
        <w:rPr>
          <w:rFonts w:ascii="Arial" w:hAnsi="Arial" w:cs="Arial"/>
          <w:sz w:val="22"/>
          <w:szCs w:val="22"/>
          <w:lang w:val="sv-SE"/>
        </w:rPr>
        <w:t xml:space="preserve"> </w:t>
      </w:r>
      <w:r w:rsidR="00CD0F45" w:rsidRPr="00A274A1">
        <w:rPr>
          <w:rFonts w:ascii="Arial" w:hAnsi="Arial" w:cs="Arial"/>
          <w:sz w:val="22"/>
          <w:szCs w:val="22"/>
          <w:lang w:val="sv-SE"/>
        </w:rPr>
        <w:t>Genzym</w:t>
      </w:r>
      <w:r w:rsidR="002A2CA3" w:rsidRPr="00A274A1">
        <w:rPr>
          <w:rFonts w:ascii="Arial" w:hAnsi="Arial" w:cs="Arial"/>
          <w:sz w:val="22"/>
          <w:szCs w:val="22"/>
          <w:lang w:val="sv-SE"/>
        </w:rPr>
        <w:t xml:space="preserve">e Corporate </w:t>
      </w:r>
      <w:proofErr w:type="spellStart"/>
      <w:r w:rsidR="002A2CA3" w:rsidRPr="00A274A1">
        <w:rPr>
          <w:rFonts w:ascii="Arial" w:hAnsi="Arial" w:cs="Arial"/>
          <w:sz w:val="22"/>
          <w:szCs w:val="22"/>
          <w:lang w:val="sv-SE"/>
        </w:rPr>
        <w:t>Therapeuti</w:t>
      </w:r>
      <w:r w:rsidR="00BD53A0" w:rsidRPr="00A274A1">
        <w:rPr>
          <w:rFonts w:ascii="Arial" w:hAnsi="Arial" w:cs="Arial"/>
          <w:sz w:val="22"/>
          <w:szCs w:val="22"/>
          <w:lang w:val="sv-SE"/>
        </w:rPr>
        <w:t>c</w:t>
      </w:r>
      <w:proofErr w:type="spellEnd"/>
      <w:r w:rsidR="00BD53A0" w:rsidRPr="00A274A1">
        <w:rPr>
          <w:rFonts w:ascii="Arial" w:hAnsi="Arial" w:cs="Arial"/>
          <w:sz w:val="22"/>
          <w:szCs w:val="22"/>
          <w:lang w:val="sv-SE"/>
        </w:rPr>
        <w:t xml:space="preserve"> </w:t>
      </w:r>
      <w:proofErr w:type="spellStart"/>
      <w:r w:rsidR="00BD53A0" w:rsidRPr="00A274A1">
        <w:rPr>
          <w:rFonts w:ascii="Arial" w:hAnsi="Arial" w:cs="Arial"/>
          <w:sz w:val="22"/>
          <w:szCs w:val="22"/>
          <w:lang w:val="sv-SE"/>
        </w:rPr>
        <w:t>Update</w:t>
      </w:r>
      <w:proofErr w:type="spellEnd"/>
      <w:r w:rsidR="00BD53A0" w:rsidRPr="00A274A1">
        <w:rPr>
          <w:rFonts w:ascii="Arial" w:hAnsi="Arial" w:cs="Arial"/>
          <w:sz w:val="22"/>
          <w:szCs w:val="22"/>
          <w:lang w:val="sv-SE"/>
        </w:rPr>
        <w:t xml:space="preserve"> och</w:t>
      </w:r>
      <w:r w:rsidR="00921A20" w:rsidRPr="00A274A1">
        <w:rPr>
          <w:rFonts w:ascii="Arial" w:hAnsi="Arial" w:cs="Arial"/>
          <w:sz w:val="22"/>
          <w:szCs w:val="22"/>
          <w:lang w:val="sv-SE"/>
        </w:rPr>
        <w:t xml:space="preserve"> Brain Health Fair sponsorship. </w:t>
      </w:r>
    </w:p>
    <w:p w:rsidR="007F31B6" w:rsidRPr="00A274A1" w:rsidRDefault="007F31B6" w:rsidP="00301C3F">
      <w:pPr>
        <w:pStyle w:val="ListParagraph"/>
        <w:ind w:left="0"/>
        <w:rPr>
          <w:rFonts w:ascii="Arial" w:eastAsia="Times New Roman" w:hAnsi="Arial" w:cs="Arial"/>
          <w:b/>
          <w:sz w:val="22"/>
          <w:szCs w:val="22"/>
          <w:lang w:val="sv-SE"/>
        </w:rPr>
      </w:pPr>
    </w:p>
    <w:p w:rsidR="00EE0F7F" w:rsidRDefault="0034000F" w:rsidP="00301C3F">
      <w:pPr>
        <w:pStyle w:val="ListParagraph"/>
        <w:ind w:left="0"/>
        <w:rPr>
          <w:rFonts w:ascii="Arial" w:eastAsia="Times New Roman" w:hAnsi="Arial" w:cs="Arial"/>
          <w:b/>
          <w:sz w:val="22"/>
          <w:szCs w:val="22"/>
        </w:rPr>
      </w:pPr>
      <w:r>
        <w:rPr>
          <w:rFonts w:ascii="Arial" w:eastAsia="Times New Roman" w:hAnsi="Arial" w:cs="Arial"/>
          <w:b/>
          <w:sz w:val="22"/>
          <w:szCs w:val="22"/>
        </w:rPr>
        <w:t>Aubagio</w:t>
      </w:r>
      <w:r w:rsidR="00EE0F7F" w:rsidRPr="00EE0F7F">
        <w:rPr>
          <w:rFonts w:ascii="Arial" w:eastAsia="Times New Roman" w:hAnsi="Arial" w:cs="Arial"/>
          <w:b/>
          <w:sz w:val="22"/>
          <w:szCs w:val="22"/>
        </w:rPr>
        <w:t>:</w:t>
      </w:r>
    </w:p>
    <w:p w:rsidR="00DA299F" w:rsidRPr="004B5FAB" w:rsidRDefault="00DA299F" w:rsidP="00301C3F">
      <w:pPr>
        <w:pStyle w:val="ListParagraph"/>
        <w:ind w:left="0"/>
        <w:rPr>
          <w:rFonts w:ascii="Arial" w:eastAsia="Times New Roman" w:hAnsi="Arial" w:cs="Arial"/>
          <w:b/>
          <w:sz w:val="22"/>
          <w:szCs w:val="22"/>
        </w:rPr>
      </w:pPr>
    </w:p>
    <w:p w:rsidR="00DA299F" w:rsidRPr="004B5FAB" w:rsidRDefault="00DA299F" w:rsidP="00301C3F">
      <w:pPr>
        <w:pStyle w:val="ListParagraph"/>
        <w:numPr>
          <w:ilvl w:val="0"/>
          <w:numId w:val="35"/>
        </w:numPr>
        <w:rPr>
          <w:rFonts w:ascii="Arial" w:eastAsia="Times New Roman" w:hAnsi="Arial" w:cs="Arial"/>
          <w:sz w:val="22"/>
          <w:szCs w:val="22"/>
        </w:rPr>
      </w:pPr>
      <w:r w:rsidRPr="004B5FAB">
        <w:rPr>
          <w:rFonts w:ascii="Arial" w:eastAsia="Times New Roman" w:hAnsi="Arial" w:cs="Arial"/>
          <w:sz w:val="22"/>
          <w:szCs w:val="22"/>
        </w:rPr>
        <w:t>TOPIC: Efficacy and Safety of Once-Daily Oral Teriflunomide in Patients with First Clinical Episode Consistent With Multiple Sclerosis (</w:t>
      </w:r>
      <w:r w:rsidR="00A4749B" w:rsidRPr="004B5FAB">
        <w:rPr>
          <w:rFonts w:ascii="Arial" w:eastAsia="Times New Roman" w:hAnsi="Arial" w:cs="Arial"/>
          <w:sz w:val="22"/>
          <w:szCs w:val="22"/>
        </w:rPr>
        <w:t xml:space="preserve">Clinical Trials </w:t>
      </w:r>
      <w:r w:rsidRPr="004B5FAB">
        <w:rPr>
          <w:rFonts w:ascii="Arial" w:eastAsia="Times New Roman" w:hAnsi="Arial" w:cs="Arial"/>
          <w:sz w:val="22"/>
          <w:szCs w:val="22"/>
        </w:rPr>
        <w:t xml:space="preserve">Plenary Session; </w:t>
      </w:r>
      <w:r w:rsidR="000B259F" w:rsidRPr="004B5FAB">
        <w:rPr>
          <w:rFonts w:ascii="Arial" w:eastAsia="Times New Roman" w:hAnsi="Arial" w:cs="Arial"/>
          <w:sz w:val="22"/>
          <w:szCs w:val="22"/>
        </w:rPr>
        <w:t xml:space="preserve">May 2; </w:t>
      </w:r>
      <w:r w:rsidRPr="004B5FAB">
        <w:rPr>
          <w:rFonts w:ascii="Arial" w:eastAsia="Times New Roman" w:hAnsi="Arial" w:cs="Arial"/>
          <w:sz w:val="22"/>
          <w:szCs w:val="22"/>
        </w:rPr>
        <w:t>12:00 – 1:30 p.m. EDT)</w:t>
      </w:r>
    </w:p>
    <w:p w:rsidR="009757B7" w:rsidRPr="00E72513" w:rsidRDefault="009757B7" w:rsidP="00301C3F">
      <w:pPr>
        <w:pStyle w:val="ListParagraph"/>
        <w:ind w:left="0"/>
        <w:rPr>
          <w:rFonts w:ascii="Arial" w:eastAsia="Times New Roman" w:hAnsi="Arial" w:cs="Arial"/>
          <w:i/>
          <w:sz w:val="22"/>
          <w:szCs w:val="22"/>
        </w:rPr>
      </w:pPr>
    </w:p>
    <w:p w:rsidR="009757B7" w:rsidRDefault="009757B7" w:rsidP="00301C3F">
      <w:pPr>
        <w:pStyle w:val="ListParagraph"/>
        <w:numPr>
          <w:ilvl w:val="0"/>
          <w:numId w:val="35"/>
        </w:numPr>
        <w:rPr>
          <w:rFonts w:ascii="Arial" w:eastAsia="Times New Roman" w:hAnsi="Arial" w:cs="Arial"/>
          <w:sz w:val="22"/>
          <w:szCs w:val="22"/>
        </w:rPr>
      </w:pPr>
      <w:r w:rsidRPr="00E72513">
        <w:rPr>
          <w:rFonts w:ascii="Arial" w:eastAsia="Times New Roman" w:hAnsi="Arial" w:cs="Arial"/>
          <w:sz w:val="22"/>
          <w:szCs w:val="22"/>
        </w:rPr>
        <w:t xml:space="preserve">Teriflunomide Does Not Significantly Affect Primary and Memory Antibody Responses to a Viral Antigen in Mice (Poster Session I – P1.215; </w:t>
      </w:r>
      <w:r w:rsidR="000B259F">
        <w:rPr>
          <w:rFonts w:ascii="Arial" w:eastAsia="Times New Roman" w:hAnsi="Arial" w:cs="Arial"/>
          <w:sz w:val="22"/>
          <w:szCs w:val="22"/>
        </w:rPr>
        <w:t xml:space="preserve">April 28; </w:t>
      </w:r>
      <w:r w:rsidRPr="00E72513">
        <w:rPr>
          <w:rFonts w:ascii="Arial" w:eastAsia="Times New Roman" w:hAnsi="Arial" w:cs="Arial"/>
          <w:sz w:val="22"/>
          <w:szCs w:val="22"/>
        </w:rPr>
        <w:t>3:00 p.m. EDT)</w:t>
      </w:r>
    </w:p>
    <w:p w:rsidR="00301C3F" w:rsidRPr="00E72513" w:rsidRDefault="00301C3F" w:rsidP="00301C3F">
      <w:pPr>
        <w:pStyle w:val="ListParagraph"/>
        <w:ind w:left="360"/>
        <w:rPr>
          <w:rFonts w:ascii="Arial" w:eastAsia="Times New Roman" w:hAnsi="Arial" w:cs="Arial"/>
          <w:sz w:val="22"/>
          <w:szCs w:val="22"/>
        </w:rPr>
      </w:pPr>
    </w:p>
    <w:p w:rsidR="009757B7" w:rsidRDefault="009757B7" w:rsidP="00301C3F">
      <w:pPr>
        <w:pStyle w:val="ListParagraph"/>
        <w:numPr>
          <w:ilvl w:val="0"/>
          <w:numId w:val="35"/>
        </w:numPr>
        <w:rPr>
          <w:rFonts w:ascii="Arial" w:eastAsia="Times New Roman" w:hAnsi="Arial" w:cs="Arial"/>
          <w:sz w:val="22"/>
          <w:szCs w:val="22"/>
        </w:rPr>
      </w:pPr>
      <w:r w:rsidRPr="00E72513">
        <w:rPr>
          <w:rFonts w:ascii="Arial" w:eastAsia="Times New Roman" w:hAnsi="Arial" w:cs="Arial"/>
          <w:sz w:val="22"/>
          <w:szCs w:val="22"/>
        </w:rPr>
        <w:t xml:space="preserve">Teriflunomide Treatment Is Not Associated With Increased Risk of Infections: Pooled Data From the Teriflunomide Development Program (Poster Session II – P2.194; </w:t>
      </w:r>
      <w:r w:rsidR="000B259F">
        <w:rPr>
          <w:rFonts w:ascii="Arial" w:eastAsia="Times New Roman" w:hAnsi="Arial" w:cs="Arial"/>
          <w:sz w:val="22"/>
          <w:szCs w:val="22"/>
        </w:rPr>
        <w:t xml:space="preserve">April 29; </w:t>
      </w:r>
      <w:r w:rsidRPr="00E72513">
        <w:rPr>
          <w:rFonts w:ascii="Arial" w:eastAsia="Times New Roman" w:hAnsi="Arial" w:cs="Arial"/>
          <w:sz w:val="22"/>
          <w:szCs w:val="22"/>
        </w:rPr>
        <w:t>7:30 a.m. EDT)</w:t>
      </w:r>
    </w:p>
    <w:p w:rsidR="00301C3F" w:rsidRPr="00301C3F" w:rsidRDefault="00301C3F" w:rsidP="00301C3F">
      <w:pPr>
        <w:rPr>
          <w:rFonts w:ascii="Arial" w:eastAsia="Times New Roman" w:hAnsi="Arial" w:cs="Arial"/>
          <w:sz w:val="22"/>
          <w:szCs w:val="22"/>
        </w:rPr>
      </w:pPr>
    </w:p>
    <w:p w:rsidR="009757B7" w:rsidRDefault="009757B7" w:rsidP="00301C3F">
      <w:pPr>
        <w:pStyle w:val="ListParagraph"/>
        <w:numPr>
          <w:ilvl w:val="0"/>
          <w:numId w:val="35"/>
        </w:numPr>
        <w:rPr>
          <w:rFonts w:ascii="Arial" w:eastAsia="Times New Roman" w:hAnsi="Arial" w:cs="Arial"/>
          <w:sz w:val="22"/>
          <w:szCs w:val="22"/>
        </w:rPr>
      </w:pPr>
      <w:r w:rsidRPr="00E72513">
        <w:rPr>
          <w:rFonts w:ascii="Arial" w:eastAsia="Times New Roman" w:hAnsi="Arial" w:cs="Arial"/>
          <w:sz w:val="22"/>
          <w:szCs w:val="22"/>
        </w:rPr>
        <w:t xml:space="preserve">Pooled Safety Data From Four Placebo-Controlled Teriflunomide Studies (Poster Session II – P2.203; </w:t>
      </w:r>
      <w:r w:rsidR="000B259F">
        <w:rPr>
          <w:rFonts w:ascii="Arial" w:eastAsia="Times New Roman" w:hAnsi="Arial" w:cs="Arial"/>
          <w:sz w:val="22"/>
          <w:szCs w:val="22"/>
        </w:rPr>
        <w:t xml:space="preserve">April 29; </w:t>
      </w:r>
      <w:r w:rsidRPr="00E72513">
        <w:rPr>
          <w:rFonts w:ascii="Arial" w:eastAsia="Times New Roman" w:hAnsi="Arial" w:cs="Arial"/>
          <w:sz w:val="22"/>
          <w:szCs w:val="22"/>
        </w:rPr>
        <w:t>7:30 a.m. EDT)</w:t>
      </w:r>
    </w:p>
    <w:p w:rsidR="00301C3F" w:rsidRPr="00301C3F" w:rsidRDefault="00301C3F" w:rsidP="00301C3F">
      <w:pPr>
        <w:rPr>
          <w:rFonts w:ascii="Arial" w:eastAsia="Times New Roman" w:hAnsi="Arial" w:cs="Arial"/>
          <w:sz w:val="22"/>
          <w:szCs w:val="22"/>
        </w:rPr>
      </w:pPr>
    </w:p>
    <w:p w:rsidR="009757B7" w:rsidRDefault="009757B7" w:rsidP="00301C3F">
      <w:pPr>
        <w:pStyle w:val="ListParagraph"/>
        <w:numPr>
          <w:ilvl w:val="0"/>
          <w:numId w:val="35"/>
        </w:numPr>
        <w:rPr>
          <w:rFonts w:ascii="Arial" w:eastAsia="Times New Roman" w:hAnsi="Arial" w:cs="Arial"/>
          <w:sz w:val="22"/>
          <w:szCs w:val="22"/>
        </w:rPr>
      </w:pPr>
      <w:r w:rsidRPr="00E72513">
        <w:rPr>
          <w:rFonts w:ascii="Arial" w:eastAsia="Times New Roman" w:hAnsi="Arial" w:cs="Arial"/>
          <w:sz w:val="22"/>
          <w:szCs w:val="22"/>
        </w:rPr>
        <w:t xml:space="preserve">Teriflunomide: Non-Clinical Evaluation Demonstrates No Effect On Sperm DNA or Male Fertility (Poster Session II – P2.233; </w:t>
      </w:r>
      <w:r w:rsidR="000B259F">
        <w:rPr>
          <w:rFonts w:ascii="Arial" w:eastAsia="Times New Roman" w:hAnsi="Arial" w:cs="Arial"/>
          <w:sz w:val="22"/>
          <w:szCs w:val="22"/>
        </w:rPr>
        <w:t xml:space="preserve">April 29; </w:t>
      </w:r>
      <w:r w:rsidRPr="00E72513">
        <w:rPr>
          <w:rFonts w:ascii="Arial" w:eastAsia="Times New Roman" w:hAnsi="Arial" w:cs="Arial"/>
          <w:sz w:val="22"/>
          <w:szCs w:val="22"/>
        </w:rPr>
        <w:t>7:30 a.m. EDT)</w:t>
      </w:r>
    </w:p>
    <w:p w:rsidR="00301C3F" w:rsidRPr="00301C3F" w:rsidRDefault="00301C3F" w:rsidP="00301C3F">
      <w:pPr>
        <w:rPr>
          <w:rFonts w:ascii="Arial" w:eastAsia="Times New Roman" w:hAnsi="Arial" w:cs="Arial"/>
          <w:sz w:val="22"/>
          <w:szCs w:val="22"/>
        </w:rPr>
      </w:pPr>
    </w:p>
    <w:p w:rsidR="009757B7" w:rsidRDefault="009757B7" w:rsidP="00301C3F">
      <w:pPr>
        <w:pStyle w:val="ListParagraph"/>
        <w:numPr>
          <w:ilvl w:val="0"/>
          <w:numId w:val="35"/>
        </w:numPr>
        <w:rPr>
          <w:rFonts w:ascii="Arial" w:eastAsia="Times New Roman" w:hAnsi="Arial" w:cs="Arial"/>
          <w:sz w:val="22"/>
          <w:szCs w:val="22"/>
        </w:rPr>
      </w:pPr>
      <w:r w:rsidRPr="00E72513">
        <w:rPr>
          <w:rFonts w:ascii="Arial" w:eastAsia="Times New Roman" w:hAnsi="Arial" w:cs="Arial"/>
          <w:sz w:val="22"/>
          <w:szCs w:val="22"/>
        </w:rPr>
        <w:t xml:space="preserve">Safety and Efficacy of Teriflunomide for up to 9 Years in Relapsing Forms of Multiple Sclerosis: Update of the TEMSO Extension Trial (Poster Session III – P3.150; </w:t>
      </w:r>
      <w:r w:rsidR="000B259F">
        <w:rPr>
          <w:rFonts w:ascii="Arial" w:eastAsia="Times New Roman" w:hAnsi="Arial" w:cs="Arial"/>
          <w:sz w:val="22"/>
          <w:szCs w:val="22"/>
        </w:rPr>
        <w:t xml:space="preserve">April 29; </w:t>
      </w:r>
      <w:r w:rsidRPr="00E72513">
        <w:rPr>
          <w:rFonts w:ascii="Arial" w:eastAsia="Times New Roman" w:hAnsi="Arial" w:cs="Arial"/>
          <w:sz w:val="22"/>
          <w:szCs w:val="22"/>
        </w:rPr>
        <w:t>3:00 p.m. EDT)</w:t>
      </w:r>
    </w:p>
    <w:p w:rsidR="00301C3F" w:rsidRPr="00301C3F" w:rsidRDefault="00301C3F" w:rsidP="00301C3F">
      <w:pPr>
        <w:rPr>
          <w:rFonts w:ascii="Arial" w:eastAsia="Times New Roman" w:hAnsi="Arial" w:cs="Arial"/>
          <w:sz w:val="22"/>
          <w:szCs w:val="22"/>
        </w:rPr>
      </w:pPr>
    </w:p>
    <w:p w:rsidR="009757B7" w:rsidRDefault="009757B7" w:rsidP="00301C3F">
      <w:pPr>
        <w:pStyle w:val="ListParagraph"/>
        <w:numPr>
          <w:ilvl w:val="0"/>
          <w:numId w:val="35"/>
        </w:numPr>
        <w:rPr>
          <w:rFonts w:ascii="Arial" w:eastAsia="Times New Roman" w:hAnsi="Arial" w:cs="Arial"/>
          <w:sz w:val="22"/>
          <w:szCs w:val="22"/>
        </w:rPr>
      </w:pPr>
      <w:r w:rsidRPr="00E72513">
        <w:rPr>
          <w:rFonts w:ascii="Arial" w:eastAsia="Times New Roman" w:hAnsi="Arial" w:cs="Arial"/>
          <w:sz w:val="22"/>
          <w:szCs w:val="22"/>
        </w:rPr>
        <w:t xml:space="preserve">Patients Free of Clinical MS Activity in TEMSO and TOWER: Pooled Analyses of Two Phase 3 Placebo-Controlled Trials (Poster Session III – P3.164; </w:t>
      </w:r>
      <w:r w:rsidR="000B259F">
        <w:rPr>
          <w:rFonts w:ascii="Arial" w:eastAsia="Times New Roman" w:hAnsi="Arial" w:cs="Arial"/>
          <w:sz w:val="22"/>
          <w:szCs w:val="22"/>
        </w:rPr>
        <w:t xml:space="preserve">April 29; </w:t>
      </w:r>
      <w:r w:rsidRPr="00E72513">
        <w:rPr>
          <w:rFonts w:ascii="Arial" w:eastAsia="Times New Roman" w:hAnsi="Arial" w:cs="Arial"/>
          <w:sz w:val="22"/>
          <w:szCs w:val="22"/>
        </w:rPr>
        <w:t>3:00 p.m. EDT)</w:t>
      </w:r>
    </w:p>
    <w:p w:rsidR="00301C3F" w:rsidRPr="00301C3F" w:rsidRDefault="00301C3F" w:rsidP="00301C3F">
      <w:pPr>
        <w:rPr>
          <w:rFonts w:ascii="Arial" w:eastAsia="Times New Roman" w:hAnsi="Arial" w:cs="Arial"/>
          <w:sz w:val="22"/>
          <w:szCs w:val="22"/>
        </w:rPr>
      </w:pPr>
    </w:p>
    <w:p w:rsidR="009757B7" w:rsidRDefault="009757B7" w:rsidP="00301C3F">
      <w:pPr>
        <w:pStyle w:val="ListParagraph"/>
        <w:numPr>
          <w:ilvl w:val="0"/>
          <w:numId w:val="35"/>
        </w:numPr>
        <w:rPr>
          <w:rFonts w:ascii="Arial" w:eastAsia="Times New Roman" w:hAnsi="Arial" w:cs="Arial"/>
          <w:sz w:val="22"/>
          <w:szCs w:val="22"/>
        </w:rPr>
      </w:pPr>
      <w:r w:rsidRPr="00E72513">
        <w:rPr>
          <w:rFonts w:ascii="Arial" w:eastAsia="Times New Roman" w:hAnsi="Arial" w:cs="Arial"/>
          <w:sz w:val="22"/>
          <w:szCs w:val="22"/>
        </w:rPr>
        <w:t xml:space="preserve">Updated Pregnancy Outcomes in Patients and Partners of Patients in the Teriflunomide Clinical Trial Program (Poser Session IV – P4.161; </w:t>
      </w:r>
      <w:r w:rsidR="000B259F">
        <w:rPr>
          <w:rFonts w:ascii="Arial" w:eastAsia="Times New Roman" w:hAnsi="Arial" w:cs="Arial"/>
          <w:sz w:val="22"/>
          <w:szCs w:val="22"/>
        </w:rPr>
        <w:t xml:space="preserve">April 30; </w:t>
      </w:r>
      <w:r w:rsidRPr="00E72513">
        <w:rPr>
          <w:rFonts w:ascii="Arial" w:eastAsia="Times New Roman" w:hAnsi="Arial" w:cs="Arial"/>
          <w:sz w:val="22"/>
          <w:szCs w:val="22"/>
        </w:rPr>
        <w:t>7:30 a.m. EDT)</w:t>
      </w:r>
    </w:p>
    <w:p w:rsidR="00301C3F" w:rsidRPr="00301C3F" w:rsidRDefault="00301C3F" w:rsidP="00301C3F">
      <w:pPr>
        <w:rPr>
          <w:rFonts w:ascii="Arial" w:eastAsia="Times New Roman" w:hAnsi="Arial" w:cs="Arial"/>
          <w:sz w:val="22"/>
          <w:szCs w:val="22"/>
        </w:rPr>
      </w:pPr>
    </w:p>
    <w:p w:rsidR="00C63CBE" w:rsidRDefault="009757B7" w:rsidP="00921A20">
      <w:pPr>
        <w:pStyle w:val="ListParagraph"/>
        <w:numPr>
          <w:ilvl w:val="0"/>
          <w:numId w:val="35"/>
        </w:numPr>
        <w:rPr>
          <w:rFonts w:ascii="Arial" w:eastAsia="Times New Roman" w:hAnsi="Arial" w:cs="Arial"/>
          <w:sz w:val="22"/>
          <w:szCs w:val="22"/>
        </w:rPr>
      </w:pPr>
      <w:r w:rsidRPr="00E72513">
        <w:rPr>
          <w:rFonts w:ascii="Arial" w:eastAsia="Times New Roman" w:hAnsi="Arial" w:cs="Arial"/>
          <w:sz w:val="22"/>
          <w:szCs w:val="22"/>
        </w:rPr>
        <w:t xml:space="preserve">Estimating the Onset of Efficacy With Teriflunomide in Patients With Relapsing Forms of Multiple Sclerosis (Poster Session VII – P7.214; </w:t>
      </w:r>
      <w:r w:rsidR="000B259F">
        <w:rPr>
          <w:rFonts w:ascii="Arial" w:eastAsia="Times New Roman" w:hAnsi="Arial" w:cs="Arial"/>
          <w:sz w:val="22"/>
          <w:szCs w:val="22"/>
        </w:rPr>
        <w:t xml:space="preserve">May 1; </w:t>
      </w:r>
      <w:r w:rsidRPr="00E72513">
        <w:rPr>
          <w:rFonts w:ascii="Arial" w:eastAsia="Times New Roman" w:hAnsi="Arial" w:cs="Arial"/>
          <w:sz w:val="22"/>
          <w:szCs w:val="22"/>
        </w:rPr>
        <w:t>3:00 p.m. EDT)</w:t>
      </w:r>
    </w:p>
    <w:p w:rsidR="00120FCD" w:rsidRDefault="00120FCD" w:rsidP="00C63CBE">
      <w:pPr>
        <w:rPr>
          <w:rFonts w:ascii="Arial" w:eastAsia="Times New Roman" w:hAnsi="Arial" w:cs="Arial"/>
          <w:b/>
          <w:sz w:val="22"/>
          <w:szCs w:val="22"/>
        </w:rPr>
      </w:pPr>
    </w:p>
    <w:p w:rsidR="00335F8D" w:rsidRPr="00120FCD" w:rsidRDefault="00335F8D" w:rsidP="00120FCD">
      <w:pPr>
        <w:rPr>
          <w:rFonts w:ascii="Arial" w:eastAsia="Times New Roman" w:hAnsi="Arial" w:cs="Arial"/>
          <w:sz w:val="22"/>
          <w:szCs w:val="22"/>
        </w:rPr>
      </w:pPr>
      <w:r w:rsidRPr="00C63CBE">
        <w:rPr>
          <w:rFonts w:ascii="Arial" w:eastAsia="Times New Roman" w:hAnsi="Arial" w:cs="Arial"/>
          <w:b/>
          <w:sz w:val="22"/>
          <w:szCs w:val="22"/>
        </w:rPr>
        <w:t>Lemtrada:</w:t>
      </w:r>
    </w:p>
    <w:p w:rsidR="00335F8D" w:rsidRDefault="00335F8D" w:rsidP="00301C3F">
      <w:pPr>
        <w:pStyle w:val="ListParagraph"/>
        <w:numPr>
          <w:ilvl w:val="0"/>
          <w:numId w:val="34"/>
        </w:numPr>
        <w:rPr>
          <w:rFonts w:ascii="Arial" w:eastAsia="Times New Roman" w:hAnsi="Arial" w:cs="Arial"/>
          <w:sz w:val="22"/>
          <w:szCs w:val="22"/>
        </w:rPr>
      </w:pPr>
      <w:r w:rsidRPr="009C0C59">
        <w:rPr>
          <w:rFonts w:ascii="Arial" w:eastAsia="Times New Roman" w:hAnsi="Arial" w:cs="Arial"/>
          <w:sz w:val="22"/>
          <w:szCs w:val="22"/>
        </w:rPr>
        <w:t>Treatment with Anti-mouse CD52 Antibody Is Associated with Preservation of Myelin and Maintenance of Axonal Conduction in the MOG-induced EAE Mouse Model</w:t>
      </w:r>
      <w:r>
        <w:rPr>
          <w:rFonts w:ascii="Arial" w:eastAsia="Times New Roman" w:hAnsi="Arial" w:cs="Arial"/>
          <w:sz w:val="22"/>
          <w:szCs w:val="22"/>
        </w:rPr>
        <w:t xml:space="preserve"> (Poster Session I – P1.220; April 28; 3:00 p.m. EDT)</w:t>
      </w:r>
    </w:p>
    <w:p w:rsidR="00301C3F" w:rsidRDefault="00301C3F" w:rsidP="00301C3F">
      <w:pPr>
        <w:pStyle w:val="ListParagraph"/>
        <w:ind w:left="360"/>
        <w:rPr>
          <w:rFonts w:ascii="Arial" w:eastAsia="Times New Roman" w:hAnsi="Arial" w:cs="Arial"/>
          <w:sz w:val="22"/>
          <w:szCs w:val="22"/>
        </w:rPr>
      </w:pPr>
    </w:p>
    <w:p w:rsidR="00335F8D" w:rsidRDefault="00335F8D" w:rsidP="00301C3F">
      <w:pPr>
        <w:pStyle w:val="ListParagraph"/>
        <w:numPr>
          <w:ilvl w:val="0"/>
          <w:numId w:val="34"/>
        </w:numPr>
        <w:rPr>
          <w:rFonts w:ascii="Arial" w:eastAsia="Times New Roman" w:hAnsi="Arial" w:cs="Arial"/>
          <w:sz w:val="22"/>
          <w:szCs w:val="22"/>
        </w:rPr>
      </w:pPr>
      <w:r w:rsidRPr="00733193">
        <w:rPr>
          <w:rFonts w:ascii="Arial" w:eastAsia="Times New Roman" w:hAnsi="Arial" w:cs="Arial"/>
          <w:sz w:val="22"/>
          <w:szCs w:val="22"/>
        </w:rPr>
        <w:t>Anti-murine CD52 Antibody Treatment Does Not Adversely Affect the Migratory Ability of Immune Cells</w:t>
      </w:r>
      <w:r>
        <w:rPr>
          <w:rFonts w:ascii="Arial" w:eastAsia="Times New Roman" w:hAnsi="Arial" w:cs="Arial"/>
          <w:sz w:val="22"/>
          <w:szCs w:val="22"/>
        </w:rPr>
        <w:t xml:space="preserve"> (Poster Session I – P1.222; April 28; 3:00 p.m. EDT)</w:t>
      </w:r>
    </w:p>
    <w:p w:rsidR="00301C3F" w:rsidRPr="00301C3F" w:rsidRDefault="00301C3F" w:rsidP="00301C3F">
      <w:pPr>
        <w:rPr>
          <w:rFonts w:ascii="Arial" w:eastAsia="Times New Roman" w:hAnsi="Arial" w:cs="Arial"/>
          <w:sz w:val="22"/>
          <w:szCs w:val="22"/>
        </w:rPr>
      </w:pPr>
    </w:p>
    <w:p w:rsidR="00335F8D" w:rsidRDefault="00335F8D" w:rsidP="00301C3F">
      <w:pPr>
        <w:pStyle w:val="ListParagraph"/>
        <w:numPr>
          <w:ilvl w:val="0"/>
          <w:numId w:val="34"/>
        </w:numPr>
        <w:rPr>
          <w:rFonts w:ascii="Arial" w:eastAsia="Times New Roman" w:hAnsi="Arial" w:cs="Arial"/>
          <w:sz w:val="22"/>
          <w:szCs w:val="22"/>
        </w:rPr>
      </w:pPr>
      <w:r w:rsidRPr="00E72513">
        <w:rPr>
          <w:rFonts w:ascii="Arial" w:eastAsia="Times New Roman" w:hAnsi="Arial" w:cs="Arial"/>
          <w:sz w:val="22"/>
          <w:szCs w:val="22"/>
        </w:rPr>
        <w:t xml:space="preserve">Successful Detection and Management of Immune Thrombocytopenia in Alemtuzumab-Treated Patients with Active Relapsing-Remitting Multiple Sclerosis (Poster Session II – P2.198; </w:t>
      </w:r>
      <w:r>
        <w:rPr>
          <w:rFonts w:ascii="Arial" w:eastAsia="Times New Roman" w:hAnsi="Arial" w:cs="Arial"/>
          <w:sz w:val="22"/>
          <w:szCs w:val="22"/>
        </w:rPr>
        <w:t xml:space="preserve">April 29; </w:t>
      </w:r>
      <w:r w:rsidRPr="00E72513">
        <w:rPr>
          <w:rFonts w:ascii="Arial" w:eastAsia="Times New Roman" w:hAnsi="Arial" w:cs="Arial"/>
          <w:sz w:val="22"/>
          <w:szCs w:val="22"/>
        </w:rPr>
        <w:t>7:30 a.m. EDT)</w:t>
      </w:r>
    </w:p>
    <w:p w:rsidR="00301C3F" w:rsidRPr="00301C3F" w:rsidRDefault="00301C3F" w:rsidP="00301C3F">
      <w:pPr>
        <w:rPr>
          <w:rFonts w:ascii="Arial" w:eastAsia="Times New Roman" w:hAnsi="Arial" w:cs="Arial"/>
          <w:sz w:val="22"/>
          <w:szCs w:val="22"/>
        </w:rPr>
      </w:pPr>
    </w:p>
    <w:p w:rsidR="00335F8D" w:rsidRDefault="00335F8D" w:rsidP="00301C3F">
      <w:pPr>
        <w:pStyle w:val="ListParagraph"/>
        <w:numPr>
          <w:ilvl w:val="0"/>
          <w:numId w:val="34"/>
        </w:numPr>
        <w:rPr>
          <w:rFonts w:ascii="Arial" w:eastAsia="Times New Roman" w:hAnsi="Arial" w:cs="Arial"/>
          <w:sz w:val="22"/>
          <w:szCs w:val="22"/>
        </w:rPr>
      </w:pPr>
      <w:r w:rsidRPr="00E72513">
        <w:rPr>
          <w:rFonts w:ascii="Arial" w:eastAsia="Times New Roman" w:hAnsi="Arial" w:cs="Arial"/>
          <w:sz w:val="22"/>
          <w:szCs w:val="22"/>
        </w:rPr>
        <w:t xml:space="preserve">Thyroid Autoimmune Adverse Events in Patients Treated with Alemtuzumab for Relapsing-remitting Multiple Sclerosis: Four-year Follow-up of the CARE-MS Studies (Poster Session II – P2.199; </w:t>
      </w:r>
      <w:r>
        <w:rPr>
          <w:rFonts w:ascii="Arial" w:eastAsia="Times New Roman" w:hAnsi="Arial" w:cs="Arial"/>
          <w:sz w:val="22"/>
          <w:szCs w:val="22"/>
        </w:rPr>
        <w:t xml:space="preserve">April 29; </w:t>
      </w:r>
      <w:r w:rsidRPr="00E72513">
        <w:rPr>
          <w:rFonts w:ascii="Arial" w:eastAsia="Times New Roman" w:hAnsi="Arial" w:cs="Arial"/>
          <w:sz w:val="22"/>
          <w:szCs w:val="22"/>
        </w:rPr>
        <w:t xml:space="preserve">7:30 a.m. EDT) </w:t>
      </w:r>
    </w:p>
    <w:p w:rsidR="00301C3F" w:rsidRPr="00301C3F" w:rsidRDefault="00301C3F" w:rsidP="00301C3F">
      <w:pPr>
        <w:rPr>
          <w:rFonts w:ascii="Arial" w:eastAsia="Times New Roman" w:hAnsi="Arial" w:cs="Arial"/>
          <w:sz w:val="22"/>
          <w:szCs w:val="22"/>
        </w:rPr>
      </w:pPr>
    </w:p>
    <w:p w:rsidR="00335F8D" w:rsidRDefault="00335F8D" w:rsidP="00301C3F">
      <w:pPr>
        <w:pStyle w:val="ListParagraph"/>
        <w:numPr>
          <w:ilvl w:val="0"/>
          <w:numId w:val="34"/>
        </w:numPr>
        <w:rPr>
          <w:rFonts w:ascii="Arial" w:eastAsia="Times New Roman" w:hAnsi="Arial" w:cs="Arial"/>
          <w:sz w:val="22"/>
          <w:szCs w:val="22"/>
        </w:rPr>
      </w:pPr>
      <w:r w:rsidRPr="00E72513">
        <w:rPr>
          <w:rFonts w:ascii="Arial" w:eastAsia="Times New Roman" w:hAnsi="Arial" w:cs="Arial"/>
          <w:sz w:val="22"/>
          <w:szCs w:val="22"/>
        </w:rPr>
        <w:t xml:space="preserve">Safety of Using Disease-modifying Therapy Post-alemtuzumab Treatment in Patients With Relapsing-remitting Multiple Sclerosis in the Core and Extension Phases of CAMMS223, CARE-MS I, and CARE-MS II Studies (Poster Session II – P2.201; </w:t>
      </w:r>
      <w:r>
        <w:rPr>
          <w:rFonts w:ascii="Arial" w:eastAsia="Times New Roman" w:hAnsi="Arial" w:cs="Arial"/>
          <w:sz w:val="22"/>
          <w:szCs w:val="22"/>
        </w:rPr>
        <w:t xml:space="preserve">April 29; </w:t>
      </w:r>
      <w:r w:rsidRPr="00E72513">
        <w:rPr>
          <w:rFonts w:ascii="Arial" w:eastAsia="Times New Roman" w:hAnsi="Arial" w:cs="Arial"/>
          <w:sz w:val="22"/>
          <w:szCs w:val="22"/>
        </w:rPr>
        <w:t>7:30 a.m. EDT)</w:t>
      </w:r>
    </w:p>
    <w:p w:rsidR="00047D88" w:rsidRPr="00047D88" w:rsidRDefault="00047D88" w:rsidP="00047D88">
      <w:pPr>
        <w:rPr>
          <w:rFonts w:ascii="Arial" w:eastAsia="Times New Roman" w:hAnsi="Arial" w:cs="Arial"/>
          <w:sz w:val="22"/>
          <w:szCs w:val="22"/>
        </w:rPr>
      </w:pPr>
    </w:p>
    <w:p w:rsidR="00335F8D" w:rsidRDefault="00335F8D" w:rsidP="00301C3F">
      <w:pPr>
        <w:pStyle w:val="ListParagraph"/>
        <w:numPr>
          <w:ilvl w:val="0"/>
          <w:numId w:val="34"/>
        </w:numPr>
        <w:rPr>
          <w:rFonts w:ascii="Arial" w:eastAsia="Times New Roman" w:hAnsi="Arial" w:cs="Arial"/>
          <w:sz w:val="22"/>
          <w:szCs w:val="22"/>
        </w:rPr>
      </w:pPr>
      <w:r w:rsidRPr="00E72513">
        <w:rPr>
          <w:rFonts w:ascii="Arial" w:eastAsia="Times New Roman" w:hAnsi="Arial" w:cs="Arial"/>
          <w:sz w:val="22"/>
          <w:szCs w:val="22"/>
        </w:rPr>
        <w:t xml:space="preserve">Alemtuzumab Has Similar Efficacy and Safety in Active Relapsing-Remitting Multiple Sclerosis (RRMS) Patients Who Were Treatment-Naive or Who Relapsed on Prior Therapy (Poster Session II – P2.209; </w:t>
      </w:r>
      <w:r>
        <w:rPr>
          <w:rFonts w:ascii="Arial" w:eastAsia="Times New Roman" w:hAnsi="Arial" w:cs="Arial"/>
          <w:sz w:val="22"/>
          <w:szCs w:val="22"/>
        </w:rPr>
        <w:t xml:space="preserve">April 29; </w:t>
      </w:r>
      <w:r w:rsidRPr="00E72513">
        <w:rPr>
          <w:rFonts w:ascii="Arial" w:eastAsia="Times New Roman" w:hAnsi="Arial" w:cs="Arial"/>
          <w:sz w:val="22"/>
          <w:szCs w:val="22"/>
        </w:rPr>
        <w:t>7:30 a.m. EDT)</w:t>
      </w:r>
    </w:p>
    <w:p w:rsidR="00047D88" w:rsidRPr="00047D88" w:rsidRDefault="00047D88" w:rsidP="00047D88">
      <w:pPr>
        <w:rPr>
          <w:rFonts w:ascii="Arial" w:eastAsia="Times New Roman" w:hAnsi="Arial" w:cs="Arial"/>
          <w:sz w:val="22"/>
          <w:szCs w:val="22"/>
        </w:rPr>
      </w:pPr>
    </w:p>
    <w:p w:rsidR="00335F8D" w:rsidRPr="00120FCD" w:rsidRDefault="00335F8D" w:rsidP="00120FCD">
      <w:pPr>
        <w:pStyle w:val="ListParagraph"/>
        <w:numPr>
          <w:ilvl w:val="0"/>
          <w:numId w:val="39"/>
        </w:numPr>
        <w:rPr>
          <w:rFonts w:ascii="Arial" w:hAnsi="Arial" w:cs="Arial"/>
          <w:sz w:val="22"/>
          <w:szCs w:val="22"/>
        </w:rPr>
      </w:pPr>
      <w:r w:rsidRPr="006D4546">
        <w:rPr>
          <w:rFonts w:ascii="Arial" w:eastAsia="Times New Roman" w:hAnsi="Arial" w:cs="Arial"/>
          <w:sz w:val="22"/>
          <w:szCs w:val="22"/>
        </w:rPr>
        <w:t>Alemtuzumab Improves Visual Outcomes vs. Subcutaneous Interferon Beta-1a in Patients With Active Relapsing-Remitting Multiple Sclerosis (RRMS) Who Relapsed on Prior Therapy: Analysis From the CARE-MS II Study (Poster Session III – P3.158; April 29; 3:00 p.m. EDT</w:t>
      </w:r>
      <w:r w:rsidR="00120FCD">
        <w:rPr>
          <w:rFonts w:ascii="Arial" w:hAnsi="Arial" w:cs="Arial"/>
          <w:color w:val="1F497D"/>
          <w:sz w:val="22"/>
          <w:szCs w:val="22"/>
        </w:rPr>
        <w:t xml:space="preserve">; </w:t>
      </w:r>
      <w:r w:rsidR="00120FCD" w:rsidRPr="00120FCD">
        <w:rPr>
          <w:rFonts w:ascii="Arial" w:hAnsi="Arial" w:cs="Arial"/>
          <w:sz w:val="22"/>
          <w:szCs w:val="22"/>
        </w:rPr>
        <w:t>INS 7 Poster Rounds: Emerging Therapeutic Advances in Multiple Sclerosis – I7-1.010; April 30; 4:30 p.m. EDT</w:t>
      </w:r>
      <w:r w:rsidR="00120FCD">
        <w:rPr>
          <w:rFonts w:ascii="Arial" w:hAnsi="Arial" w:cs="Arial"/>
          <w:sz w:val="22"/>
          <w:szCs w:val="22"/>
        </w:rPr>
        <w:t>)</w:t>
      </w:r>
    </w:p>
    <w:p w:rsidR="00047D88" w:rsidRPr="00047D88" w:rsidRDefault="00047D88" w:rsidP="00047D88">
      <w:pPr>
        <w:rPr>
          <w:rFonts w:ascii="Arial" w:eastAsia="Times New Roman" w:hAnsi="Arial" w:cs="Arial"/>
          <w:sz w:val="22"/>
          <w:szCs w:val="22"/>
        </w:rPr>
      </w:pPr>
    </w:p>
    <w:p w:rsidR="00335F8D" w:rsidRDefault="00335F8D" w:rsidP="00301C3F">
      <w:pPr>
        <w:pStyle w:val="ListParagraph"/>
        <w:numPr>
          <w:ilvl w:val="0"/>
          <w:numId w:val="34"/>
        </w:numPr>
        <w:rPr>
          <w:rFonts w:ascii="Arial" w:eastAsia="Times New Roman" w:hAnsi="Arial" w:cs="Arial"/>
          <w:sz w:val="22"/>
          <w:szCs w:val="22"/>
        </w:rPr>
      </w:pPr>
      <w:r w:rsidRPr="00E72513">
        <w:rPr>
          <w:rFonts w:ascii="Arial" w:eastAsia="Times New Roman" w:hAnsi="Arial" w:cs="Arial"/>
          <w:sz w:val="22"/>
          <w:szCs w:val="22"/>
        </w:rPr>
        <w:t xml:space="preserve">Sustained Improvement in Disability Outcomes with Alemtuzumab in Active Relapsing-Remitting Multiple Sclerosis Patients Who Participated in CARE-MS II: Three-year Follow-up (Poster Session III – P3.165; </w:t>
      </w:r>
      <w:r>
        <w:rPr>
          <w:rFonts w:ascii="Arial" w:eastAsia="Times New Roman" w:hAnsi="Arial" w:cs="Arial"/>
          <w:sz w:val="22"/>
          <w:szCs w:val="22"/>
        </w:rPr>
        <w:t xml:space="preserve">April 29; </w:t>
      </w:r>
      <w:r w:rsidRPr="00E72513">
        <w:rPr>
          <w:rFonts w:ascii="Arial" w:eastAsia="Times New Roman" w:hAnsi="Arial" w:cs="Arial"/>
          <w:sz w:val="22"/>
          <w:szCs w:val="22"/>
        </w:rPr>
        <w:t xml:space="preserve">3:00 p.m. EDT) </w:t>
      </w:r>
    </w:p>
    <w:p w:rsidR="00047D88" w:rsidRPr="00047D88" w:rsidRDefault="00047D88" w:rsidP="00047D88">
      <w:pPr>
        <w:rPr>
          <w:rFonts w:ascii="Arial" w:eastAsia="Times New Roman" w:hAnsi="Arial" w:cs="Arial"/>
          <w:sz w:val="22"/>
          <w:szCs w:val="22"/>
        </w:rPr>
      </w:pPr>
    </w:p>
    <w:p w:rsidR="00335F8D" w:rsidRPr="007F31B6" w:rsidRDefault="00335F8D" w:rsidP="00301C3F">
      <w:pPr>
        <w:pStyle w:val="ListParagraph"/>
        <w:numPr>
          <w:ilvl w:val="0"/>
          <w:numId w:val="34"/>
        </w:numPr>
        <w:rPr>
          <w:rFonts w:ascii="Arial" w:eastAsia="Times New Roman" w:hAnsi="Arial" w:cs="Arial"/>
          <w:sz w:val="22"/>
          <w:szCs w:val="22"/>
        </w:rPr>
      </w:pPr>
      <w:r w:rsidRPr="00E72513">
        <w:rPr>
          <w:rFonts w:ascii="Arial" w:eastAsia="Times New Roman" w:hAnsi="Arial" w:cs="Arial"/>
          <w:sz w:val="22"/>
          <w:szCs w:val="22"/>
        </w:rPr>
        <w:t xml:space="preserve">Lymphocyte Counts Do Not Predict Risk of Subsequent Relapse or Disability Accumulation in Alemtuzumab-Treated Relapsing-Remitting Multiple Sclerosis Patients: An Analysis of the CARE-MS Studies (Poster Session III – P3.181; </w:t>
      </w:r>
      <w:r>
        <w:rPr>
          <w:rFonts w:ascii="Arial" w:eastAsia="Times New Roman" w:hAnsi="Arial" w:cs="Arial"/>
          <w:sz w:val="22"/>
          <w:szCs w:val="22"/>
        </w:rPr>
        <w:t xml:space="preserve">April 29; </w:t>
      </w:r>
      <w:r w:rsidRPr="00E72513">
        <w:rPr>
          <w:rFonts w:ascii="Arial" w:eastAsia="Times New Roman" w:hAnsi="Arial" w:cs="Arial"/>
          <w:sz w:val="22"/>
          <w:szCs w:val="22"/>
        </w:rPr>
        <w:t>3:00 p.m. EDT)</w:t>
      </w:r>
    </w:p>
    <w:p w:rsidR="009757B7" w:rsidRDefault="009757B7" w:rsidP="00301C3F">
      <w:pPr>
        <w:pStyle w:val="ListParagraph"/>
        <w:ind w:left="0"/>
        <w:rPr>
          <w:rFonts w:ascii="Arial" w:eastAsia="Times New Roman" w:hAnsi="Arial" w:cs="Arial"/>
          <w:b/>
          <w:sz w:val="22"/>
          <w:szCs w:val="22"/>
        </w:rPr>
      </w:pPr>
    </w:p>
    <w:p w:rsidR="000B259F" w:rsidRPr="00A274A1" w:rsidRDefault="009D4472" w:rsidP="00301C3F">
      <w:pPr>
        <w:tabs>
          <w:tab w:val="left" w:pos="6120"/>
          <w:tab w:val="left" w:pos="8820"/>
        </w:tabs>
        <w:autoSpaceDE w:val="0"/>
        <w:autoSpaceDN w:val="0"/>
        <w:adjustRightInd w:val="0"/>
        <w:rPr>
          <w:rFonts w:ascii="Arial" w:eastAsia="Times New Roman" w:hAnsi="Arial" w:cs="Arial"/>
          <w:sz w:val="22"/>
          <w:szCs w:val="22"/>
          <w:lang w:val="sv-SE"/>
        </w:rPr>
      </w:pPr>
      <w:r w:rsidRPr="00A274A1">
        <w:rPr>
          <w:rFonts w:ascii="Arial" w:eastAsia="Times New Roman" w:hAnsi="Arial" w:cs="Arial"/>
          <w:sz w:val="22"/>
          <w:szCs w:val="22"/>
          <w:lang w:val="sv-SE"/>
        </w:rPr>
        <w:t>Abstra</w:t>
      </w:r>
      <w:r>
        <w:rPr>
          <w:rFonts w:ascii="Arial" w:eastAsia="Times New Roman" w:hAnsi="Arial" w:cs="Arial"/>
          <w:sz w:val="22"/>
          <w:szCs w:val="22"/>
          <w:lang w:val="sv-SE"/>
        </w:rPr>
        <w:t>k</w:t>
      </w:r>
      <w:r w:rsidRPr="00A274A1">
        <w:rPr>
          <w:rFonts w:ascii="Arial" w:eastAsia="Times New Roman" w:hAnsi="Arial" w:cs="Arial"/>
          <w:sz w:val="22"/>
          <w:szCs w:val="22"/>
          <w:lang w:val="sv-SE"/>
        </w:rPr>
        <w:t xml:space="preserve">t </w:t>
      </w:r>
      <w:r w:rsidR="00A274A1" w:rsidRPr="00A274A1">
        <w:rPr>
          <w:rFonts w:ascii="Arial" w:eastAsia="Times New Roman" w:hAnsi="Arial" w:cs="Arial"/>
          <w:sz w:val="22"/>
          <w:szCs w:val="22"/>
          <w:lang w:val="sv-SE"/>
        </w:rPr>
        <w:t>finns tillgängliga på AANs hemsida.</w:t>
      </w:r>
    </w:p>
    <w:p w:rsidR="00D7532E" w:rsidRPr="00A274A1" w:rsidRDefault="00D7532E" w:rsidP="00301C3F">
      <w:pPr>
        <w:tabs>
          <w:tab w:val="left" w:pos="6120"/>
          <w:tab w:val="left" w:pos="8820"/>
        </w:tabs>
        <w:autoSpaceDE w:val="0"/>
        <w:autoSpaceDN w:val="0"/>
        <w:adjustRightInd w:val="0"/>
        <w:rPr>
          <w:rFonts w:ascii="Arial" w:eastAsia="Times New Roman" w:hAnsi="Arial" w:cs="Arial"/>
          <w:sz w:val="22"/>
          <w:szCs w:val="22"/>
          <w:lang w:val="sv-SE"/>
        </w:rPr>
      </w:pPr>
    </w:p>
    <w:p w:rsidR="001015CD" w:rsidRPr="00FC4CB6" w:rsidRDefault="00047D88" w:rsidP="00301C3F">
      <w:pPr>
        <w:tabs>
          <w:tab w:val="left" w:pos="6120"/>
          <w:tab w:val="left" w:pos="8820"/>
        </w:tabs>
        <w:autoSpaceDE w:val="0"/>
        <w:autoSpaceDN w:val="0"/>
        <w:adjustRightInd w:val="0"/>
        <w:rPr>
          <w:rFonts w:ascii="Arial" w:eastAsia="Times New Roman" w:hAnsi="Arial" w:cs="Arial"/>
          <w:b/>
          <w:sz w:val="22"/>
          <w:szCs w:val="22"/>
          <w:u w:val="single"/>
        </w:rPr>
      </w:pPr>
      <w:r>
        <w:rPr>
          <w:rFonts w:ascii="Arial" w:eastAsia="Times New Roman" w:hAnsi="Arial" w:cs="Arial"/>
          <w:b/>
          <w:sz w:val="22"/>
          <w:szCs w:val="22"/>
          <w:u w:val="single"/>
        </w:rPr>
        <w:t xml:space="preserve">Genzyme </w:t>
      </w:r>
      <w:r w:rsidR="001015CD" w:rsidRPr="00FC4CB6">
        <w:rPr>
          <w:rFonts w:ascii="Arial" w:eastAsia="Times New Roman" w:hAnsi="Arial" w:cs="Arial"/>
          <w:b/>
          <w:sz w:val="22"/>
          <w:szCs w:val="22"/>
          <w:u w:val="single"/>
        </w:rPr>
        <w:t>Corporate Therapeutic Update</w:t>
      </w:r>
    </w:p>
    <w:p w:rsidR="001015CD" w:rsidRPr="00FC4CB6" w:rsidRDefault="001015CD" w:rsidP="00301C3F">
      <w:pPr>
        <w:tabs>
          <w:tab w:val="left" w:pos="6120"/>
          <w:tab w:val="left" w:pos="8820"/>
        </w:tabs>
        <w:autoSpaceDE w:val="0"/>
        <w:autoSpaceDN w:val="0"/>
        <w:adjustRightInd w:val="0"/>
        <w:rPr>
          <w:rFonts w:ascii="Arial" w:eastAsia="Times New Roman" w:hAnsi="Arial" w:cs="Arial"/>
          <w:b/>
          <w:sz w:val="22"/>
          <w:szCs w:val="22"/>
        </w:rPr>
      </w:pPr>
      <w:r>
        <w:rPr>
          <w:rFonts w:ascii="Arial" w:eastAsia="Times New Roman" w:hAnsi="Arial" w:cs="Arial"/>
          <w:b/>
          <w:sz w:val="22"/>
          <w:szCs w:val="22"/>
        </w:rPr>
        <w:t>“</w:t>
      </w:r>
      <w:r w:rsidRPr="00FC4CB6">
        <w:rPr>
          <w:rFonts w:ascii="Arial" w:eastAsia="Times New Roman" w:hAnsi="Arial" w:cs="Arial"/>
          <w:b/>
          <w:sz w:val="22"/>
          <w:szCs w:val="22"/>
        </w:rPr>
        <w:t>The Evolving Paradigm: Individualizing MS Care</w:t>
      </w:r>
      <w:r>
        <w:rPr>
          <w:rFonts w:ascii="Arial" w:eastAsia="Times New Roman" w:hAnsi="Arial" w:cs="Arial"/>
          <w:b/>
          <w:sz w:val="22"/>
          <w:szCs w:val="22"/>
        </w:rPr>
        <w:t>”</w:t>
      </w:r>
    </w:p>
    <w:p w:rsidR="001015CD" w:rsidRDefault="001015CD" w:rsidP="00301C3F">
      <w:pPr>
        <w:tabs>
          <w:tab w:val="left" w:pos="6120"/>
          <w:tab w:val="left" w:pos="8820"/>
        </w:tabs>
        <w:autoSpaceDE w:val="0"/>
        <w:autoSpaceDN w:val="0"/>
        <w:adjustRightInd w:val="0"/>
        <w:rPr>
          <w:rFonts w:ascii="Arial" w:eastAsia="Times New Roman" w:hAnsi="Arial" w:cs="Arial"/>
          <w:sz w:val="22"/>
          <w:szCs w:val="22"/>
        </w:rPr>
      </w:pPr>
      <w:r w:rsidRPr="00FC4CB6">
        <w:rPr>
          <w:rFonts w:ascii="Arial" w:eastAsia="Times New Roman" w:hAnsi="Arial" w:cs="Arial"/>
          <w:b/>
          <w:sz w:val="22"/>
          <w:szCs w:val="22"/>
        </w:rPr>
        <w:t>When:</w:t>
      </w:r>
      <w:r>
        <w:rPr>
          <w:rFonts w:ascii="Arial" w:eastAsia="Times New Roman" w:hAnsi="Arial" w:cs="Arial"/>
          <w:sz w:val="22"/>
          <w:szCs w:val="22"/>
        </w:rPr>
        <w:t xml:space="preserve"> Tuesday, April 29; 7:00 – 8:30 p.m. EDT</w:t>
      </w:r>
    </w:p>
    <w:p w:rsidR="00C63CBE" w:rsidRDefault="001015CD" w:rsidP="00C63CBE">
      <w:pPr>
        <w:tabs>
          <w:tab w:val="left" w:pos="6120"/>
          <w:tab w:val="left" w:pos="8820"/>
        </w:tabs>
        <w:autoSpaceDE w:val="0"/>
        <w:autoSpaceDN w:val="0"/>
        <w:adjustRightInd w:val="0"/>
        <w:rPr>
          <w:rFonts w:ascii="Arial" w:eastAsia="Times New Roman" w:hAnsi="Arial" w:cs="Arial"/>
          <w:sz w:val="22"/>
          <w:szCs w:val="22"/>
        </w:rPr>
      </w:pPr>
      <w:r>
        <w:rPr>
          <w:rFonts w:ascii="Arial" w:eastAsia="Times New Roman" w:hAnsi="Arial" w:cs="Arial"/>
          <w:b/>
          <w:sz w:val="22"/>
          <w:szCs w:val="22"/>
        </w:rPr>
        <w:t xml:space="preserve">Location: </w:t>
      </w:r>
      <w:r w:rsidRPr="00FC4CB6">
        <w:rPr>
          <w:rFonts w:ascii="Arial" w:eastAsia="Times New Roman" w:hAnsi="Arial" w:cs="Arial"/>
          <w:sz w:val="22"/>
          <w:szCs w:val="22"/>
        </w:rPr>
        <w:t>Sheraton Philadelphia Downtown Hotel, Liberty Ballroom (201 N 17th Street, Philadelphia)</w:t>
      </w:r>
    </w:p>
    <w:p w:rsidR="00C63CBE" w:rsidRDefault="00C63CBE" w:rsidP="00C63CBE">
      <w:pPr>
        <w:tabs>
          <w:tab w:val="left" w:pos="6120"/>
          <w:tab w:val="left" w:pos="8820"/>
        </w:tabs>
        <w:autoSpaceDE w:val="0"/>
        <w:autoSpaceDN w:val="0"/>
        <w:adjustRightInd w:val="0"/>
        <w:rPr>
          <w:rFonts w:ascii="Arial" w:eastAsia="Times New Roman" w:hAnsi="Arial" w:cs="Arial"/>
          <w:sz w:val="22"/>
          <w:szCs w:val="22"/>
        </w:rPr>
      </w:pPr>
    </w:p>
    <w:p w:rsidR="00A274A1" w:rsidRDefault="008151D1" w:rsidP="00C63CBE">
      <w:pPr>
        <w:tabs>
          <w:tab w:val="left" w:pos="6120"/>
          <w:tab w:val="left" w:pos="8820"/>
        </w:tabs>
        <w:autoSpaceDE w:val="0"/>
        <w:autoSpaceDN w:val="0"/>
        <w:adjustRightInd w:val="0"/>
        <w:rPr>
          <w:rFonts w:ascii="Arial" w:hAnsi="Arial" w:cs="Arial"/>
          <w:sz w:val="22"/>
          <w:szCs w:val="22"/>
          <w:lang w:val="sv-SE"/>
        </w:rPr>
      </w:pPr>
      <w:r w:rsidRPr="00A274A1">
        <w:rPr>
          <w:rFonts w:ascii="Arial" w:hAnsi="Arial" w:cs="Arial"/>
          <w:b/>
          <w:bCs/>
          <w:sz w:val="22"/>
          <w:szCs w:val="22"/>
          <w:u w:val="single"/>
          <w:lang w:val="sv-SE"/>
        </w:rPr>
        <w:t>Brain Health Fair</w:t>
      </w:r>
      <w:r w:rsidRPr="00A274A1">
        <w:rPr>
          <w:rFonts w:ascii="Arial" w:hAnsi="Arial" w:cs="Arial"/>
          <w:sz w:val="22"/>
          <w:szCs w:val="22"/>
          <w:lang w:val="sv-SE"/>
        </w:rPr>
        <w:br/>
      </w:r>
      <w:r w:rsidR="00A274A1" w:rsidRPr="00A274A1">
        <w:rPr>
          <w:rFonts w:ascii="Arial" w:hAnsi="Arial" w:cs="Arial"/>
          <w:sz w:val="22"/>
          <w:szCs w:val="22"/>
          <w:lang w:val="sv-SE"/>
        </w:rPr>
        <w:t>Genz</w:t>
      </w:r>
      <w:r w:rsidR="00A274A1">
        <w:rPr>
          <w:rFonts w:ascii="Arial" w:hAnsi="Arial" w:cs="Arial"/>
          <w:sz w:val="22"/>
          <w:szCs w:val="22"/>
          <w:lang w:val="sv-SE"/>
        </w:rPr>
        <w:t>yme är stolta över att vara</w:t>
      </w:r>
      <w:r w:rsidR="00A274A1" w:rsidRPr="00A274A1">
        <w:rPr>
          <w:rFonts w:ascii="Arial" w:hAnsi="Arial" w:cs="Arial"/>
          <w:sz w:val="22"/>
          <w:szCs w:val="22"/>
          <w:lang w:val="sv-SE"/>
        </w:rPr>
        <w:t xml:space="preserve"> silverspon</w:t>
      </w:r>
      <w:r w:rsidR="00A274A1">
        <w:rPr>
          <w:rFonts w:ascii="Arial" w:hAnsi="Arial" w:cs="Arial"/>
          <w:sz w:val="22"/>
          <w:szCs w:val="22"/>
          <w:lang w:val="sv-SE"/>
        </w:rPr>
        <w:t>sor för årets Brain Health Fair</w:t>
      </w:r>
      <w:r w:rsidR="00A274A1" w:rsidRPr="00A274A1">
        <w:rPr>
          <w:rFonts w:ascii="Arial" w:hAnsi="Arial" w:cs="Arial"/>
          <w:sz w:val="22"/>
          <w:szCs w:val="22"/>
          <w:lang w:val="sv-SE"/>
        </w:rPr>
        <w:t xml:space="preserve">, som äger rum lördagen den 26 april. The Brain Health Fair </w:t>
      </w:r>
      <w:r w:rsidR="00A274A1">
        <w:rPr>
          <w:rFonts w:ascii="Arial" w:hAnsi="Arial" w:cs="Arial"/>
          <w:sz w:val="22"/>
          <w:szCs w:val="22"/>
          <w:lang w:val="sv-SE"/>
        </w:rPr>
        <w:t>presenteras</w:t>
      </w:r>
      <w:r w:rsidR="00A274A1" w:rsidRPr="00A274A1">
        <w:rPr>
          <w:rFonts w:ascii="Arial" w:hAnsi="Arial" w:cs="Arial"/>
          <w:sz w:val="22"/>
          <w:szCs w:val="22"/>
          <w:lang w:val="sv-SE"/>
        </w:rPr>
        <w:t xml:space="preserve"> av den amerikanska Hjärnfonden</w:t>
      </w:r>
      <w:r w:rsidR="00B22ADD">
        <w:rPr>
          <w:rFonts w:ascii="Arial" w:hAnsi="Arial" w:cs="Arial"/>
          <w:sz w:val="22"/>
          <w:szCs w:val="22"/>
          <w:lang w:val="sv-SE"/>
        </w:rPr>
        <w:t xml:space="preserve"> vid kongressen för</w:t>
      </w:r>
      <w:r w:rsidR="00A274A1" w:rsidRPr="00A274A1">
        <w:rPr>
          <w:rFonts w:ascii="Arial" w:hAnsi="Arial" w:cs="Arial"/>
          <w:sz w:val="22"/>
          <w:szCs w:val="22"/>
          <w:lang w:val="sv-SE"/>
        </w:rPr>
        <w:t xml:space="preserve"> </w:t>
      </w:r>
      <w:proofErr w:type="spellStart"/>
      <w:r w:rsidR="00A274A1" w:rsidRPr="00A274A1">
        <w:rPr>
          <w:rFonts w:ascii="Arial" w:hAnsi="Arial" w:cs="Arial"/>
          <w:sz w:val="22"/>
          <w:szCs w:val="22"/>
          <w:lang w:val="sv-SE"/>
        </w:rPr>
        <w:t>American</w:t>
      </w:r>
      <w:proofErr w:type="spellEnd"/>
      <w:r w:rsidR="00A274A1" w:rsidRPr="00A274A1">
        <w:rPr>
          <w:rFonts w:ascii="Arial" w:hAnsi="Arial" w:cs="Arial"/>
          <w:sz w:val="22"/>
          <w:szCs w:val="22"/>
          <w:lang w:val="sv-SE"/>
        </w:rPr>
        <w:t xml:space="preserve"> Academy </w:t>
      </w:r>
      <w:proofErr w:type="spellStart"/>
      <w:r w:rsidR="00A274A1" w:rsidRPr="00A274A1">
        <w:rPr>
          <w:rFonts w:ascii="Arial" w:hAnsi="Arial" w:cs="Arial"/>
          <w:sz w:val="22"/>
          <w:szCs w:val="22"/>
          <w:lang w:val="sv-SE"/>
        </w:rPr>
        <w:t>of</w:t>
      </w:r>
      <w:proofErr w:type="spellEnd"/>
      <w:r w:rsidR="00A274A1" w:rsidRPr="00A274A1">
        <w:rPr>
          <w:rFonts w:ascii="Arial" w:hAnsi="Arial" w:cs="Arial"/>
          <w:sz w:val="22"/>
          <w:szCs w:val="22"/>
          <w:lang w:val="sv-SE"/>
        </w:rPr>
        <w:t xml:space="preserve"> </w:t>
      </w:r>
      <w:proofErr w:type="spellStart"/>
      <w:r w:rsidR="00A274A1" w:rsidRPr="00A274A1">
        <w:rPr>
          <w:rFonts w:ascii="Arial" w:hAnsi="Arial" w:cs="Arial"/>
          <w:sz w:val="22"/>
          <w:szCs w:val="22"/>
          <w:lang w:val="sv-SE"/>
        </w:rPr>
        <w:t>Neurology</w:t>
      </w:r>
      <w:proofErr w:type="spellEnd"/>
      <w:r w:rsidR="00A274A1" w:rsidRPr="00A274A1">
        <w:rPr>
          <w:rFonts w:ascii="Arial" w:hAnsi="Arial" w:cs="Arial"/>
          <w:sz w:val="22"/>
          <w:szCs w:val="22"/>
          <w:lang w:val="sv-SE"/>
        </w:rPr>
        <w:t xml:space="preserve">, </w:t>
      </w:r>
      <w:r w:rsidR="00B22ADD">
        <w:rPr>
          <w:rFonts w:ascii="Arial" w:hAnsi="Arial" w:cs="Arial"/>
          <w:sz w:val="22"/>
          <w:szCs w:val="22"/>
          <w:lang w:val="sv-SE"/>
        </w:rPr>
        <w:t xml:space="preserve">och </w:t>
      </w:r>
      <w:r w:rsidR="00A274A1" w:rsidRPr="00A274A1">
        <w:rPr>
          <w:rFonts w:ascii="Arial" w:hAnsi="Arial" w:cs="Arial"/>
          <w:sz w:val="22"/>
          <w:szCs w:val="22"/>
          <w:lang w:val="sv-SE"/>
        </w:rPr>
        <w:t>är e</w:t>
      </w:r>
      <w:r w:rsidR="00A274A1">
        <w:rPr>
          <w:rFonts w:ascii="Arial" w:hAnsi="Arial" w:cs="Arial"/>
          <w:sz w:val="22"/>
          <w:szCs w:val="22"/>
          <w:lang w:val="sv-SE"/>
        </w:rPr>
        <w:t>tt gratis evenemang öppet</w:t>
      </w:r>
      <w:r w:rsidR="00A274A1" w:rsidRPr="00A274A1">
        <w:rPr>
          <w:rFonts w:ascii="Arial" w:hAnsi="Arial" w:cs="Arial"/>
          <w:sz w:val="22"/>
          <w:szCs w:val="22"/>
          <w:lang w:val="sv-SE"/>
        </w:rPr>
        <w:t xml:space="preserve"> för allmänheten och</w:t>
      </w:r>
      <w:r w:rsidR="00A274A1">
        <w:rPr>
          <w:rFonts w:ascii="Arial" w:hAnsi="Arial" w:cs="Arial"/>
          <w:sz w:val="22"/>
          <w:szCs w:val="22"/>
          <w:lang w:val="sv-SE"/>
        </w:rPr>
        <w:t xml:space="preserve"> </w:t>
      </w:r>
      <w:r w:rsidR="00A274A1" w:rsidRPr="00A274A1">
        <w:rPr>
          <w:rFonts w:ascii="Arial" w:hAnsi="Arial" w:cs="Arial"/>
          <w:sz w:val="22"/>
          <w:szCs w:val="22"/>
          <w:lang w:val="sv-SE"/>
        </w:rPr>
        <w:t>patienter, familjer och vårdgivare</w:t>
      </w:r>
      <w:r w:rsidR="00B22ADD">
        <w:rPr>
          <w:rFonts w:ascii="Arial" w:hAnsi="Arial" w:cs="Arial"/>
          <w:sz w:val="22"/>
          <w:szCs w:val="22"/>
          <w:lang w:val="sv-SE"/>
        </w:rPr>
        <w:t xml:space="preserve"> drabbade</w:t>
      </w:r>
      <w:r w:rsidR="00A274A1" w:rsidRPr="00A274A1">
        <w:rPr>
          <w:rFonts w:ascii="Arial" w:hAnsi="Arial" w:cs="Arial"/>
          <w:sz w:val="22"/>
          <w:szCs w:val="22"/>
          <w:lang w:val="sv-SE"/>
        </w:rPr>
        <w:t xml:space="preserve"> av neurologiska sjukdomar.</w:t>
      </w:r>
    </w:p>
    <w:p w:rsidR="001B0575" w:rsidRPr="001E3E4C" w:rsidRDefault="001B0575" w:rsidP="00301C3F">
      <w:pPr>
        <w:tabs>
          <w:tab w:val="left" w:pos="6120"/>
          <w:tab w:val="left" w:pos="8820"/>
        </w:tabs>
        <w:autoSpaceDE w:val="0"/>
        <w:autoSpaceDN w:val="0"/>
        <w:adjustRightInd w:val="0"/>
        <w:rPr>
          <w:rFonts w:ascii="Arial" w:hAnsi="Arial" w:cs="Arial"/>
          <w:b/>
          <w:color w:val="444492"/>
          <w:kern w:val="32"/>
          <w:sz w:val="22"/>
          <w:szCs w:val="22"/>
          <w:lang w:val="sv-SE" w:eastAsia="fr-FR"/>
        </w:rPr>
      </w:pPr>
    </w:p>
    <w:p w:rsidR="00AA3590" w:rsidRPr="00E84FEB" w:rsidRDefault="00E84FEB" w:rsidP="00301C3F">
      <w:pPr>
        <w:tabs>
          <w:tab w:val="left" w:pos="6120"/>
          <w:tab w:val="left" w:pos="8820"/>
        </w:tabs>
        <w:autoSpaceDE w:val="0"/>
        <w:autoSpaceDN w:val="0"/>
        <w:adjustRightInd w:val="0"/>
        <w:rPr>
          <w:rFonts w:ascii="Arial" w:eastAsia="Times New Roman" w:hAnsi="Arial" w:cs="Arial"/>
          <w:sz w:val="22"/>
          <w:szCs w:val="22"/>
          <w:lang w:val="sv-SE"/>
        </w:rPr>
      </w:pPr>
      <w:r w:rsidRPr="00E84FEB">
        <w:rPr>
          <w:rFonts w:ascii="Arial" w:hAnsi="Arial" w:cs="Arial"/>
          <w:b/>
          <w:color w:val="444492"/>
          <w:kern w:val="32"/>
          <w:sz w:val="22"/>
          <w:szCs w:val="22"/>
          <w:lang w:val="sv-SE" w:eastAsia="fr-FR"/>
        </w:rPr>
        <w:t>Om</w:t>
      </w:r>
      <w:r w:rsidR="00AA3590" w:rsidRPr="00E84FEB">
        <w:rPr>
          <w:rFonts w:ascii="Arial" w:hAnsi="Arial" w:cs="Arial"/>
          <w:b/>
          <w:color w:val="444492"/>
          <w:kern w:val="32"/>
          <w:sz w:val="22"/>
          <w:szCs w:val="22"/>
          <w:lang w:val="sv-SE" w:eastAsia="fr-FR"/>
        </w:rPr>
        <w:t xml:space="preserve"> </w:t>
      </w:r>
      <w:proofErr w:type="spellStart"/>
      <w:r w:rsidR="00AA3590" w:rsidRPr="00E84FEB">
        <w:rPr>
          <w:rFonts w:ascii="Arial" w:hAnsi="Arial" w:cs="Arial"/>
          <w:b/>
          <w:color w:val="444492"/>
          <w:kern w:val="32"/>
          <w:sz w:val="22"/>
          <w:szCs w:val="22"/>
          <w:lang w:val="sv-SE" w:eastAsia="fr-FR"/>
        </w:rPr>
        <w:t>Aubagio</w:t>
      </w:r>
      <w:proofErr w:type="spellEnd"/>
      <w:r w:rsidR="00AA3590" w:rsidRPr="00E84FEB">
        <w:rPr>
          <w:rFonts w:ascii="Arial" w:hAnsi="Arial" w:cs="Arial"/>
          <w:b/>
          <w:color w:val="444492"/>
          <w:kern w:val="32"/>
          <w:sz w:val="22"/>
          <w:szCs w:val="22"/>
          <w:vertAlign w:val="superscript"/>
          <w:lang w:val="sv-SE" w:eastAsia="fr-FR"/>
        </w:rPr>
        <w:t>®</w:t>
      </w:r>
      <w:r>
        <w:rPr>
          <w:rFonts w:ascii="Arial" w:hAnsi="Arial" w:cs="Arial"/>
          <w:b/>
          <w:color w:val="444492"/>
          <w:kern w:val="32"/>
          <w:sz w:val="22"/>
          <w:szCs w:val="22"/>
          <w:lang w:val="sv-SE" w:eastAsia="fr-FR"/>
        </w:rPr>
        <w:t xml:space="preserve"> (</w:t>
      </w:r>
      <w:proofErr w:type="spellStart"/>
      <w:r>
        <w:rPr>
          <w:rFonts w:ascii="Arial" w:hAnsi="Arial" w:cs="Arial"/>
          <w:b/>
          <w:color w:val="444492"/>
          <w:kern w:val="32"/>
          <w:sz w:val="22"/>
          <w:szCs w:val="22"/>
          <w:lang w:val="sv-SE" w:eastAsia="fr-FR"/>
        </w:rPr>
        <w:t>teriflunomid</w:t>
      </w:r>
      <w:proofErr w:type="spellEnd"/>
      <w:r w:rsidR="00AA3590" w:rsidRPr="00E84FEB">
        <w:rPr>
          <w:rFonts w:ascii="Arial" w:hAnsi="Arial" w:cs="Arial"/>
          <w:b/>
          <w:color w:val="444492"/>
          <w:kern w:val="32"/>
          <w:sz w:val="22"/>
          <w:szCs w:val="22"/>
          <w:lang w:val="sv-SE" w:eastAsia="fr-FR"/>
        </w:rPr>
        <w:t>)</w:t>
      </w:r>
    </w:p>
    <w:p w:rsidR="00E84FEB" w:rsidRPr="00E84FEB" w:rsidRDefault="00E84FEB" w:rsidP="00E84FEB">
      <w:pPr>
        <w:rPr>
          <w:rFonts w:ascii="Arial" w:hAnsi="Arial" w:cs="Arial"/>
          <w:sz w:val="22"/>
          <w:szCs w:val="22"/>
          <w:lang w:val="sv-SE"/>
        </w:rPr>
      </w:pPr>
      <w:r w:rsidRPr="00E84FEB">
        <w:rPr>
          <w:rFonts w:ascii="Arial" w:hAnsi="Arial" w:cs="Arial"/>
          <w:sz w:val="22"/>
          <w:szCs w:val="22"/>
          <w:lang w:val="sv-SE"/>
        </w:rPr>
        <w:t>Aubagio är godkänt i USA, EU, Australien, Argentina, Brasilien, Kanada, Chile, Colombia, Mexiko, Nya Zeeland, Sydkorea och Schweiz</w:t>
      </w:r>
      <w:r w:rsidR="00A6586A">
        <w:rPr>
          <w:rFonts w:ascii="Arial" w:hAnsi="Arial" w:cs="Arial"/>
          <w:sz w:val="22"/>
          <w:szCs w:val="22"/>
          <w:lang w:val="sv-SE"/>
        </w:rPr>
        <w:t>.</w:t>
      </w:r>
      <w:r w:rsidRPr="00E84FEB">
        <w:rPr>
          <w:rFonts w:ascii="Arial" w:hAnsi="Arial" w:cs="Arial"/>
          <w:sz w:val="22"/>
          <w:szCs w:val="22"/>
          <w:lang w:val="sv-SE"/>
        </w:rPr>
        <w:t xml:space="preserve"> </w:t>
      </w:r>
    </w:p>
    <w:p w:rsidR="00E84FEB" w:rsidRPr="00E84FEB" w:rsidRDefault="00E84FEB" w:rsidP="00E84FEB">
      <w:pPr>
        <w:pStyle w:val="ListParagraph"/>
        <w:rPr>
          <w:rFonts w:ascii="Arial" w:hAnsi="Arial" w:cs="Arial"/>
          <w:sz w:val="22"/>
          <w:szCs w:val="22"/>
          <w:lang w:val="sv-SE"/>
        </w:rPr>
      </w:pPr>
    </w:p>
    <w:p w:rsidR="00E84FEB" w:rsidRPr="004769D4" w:rsidRDefault="00E84FEB" w:rsidP="00E84FEB">
      <w:pPr>
        <w:pStyle w:val="ListParagraph"/>
        <w:ind w:left="0"/>
        <w:rPr>
          <w:rFonts w:ascii="Arial" w:hAnsi="Arial" w:cs="Arial"/>
          <w:sz w:val="22"/>
          <w:szCs w:val="22"/>
          <w:lang w:val="sv-SE"/>
        </w:rPr>
      </w:pPr>
      <w:proofErr w:type="spellStart"/>
      <w:r w:rsidRPr="00E84FEB">
        <w:rPr>
          <w:rFonts w:ascii="Arial" w:hAnsi="Arial" w:cs="Arial"/>
          <w:sz w:val="22"/>
          <w:szCs w:val="22"/>
          <w:lang w:val="sv-SE"/>
        </w:rPr>
        <w:t>Aubagio</w:t>
      </w:r>
      <w:proofErr w:type="spellEnd"/>
      <w:r w:rsidRPr="00E84FEB">
        <w:rPr>
          <w:rFonts w:ascii="Arial" w:hAnsi="Arial" w:cs="Arial"/>
          <w:sz w:val="22"/>
          <w:szCs w:val="22"/>
          <w:lang w:val="sv-SE"/>
        </w:rPr>
        <w:t xml:space="preserve"> är </w:t>
      </w:r>
      <w:r w:rsidR="00574DD9">
        <w:rPr>
          <w:rFonts w:ascii="Arial" w:hAnsi="Arial" w:cs="Arial"/>
          <w:sz w:val="22"/>
          <w:szCs w:val="22"/>
          <w:lang w:val="sv-SE"/>
        </w:rPr>
        <w:t>ett immunmodulerande läkemedel</w:t>
      </w:r>
      <w:r w:rsidRPr="00E84FEB">
        <w:rPr>
          <w:rFonts w:ascii="Arial" w:hAnsi="Arial" w:cs="Arial"/>
          <w:sz w:val="22"/>
          <w:szCs w:val="22"/>
          <w:lang w:val="sv-SE"/>
        </w:rPr>
        <w:t xml:space="preserve"> med antiinflammatoriska egenskaper. </w:t>
      </w:r>
      <w:r w:rsidR="00574DD9">
        <w:rPr>
          <w:rFonts w:ascii="Arial" w:hAnsi="Arial" w:cs="Arial"/>
          <w:sz w:val="22"/>
          <w:szCs w:val="22"/>
          <w:lang w:val="sv-SE"/>
        </w:rPr>
        <w:t>Den</w:t>
      </w:r>
      <w:r w:rsidRPr="00E84FEB">
        <w:rPr>
          <w:rFonts w:ascii="Arial" w:hAnsi="Arial" w:cs="Arial"/>
          <w:sz w:val="22"/>
          <w:szCs w:val="22"/>
          <w:lang w:val="sv-SE"/>
        </w:rPr>
        <w:t xml:space="preserve"> exakta verkningsmek</w:t>
      </w:r>
      <w:r>
        <w:rPr>
          <w:rFonts w:ascii="Arial" w:hAnsi="Arial" w:cs="Arial"/>
          <w:sz w:val="22"/>
          <w:szCs w:val="22"/>
          <w:lang w:val="sv-SE"/>
        </w:rPr>
        <w:t xml:space="preserve">anismen för </w:t>
      </w:r>
      <w:proofErr w:type="spellStart"/>
      <w:r>
        <w:rPr>
          <w:rFonts w:ascii="Arial" w:hAnsi="Arial" w:cs="Arial"/>
          <w:sz w:val="22"/>
          <w:szCs w:val="22"/>
          <w:lang w:val="sv-SE"/>
        </w:rPr>
        <w:t>Aubagio</w:t>
      </w:r>
      <w:proofErr w:type="spellEnd"/>
      <w:r>
        <w:rPr>
          <w:rFonts w:ascii="Arial" w:hAnsi="Arial" w:cs="Arial"/>
          <w:sz w:val="22"/>
          <w:szCs w:val="22"/>
          <w:lang w:val="sv-SE"/>
        </w:rPr>
        <w:t xml:space="preserve"> är</w:t>
      </w:r>
      <w:r w:rsidRPr="00E84FEB">
        <w:rPr>
          <w:rFonts w:ascii="Arial" w:hAnsi="Arial" w:cs="Arial"/>
          <w:sz w:val="22"/>
          <w:szCs w:val="22"/>
          <w:lang w:val="sv-SE"/>
        </w:rPr>
        <w:t xml:space="preserve"> </w:t>
      </w:r>
      <w:r w:rsidR="00574DD9">
        <w:rPr>
          <w:rFonts w:ascii="Arial" w:hAnsi="Arial" w:cs="Arial"/>
          <w:sz w:val="22"/>
          <w:szCs w:val="22"/>
          <w:lang w:val="sv-SE"/>
        </w:rPr>
        <w:t xml:space="preserve">inte </w:t>
      </w:r>
      <w:r w:rsidRPr="00E84FEB">
        <w:rPr>
          <w:rFonts w:ascii="Arial" w:hAnsi="Arial" w:cs="Arial"/>
          <w:sz w:val="22"/>
          <w:szCs w:val="22"/>
          <w:lang w:val="sv-SE"/>
        </w:rPr>
        <w:t>fullständigt</w:t>
      </w:r>
      <w:r>
        <w:rPr>
          <w:rFonts w:ascii="Arial" w:hAnsi="Arial" w:cs="Arial"/>
          <w:sz w:val="22"/>
          <w:szCs w:val="22"/>
          <w:lang w:val="sv-SE"/>
        </w:rPr>
        <w:t xml:space="preserve"> känd</w:t>
      </w:r>
      <w:r w:rsidRPr="00E84FEB">
        <w:rPr>
          <w:rFonts w:ascii="Arial" w:hAnsi="Arial" w:cs="Arial"/>
          <w:sz w:val="22"/>
          <w:szCs w:val="22"/>
          <w:lang w:val="sv-SE"/>
        </w:rPr>
        <w:t xml:space="preserve">, </w:t>
      </w:r>
      <w:r w:rsidR="00574DD9">
        <w:rPr>
          <w:rFonts w:ascii="Arial" w:hAnsi="Arial" w:cs="Arial"/>
          <w:sz w:val="22"/>
          <w:szCs w:val="22"/>
          <w:lang w:val="sv-SE"/>
        </w:rPr>
        <w:t xml:space="preserve">men </w:t>
      </w:r>
      <w:r w:rsidR="00727255">
        <w:rPr>
          <w:rFonts w:ascii="Arial" w:hAnsi="Arial" w:cs="Arial"/>
          <w:sz w:val="22"/>
          <w:szCs w:val="22"/>
          <w:lang w:val="sv-SE"/>
        </w:rPr>
        <w:t>forskning tyder på att</w:t>
      </w:r>
      <w:r w:rsidRPr="00E84FEB">
        <w:rPr>
          <w:rFonts w:ascii="Arial" w:hAnsi="Arial" w:cs="Arial"/>
          <w:sz w:val="22"/>
          <w:szCs w:val="22"/>
          <w:lang w:val="sv-SE"/>
        </w:rPr>
        <w:t xml:space="preserve"> minskning</w:t>
      </w:r>
      <w:r w:rsidR="00574DD9">
        <w:rPr>
          <w:rFonts w:ascii="Arial" w:hAnsi="Arial" w:cs="Arial"/>
          <w:sz w:val="22"/>
          <w:szCs w:val="22"/>
          <w:lang w:val="sv-SE"/>
        </w:rPr>
        <w:t>en</w:t>
      </w:r>
      <w:r w:rsidRPr="00E84FEB">
        <w:rPr>
          <w:rFonts w:ascii="Arial" w:hAnsi="Arial" w:cs="Arial"/>
          <w:sz w:val="22"/>
          <w:szCs w:val="22"/>
          <w:lang w:val="sv-SE"/>
        </w:rPr>
        <w:t xml:space="preserve"> av antalet aktiverade lymfocyter i </w:t>
      </w:r>
      <w:r w:rsidR="00574DD9">
        <w:rPr>
          <w:rFonts w:ascii="Arial" w:hAnsi="Arial" w:cs="Arial"/>
          <w:sz w:val="22"/>
          <w:szCs w:val="22"/>
          <w:lang w:val="sv-SE"/>
        </w:rPr>
        <w:t xml:space="preserve">blodet </w:t>
      </w:r>
      <w:r w:rsidR="006F4C79">
        <w:rPr>
          <w:rFonts w:ascii="Arial" w:hAnsi="Arial" w:cs="Arial"/>
          <w:sz w:val="22"/>
          <w:szCs w:val="22"/>
          <w:lang w:val="sv-SE"/>
        </w:rPr>
        <w:t>påverkar inflammationen</w:t>
      </w:r>
      <w:r w:rsidR="00574DD9">
        <w:rPr>
          <w:rFonts w:ascii="Arial" w:hAnsi="Arial" w:cs="Arial"/>
          <w:sz w:val="22"/>
          <w:szCs w:val="22"/>
          <w:lang w:val="sv-SE"/>
        </w:rPr>
        <w:t xml:space="preserve"> i </w:t>
      </w:r>
      <w:r w:rsidRPr="00E84FEB">
        <w:rPr>
          <w:rFonts w:ascii="Arial" w:hAnsi="Arial" w:cs="Arial"/>
          <w:sz w:val="22"/>
          <w:szCs w:val="22"/>
          <w:lang w:val="sv-SE"/>
        </w:rPr>
        <w:t>det centrala nervsystemet (CNS)</w:t>
      </w:r>
      <w:r w:rsidR="006F4C79">
        <w:rPr>
          <w:rFonts w:ascii="Arial" w:hAnsi="Arial" w:cs="Arial"/>
          <w:sz w:val="22"/>
          <w:szCs w:val="22"/>
          <w:lang w:val="sv-SE"/>
        </w:rPr>
        <w:t xml:space="preserve"> vid MS</w:t>
      </w:r>
      <w:r w:rsidRPr="00E84FEB">
        <w:rPr>
          <w:rFonts w:ascii="Arial" w:hAnsi="Arial" w:cs="Arial"/>
          <w:sz w:val="22"/>
          <w:szCs w:val="22"/>
          <w:lang w:val="sv-SE"/>
        </w:rPr>
        <w:t xml:space="preserve">. </w:t>
      </w:r>
      <w:r>
        <w:rPr>
          <w:rFonts w:ascii="Arial" w:hAnsi="Arial" w:cs="Arial"/>
          <w:sz w:val="22"/>
          <w:szCs w:val="22"/>
          <w:lang w:val="sv-SE"/>
        </w:rPr>
        <w:t>Den kliniska effekten av Aubagio stöds av ett</w:t>
      </w:r>
      <w:r w:rsidRPr="00E84FEB">
        <w:rPr>
          <w:rFonts w:ascii="Arial" w:hAnsi="Arial" w:cs="Arial"/>
          <w:sz w:val="22"/>
          <w:szCs w:val="22"/>
          <w:lang w:val="sv-SE"/>
        </w:rPr>
        <w:t xml:space="preserve"> </w:t>
      </w:r>
      <w:r>
        <w:rPr>
          <w:rFonts w:ascii="Arial" w:hAnsi="Arial" w:cs="Arial"/>
          <w:sz w:val="22"/>
          <w:szCs w:val="22"/>
          <w:lang w:val="sv-SE"/>
        </w:rPr>
        <w:t>omfattande</w:t>
      </w:r>
      <w:r w:rsidRPr="00E84FEB">
        <w:rPr>
          <w:rFonts w:ascii="Arial" w:hAnsi="Arial" w:cs="Arial"/>
          <w:sz w:val="22"/>
          <w:szCs w:val="22"/>
          <w:lang w:val="sv-SE"/>
        </w:rPr>
        <w:t xml:space="preserve"> klinisk</w:t>
      </w:r>
      <w:r w:rsidR="00574DD9">
        <w:rPr>
          <w:rFonts w:ascii="Arial" w:hAnsi="Arial" w:cs="Arial"/>
          <w:sz w:val="22"/>
          <w:szCs w:val="22"/>
          <w:lang w:val="sv-SE"/>
        </w:rPr>
        <w:t>t</w:t>
      </w:r>
      <w:r w:rsidRPr="00E84FEB">
        <w:rPr>
          <w:rFonts w:ascii="Arial" w:hAnsi="Arial" w:cs="Arial"/>
          <w:sz w:val="22"/>
          <w:szCs w:val="22"/>
          <w:lang w:val="sv-SE"/>
        </w:rPr>
        <w:t xml:space="preserve"> </w:t>
      </w:r>
      <w:r>
        <w:rPr>
          <w:rFonts w:ascii="Arial" w:hAnsi="Arial" w:cs="Arial"/>
          <w:sz w:val="22"/>
          <w:szCs w:val="22"/>
          <w:lang w:val="sv-SE"/>
        </w:rPr>
        <w:t>studie</w:t>
      </w:r>
      <w:r w:rsidRPr="00E84FEB">
        <w:rPr>
          <w:rFonts w:ascii="Arial" w:hAnsi="Arial" w:cs="Arial"/>
          <w:sz w:val="22"/>
          <w:szCs w:val="22"/>
          <w:lang w:val="sv-SE"/>
        </w:rPr>
        <w:t>program</w:t>
      </w:r>
      <w:r>
        <w:rPr>
          <w:rFonts w:ascii="Arial" w:hAnsi="Arial" w:cs="Arial"/>
          <w:sz w:val="22"/>
          <w:szCs w:val="22"/>
          <w:lang w:val="sv-SE"/>
        </w:rPr>
        <w:t xml:space="preserve"> </w:t>
      </w:r>
      <w:r w:rsidRPr="00E84FEB">
        <w:rPr>
          <w:rFonts w:ascii="Arial" w:hAnsi="Arial" w:cs="Arial"/>
          <w:sz w:val="22"/>
          <w:szCs w:val="22"/>
          <w:lang w:val="sv-SE"/>
        </w:rPr>
        <w:t xml:space="preserve">med mer än 5000 </w:t>
      </w:r>
      <w:r w:rsidR="004769D4">
        <w:rPr>
          <w:rFonts w:ascii="Arial" w:hAnsi="Arial" w:cs="Arial"/>
          <w:sz w:val="22"/>
          <w:szCs w:val="22"/>
          <w:lang w:val="sv-SE"/>
        </w:rPr>
        <w:t>prövningspatienter</w:t>
      </w:r>
      <w:r w:rsidRPr="00E84FEB">
        <w:rPr>
          <w:rFonts w:ascii="Arial" w:hAnsi="Arial" w:cs="Arial"/>
          <w:sz w:val="22"/>
          <w:szCs w:val="22"/>
          <w:lang w:val="sv-SE"/>
        </w:rPr>
        <w:t xml:space="preserve"> i 36 länder. </w:t>
      </w:r>
      <w:r w:rsidRPr="004769D4">
        <w:rPr>
          <w:rFonts w:ascii="Arial" w:hAnsi="Arial" w:cs="Arial"/>
          <w:sz w:val="22"/>
          <w:szCs w:val="22"/>
          <w:lang w:val="sv-SE"/>
        </w:rPr>
        <w:t xml:space="preserve">Vissa patienter i </w:t>
      </w:r>
      <w:r w:rsidR="004769D4" w:rsidRPr="004769D4">
        <w:rPr>
          <w:rFonts w:ascii="Arial" w:hAnsi="Arial" w:cs="Arial"/>
          <w:sz w:val="22"/>
          <w:szCs w:val="22"/>
          <w:lang w:val="sv-SE"/>
        </w:rPr>
        <w:t>uppföljningsstudier</w:t>
      </w:r>
      <w:r w:rsidRPr="004769D4">
        <w:rPr>
          <w:rFonts w:ascii="Arial" w:hAnsi="Arial" w:cs="Arial"/>
          <w:sz w:val="22"/>
          <w:szCs w:val="22"/>
          <w:lang w:val="sv-SE"/>
        </w:rPr>
        <w:t xml:space="preserve"> har behandlats i upp till 10 år.</w:t>
      </w:r>
    </w:p>
    <w:p w:rsidR="00AA3590" w:rsidRPr="001E3E4C" w:rsidRDefault="00AA3590" w:rsidP="00301C3F">
      <w:pPr>
        <w:tabs>
          <w:tab w:val="left" w:pos="6120"/>
          <w:tab w:val="left" w:pos="8820"/>
        </w:tabs>
        <w:autoSpaceDE w:val="0"/>
        <w:autoSpaceDN w:val="0"/>
        <w:adjustRightInd w:val="0"/>
        <w:rPr>
          <w:rFonts w:ascii="Arial" w:eastAsia="Times New Roman" w:hAnsi="Arial" w:cs="Arial"/>
          <w:sz w:val="22"/>
          <w:szCs w:val="22"/>
          <w:lang w:val="sv-SE"/>
        </w:rPr>
      </w:pPr>
    </w:p>
    <w:p w:rsidR="00335F8D" w:rsidRPr="001E3E4C" w:rsidRDefault="00574DD9" w:rsidP="00301C3F">
      <w:pPr>
        <w:tabs>
          <w:tab w:val="left" w:pos="6120"/>
          <w:tab w:val="left" w:pos="8820"/>
        </w:tabs>
        <w:autoSpaceDE w:val="0"/>
        <w:autoSpaceDN w:val="0"/>
        <w:adjustRightInd w:val="0"/>
        <w:rPr>
          <w:rFonts w:ascii="Arial" w:hAnsi="Arial" w:cs="Arial"/>
          <w:b/>
          <w:color w:val="444492"/>
          <w:kern w:val="32"/>
          <w:sz w:val="22"/>
          <w:szCs w:val="22"/>
          <w:lang w:val="sv-SE" w:eastAsia="fr-FR"/>
        </w:rPr>
      </w:pPr>
      <w:r>
        <w:rPr>
          <w:rFonts w:ascii="Arial" w:hAnsi="Arial" w:cs="Arial"/>
          <w:b/>
          <w:color w:val="444492"/>
          <w:kern w:val="32"/>
          <w:sz w:val="22"/>
          <w:szCs w:val="22"/>
          <w:lang w:val="sv-SE" w:eastAsia="fr-FR"/>
        </w:rPr>
        <w:t>Om</w:t>
      </w:r>
      <w:r w:rsidRPr="001E3E4C">
        <w:rPr>
          <w:rFonts w:ascii="Arial" w:hAnsi="Arial" w:cs="Arial"/>
          <w:b/>
          <w:color w:val="444492"/>
          <w:kern w:val="32"/>
          <w:sz w:val="22"/>
          <w:szCs w:val="22"/>
          <w:lang w:val="sv-SE" w:eastAsia="fr-FR"/>
        </w:rPr>
        <w:t xml:space="preserve"> </w:t>
      </w:r>
      <w:proofErr w:type="spellStart"/>
      <w:r w:rsidR="00335F8D" w:rsidRPr="001E3E4C">
        <w:rPr>
          <w:rFonts w:ascii="Arial" w:hAnsi="Arial" w:cs="Arial"/>
          <w:b/>
          <w:color w:val="444492"/>
          <w:kern w:val="32"/>
          <w:sz w:val="22"/>
          <w:szCs w:val="22"/>
          <w:lang w:val="sv-SE" w:eastAsia="fr-FR"/>
        </w:rPr>
        <w:t>Lemtrada</w:t>
      </w:r>
      <w:proofErr w:type="spellEnd"/>
      <w:r w:rsidR="00335F8D" w:rsidRPr="001E3E4C">
        <w:rPr>
          <w:rFonts w:ascii="Arial" w:hAnsi="Arial" w:cs="Arial"/>
          <w:b/>
          <w:color w:val="444492"/>
          <w:kern w:val="32"/>
          <w:sz w:val="22"/>
          <w:szCs w:val="22"/>
          <w:lang w:val="sv-SE" w:eastAsia="fr-FR"/>
        </w:rPr>
        <w:t xml:space="preserve"> (</w:t>
      </w:r>
      <w:proofErr w:type="spellStart"/>
      <w:r w:rsidR="00335F8D" w:rsidRPr="001E3E4C">
        <w:rPr>
          <w:rFonts w:ascii="Arial" w:hAnsi="Arial" w:cs="Arial"/>
          <w:b/>
          <w:color w:val="444492"/>
          <w:kern w:val="32"/>
          <w:sz w:val="22"/>
          <w:szCs w:val="22"/>
          <w:lang w:val="sv-SE" w:eastAsia="fr-FR"/>
        </w:rPr>
        <w:t>alemtuzumab</w:t>
      </w:r>
      <w:proofErr w:type="spellEnd"/>
      <w:r w:rsidR="00335F8D" w:rsidRPr="001E3E4C">
        <w:rPr>
          <w:rFonts w:ascii="Arial" w:hAnsi="Arial" w:cs="Arial"/>
          <w:b/>
          <w:color w:val="444492"/>
          <w:kern w:val="32"/>
          <w:sz w:val="22"/>
          <w:szCs w:val="22"/>
          <w:lang w:val="sv-SE" w:eastAsia="fr-FR"/>
        </w:rPr>
        <w:t>)</w:t>
      </w:r>
    </w:p>
    <w:p w:rsidR="00821CDB" w:rsidRPr="004769D4" w:rsidRDefault="00301C3F" w:rsidP="00301C3F">
      <w:pPr>
        <w:rPr>
          <w:rFonts w:ascii="Arial" w:hAnsi="Arial"/>
          <w:sz w:val="22"/>
          <w:lang w:val="sv-SE"/>
        </w:rPr>
      </w:pPr>
      <w:r w:rsidRPr="004769D4">
        <w:rPr>
          <w:rFonts w:ascii="Arial" w:hAnsi="Arial"/>
          <w:sz w:val="22"/>
          <w:lang w:val="sv-SE"/>
        </w:rPr>
        <w:t xml:space="preserve">Lemtrada </w:t>
      </w:r>
      <w:r w:rsidR="004769D4" w:rsidRPr="004769D4">
        <w:rPr>
          <w:rFonts w:ascii="Arial" w:hAnsi="Arial"/>
          <w:sz w:val="22"/>
          <w:lang w:val="sv-SE"/>
        </w:rPr>
        <w:t>är godkänt i EU</w:t>
      </w:r>
      <w:r w:rsidR="004769D4">
        <w:rPr>
          <w:rFonts w:ascii="Arial" w:hAnsi="Arial"/>
          <w:sz w:val="22"/>
          <w:lang w:val="sv-SE"/>
        </w:rPr>
        <w:t xml:space="preserve"> för </w:t>
      </w:r>
      <w:r w:rsidR="004769D4" w:rsidRPr="004769D4">
        <w:rPr>
          <w:rFonts w:ascii="Arial" w:hAnsi="Arial"/>
          <w:sz w:val="22"/>
          <w:lang w:val="sv-SE"/>
        </w:rPr>
        <w:t>behandling av vuxna patienter med skovvis förlöpande multipel skleros (RRMS) med aktiv sjukdom som definieras av kliniska fynd eller bildfynd.</w:t>
      </w:r>
      <w:r w:rsidR="004769D4">
        <w:rPr>
          <w:rFonts w:ascii="Arial" w:hAnsi="Arial"/>
          <w:sz w:val="22"/>
          <w:lang w:val="sv-SE"/>
        </w:rPr>
        <w:t xml:space="preserve"> Lemtrada är även godkänt i</w:t>
      </w:r>
      <w:r w:rsidR="004769D4" w:rsidRPr="004769D4">
        <w:rPr>
          <w:rFonts w:ascii="Arial" w:hAnsi="Arial"/>
          <w:sz w:val="22"/>
          <w:lang w:val="sv-SE"/>
        </w:rPr>
        <w:t xml:space="preserve"> Australien, Brasilien</w:t>
      </w:r>
      <w:r w:rsidR="004769D4">
        <w:rPr>
          <w:rFonts w:ascii="Arial" w:hAnsi="Arial"/>
          <w:sz w:val="22"/>
          <w:lang w:val="sv-SE"/>
        </w:rPr>
        <w:t xml:space="preserve">, </w:t>
      </w:r>
      <w:r w:rsidR="00574DD9">
        <w:rPr>
          <w:rFonts w:ascii="Arial" w:hAnsi="Arial"/>
          <w:sz w:val="22"/>
          <w:lang w:val="sv-SE"/>
        </w:rPr>
        <w:t xml:space="preserve">Kanada </w:t>
      </w:r>
      <w:r w:rsidR="004769D4">
        <w:rPr>
          <w:rFonts w:ascii="Arial" w:hAnsi="Arial"/>
          <w:sz w:val="22"/>
          <w:lang w:val="sv-SE"/>
        </w:rPr>
        <w:t>och</w:t>
      </w:r>
      <w:r w:rsidR="002B6CE3" w:rsidRPr="004769D4">
        <w:rPr>
          <w:rFonts w:ascii="Arial" w:hAnsi="Arial"/>
          <w:sz w:val="22"/>
          <w:lang w:val="sv-SE"/>
        </w:rPr>
        <w:t xml:space="preserve"> </w:t>
      </w:r>
      <w:proofErr w:type="spellStart"/>
      <w:r w:rsidR="002B6CE3" w:rsidRPr="004769D4">
        <w:rPr>
          <w:rFonts w:ascii="Arial" w:hAnsi="Arial"/>
          <w:sz w:val="22"/>
          <w:lang w:val="sv-SE"/>
        </w:rPr>
        <w:t>Mexico</w:t>
      </w:r>
      <w:proofErr w:type="spellEnd"/>
      <w:r w:rsidR="00821CDB" w:rsidRPr="004769D4">
        <w:rPr>
          <w:rFonts w:ascii="Arial" w:hAnsi="Arial"/>
          <w:sz w:val="22"/>
          <w:lang w:val="sv-SE"/>
        </w:rPr>
        <w:t xml:space="preserve"> </w:t>
      </w:r>
    </w:p>
    <w:p w:rsidR="00821CDB" w:rsidRPr="004769D4" w:rsidRDefault="00821CDB" w:rsidP="00301C3F">
      <w:pPr>
        <w:tabs>
          <w:tab w:val="left" w:pos="6120"/>
          <w:tab w:val="left" w:pos="8820"/>
        </w:tabs>
        <w:autoSpaceDE w:val="0"/>
        <w:autoSpaceDN w:val="0"/>
        <w:adjustRightInd w:val="0"/>
        <w:rPr>
          <w:rFonts w:ascii="Arial" w:eastAsia="Times New Roman" w:hAnsi="Arial" w:cs="Arial"/>
          <w:sz w:val="22"/>
          <w:szCs w:val="22"/>
          <w:lang w:val="sv-SE"/>
        </w:rPr>
      </w:pPr>
    </w:p>
    <w:p w:rsidR="00335F8D" w:rsidRPr="001E3E4C" w:rsidRDefault="004769D4" w:rsidP="00301C3F">
      <w:pPr>
        <w:tabs>
          <w:tab w:val="left" w:pos="6120"/>
          <w:tab w:val="left" w:pos="8820"/>
        </w:tabs>
        <w:autoSpaceDE w:val="0"/>
        <w:autoSpaceDN w:val="0"/>
        <w:adjustRightInd w:val="0"/>
        <w:rPr>
          <w:rFonts w:ascii="Arial" w:eastAsia="Times New Roman" w:hAnsi="Arial" w:cs="Arial"/>
          <w:sz w:val="22"/>
          <w:szCs w:val="22"/>
          <w:lang w:val="sv-SE"/>
        </w:rPr>
      </w:pPr>
      <w:r w:rsidRPr="004769D4">
        <w:rPr>
          <w:rFonts w:ascii="Arial" w:eastAsia="Times New Roman" w:hAnsi="Arial" w:cs="Arial"/>
          <w:sz w:val="22"/>
          <w:szCs w:val="22"/>
          <w:lang w:val="sv-SE"/>
        </w:rPr>
        <w:t xml:space="preserve">Lemtrada är en monoklonal antikropp som selektivt binder till CD52, ett protein som finns i höga nivåer på ytan av T-och B-celler. Behandling med Lemtrada minskar antalet cirkulerande T-och B-celler, vilka tros orsaka de skadliga inflammatoriska processerna vid MS. Lemtrada har begränsad inverkan på andra immunceller. </w:t>
      </w:r>
      <w:r w:rsidR="00727255">
        <w:rPr>
          <w:rFonts w:ascii="Arial" w:eastAsia="Times New Roman" w:hAnsi="Arial" w:cs="Arial"/>
          <w:sz w:val="22"/>
          <w:szCs w:val="22"/>
          <w:lang w:val="sv-SE"/>
        </w:rPr>
        <w:t>Minskningen av T- och B-celler</w:t>
      </w:r>
      <w:r w:rsidRPr="004769D4">
        <w:rPr>
          <w:rFonts w:ascii="Arial" w:eastAsia="Times New Roman" w:hAnsi="Arial" w:cs="Arial"/>
          <w:sz w:val="22"/>
          <w:szCs w:val="22"/>
          <w:lang w:val="sv-SE"/>
        </w:rPr>
        <w:t xml:space="preserve"> följs av ett distinkt mönster av återbildning av T-och B-celler som fortsätter över tid. Forskningsresultat tyder på en </w:t>
      </w:r>
      <w:r w:rsidR="00727255">
        <w:rPr>
          <w:rFonts w:ascii="Arial" w:eastAsia="Times New Roman" w:hAnsi="Arial" w:cs="Arial"/>
          <w:sz w:val="22"/>
          <w:szCs w:val="22"/>
          <w:lang w:val="sv-SE"/>
        </w:rPr>
        <w:t>modulering</w:t>
      </w:r>
      <w:r w:rsidR="00727255" w:rsidRPr="004769D4">
        <w:rPr>
          <w:rFonts w:ascii="Arial" w:eastAsia="Times New Roman" w:hAnsi="Arial" w:cs="Arial"/>
          <w:sz w:val="22"/>
          <w:szCs w:val="22"/>
          <w:lang w:val="sv-SE"/>
        </w:rPr>
        <w:t xml:space="preserve"> </w:t>
      </w:r>
      <w:r w:rsidRPr="004769D4">
        <w:rPr>
          <w:rFonts w:ascii="Arial" w:eastAsia="Times New Roman" w:hAnsi="Arial" w:cs="Arial"/>
          <w:sz w:val="22"/>
          <w:szCs w:val="22"/>
          <w:lang w:val="sv-SE"/>
        </w:rPr>
        <w:t xml:space="preserve">av immunsystemet, som i sin tur leder till en potentiellt minskad MS-aktivitet. </w:t>
      </w:r>
    </w:p>
    <w:p w:rsidR="00AA3590" w:rsidRPr="001E3E4C" w:rsidRDefault="00AA3590" w:rsidP="00301C3F">
      <w:pPr>
        <w:tabs>
          <w:tab w:val="left" w:pos="6120"/>
          <w:tab w:val="left" w:pos="8820"/>
        </w:tabs>
        <w:autoSpaceDE w:val="0"/>
        <w:autoSpaceDN w:val="0"/>
        <w:adjustRightInd w:val="0"/>
        <w:rPr>
          <w:rFonts w:ascii="Arial" w:eastAsia="Times New Roman" w:hAnsi="Arial" w:cs="Arial"/>
          <w:sz w:val="22"/>
          <w:szCs w:val="22"/>
          <w:lang w:val="sv-SE"/>
        </w:rPr>
      </w:pPr>
    </w:p>
    <w:p w:rsidR="00060223" w:rsidRPr="004769D4" w:rsidRDefault="004769D4" w:rsidP="00301C3F">
      <w:pPr>
        <w:tabs>
          <w:tab w:val="left" w:pos="6120"/>
          <w:tab w:val="left" w:pos="8820"/>
        </w:tabs>
        <w:autoSpaceDE w:val="0"/>
        <w:autoSpaceDN w:val="0"/>
        <w:adjustRightInd w:val="0"/>
        <w:rPr>
          <w:rFonts w:ascii="Arial" w:hAnsi="Arial" w:cs="Arial"/>
          <w:b/>
          <w:color w:val="444492"/>
          <w:kern w:val="32"/>
          <w:sz w:val="22"/>
          <w:szCs w:val="22"/>
          <w:lang w:val="sv-SE" w:eastAsia="fr-FR"/>
        </w:rPr>
      </w:pPr>
      <w:r w:rsidRPr="004769D4">
        <w:rPr>
          <w:rFonts w:ascii="Arial" w:hAnsi="Arial" w:cs="Arial"/>
          <w:b/>
          <w:color w:val="444492"/>
          <w:kern w:val="32"/>
          <w:sz w:val="22"/>
          <w:szCs w:val="22"/>
          <w:lang w:val="sv-SE" w:eastAsia="fr-FR"/>
        </w:rPr>
        <w:t>Om</w:t>
      </w:r>
      <w:r w:rsidR="00060223" w:rsidRPr="004769D4">
        <w:rPr>
          <w:rFonts w:ascii="Arial" w:hAnsi="Arial" w:cs="Arial"/>
          <w:b/>
          <w:color w:val="444492"/>
          <w:kern w:val="32"/>
          <w:sz w:val="22"/>
          <w:szCs w:val="22"/>
          <w:lang w:val="sv-SE" w:eastAsia="fr-FR"/>
        </w:rPr>
        <w:t xml:space="preserve"> Genzyme, </w:t>
      </w:r>
      <w:r w:rsidRPr="004769D4">
        <w:rPr>
          <w:rFonts w:ascii="Arial" w:hAnsi="Arial" w:cs="Arial"/>
          <w:b/>
          <w:color w:val="444492"/>
          <w:kern w:val="32"/>
          <w:sz w:val="22"/>
          <w:szCs w:val="22"/>
          <w:lang w:val="sv-SE" w:eastAsia="fr-FR"/>
        </w:rPr>
        <w:t>ett bolag i Sanofikoncernen</w:t>
      </w:r>
    </w:p>
    <w:p w:rsidR="004769D4" w:rsidRPr="001E3E4C" w:rsidRDefault="004769D4" w:rsidP="004769D4">
      <w:pPr>
        <w:tabs>
          <w:tab w:val="left" w:pos="6120"/>
          <w:tab w:val="left" w:pos="8820"/>
        </w:tabs>
        <w:autoSpaceDE w:val="0"/>
        <w:autoSpaceDN w:val="0"/>
        <w:adjustRightInd w:val="0"/>
        <w:rPr>
          <w:rFonts w:ascii="Arial" w:hAnsi="Arial" w:cs="Arial"/>
          <w:sz w:val="22"/>
          <w:szCs w:val="22"/>
          <w:lang w:val="sv-SE"/>
        </w:rPr>
      </w:pPr>
      <w:r w:rsidRPr="004769D4">
        <w:rPr>
          <w:rFonts w:ascii="Arial" w:hAnsi="Arial" w:cs="Arial"/>
          <w:sz w:val="22"/>
          <w:szCs w:val="22"/>
          <w:lang w:val="sv-SE"/>
        </w:rPr>
        <w:t xml:space="preserve">Genzyme har varit en pionjär inom utveckling och framställning av banbrytande </w:t>
      </w:r>
      <w:r w:rsidR="00DD2197">
        <w:rPr>
          <w:rFonts w:ascii="Arial" w:hAnsi="Arial" w:cs="Arial"/>
          <w:sz w:val="22"/>
          <w:szCs w:val="22"/>
          <w:lang w:val="sv-SE"/>
        </w:rPr>
        <w:t xml:space="preserve">och livräddande </w:t>
      </w:r>
      <w:r w:rsidRPr="004769D4">
        <w:rPr>
          <w:rFonts w:ascii="Arial" w:hAnsi="Arial" w:cs="Arial"/>
          <w:sz w:val="22"/>
          <w:szCs w:val="22"/>
          <w:lang w:val="sv-SE"/>
        </w:rPr>
        <w:t xml:space="preserve">terapier för patienter med mycket ovanliga sjukdomar i över trettio år. </w:t>
      </w:r>
      <w:r w:rsidR="00DD2197">
        <w:rPr>
          <w:rFonts w:ascii="Arial" w:hAnsi="Arial" w:cs="Arial"/>
          <w:sz w:val="22"/>
          <w:szCs w:val="22"/>
          <w:lang w:val="sv-SE"/>
        </w:rPr>
        <w:t xml:space="preserve">I </w:t>
      </w:r>
      <w:proofErr w:type="spellStart"/>
      <w:r w:rsidRPr="004769D4">
        <w:rPr>
          <w:rFonts w:ascii="Arial" w:hAnsi="Arial" w:cs="Arial"/>
          <w:sz w:val="22"/>
          <w:szCs w:val="22"/>
          <w:lang w:val="sv-SE"/>
        </w:rPr>
        <w:t>Genzymes</w:t>
      </w:r>
      <w:proofErr w:type="spellEnd"/>
      <w:r w:rsidRPr="004769D4">
        <w:rPr>
          <w:rFonts w:ascii="Arial" w:hAnsi="Arial" w:cs="Arial"/>
          <w:sz w:val="22"/>
          <w:szCs w:val="22"/>
          <w:lang w:val="sv-SE"/>
        </w:rPr>
        <w:t xml:space="preserve"> portfölj </w:t>
      </w:r>
      <w:r w:rsidR="00DD2197">
        <w:rPr>
          <w:rFonts w:ascii="Arial" w:hAnsi="Arial" w:cs="Arial"/>
          <w:sz w:val="22"/>
          <w:szCs w:val="22"/>
          <w:lang w:val="sv-SE"/>
        </w:rPr>
        <w:t>ingår läkemedel</w:t>
      </w:r>
      <w:r w:rsidR="00A6586A">
        <w:rPr>
          <w:rFonts w:ascii="Arial" w:hAnsi="Arial" w:cs="Arial"/>
          <w:sz w:val="22"/>
          <w:szCs w:val="22"/>
          <w:lang w:val="sv-SE"/>
        </w:rPr>
        <w:t xml:space="preserve"> </w:t>
      </w:r>
      <w:r w:rsidRPr="004769D4">
        <w:rPr>
          <w:rFonts w:ascii="Arial" w:hAnsi="Arial" w:cs="Arial"/>
          <w:sz w:val="22"/>
          <w:szCs w:val="22"/>
          <w:lang w:val="sv-SE"/>
        </w:rPr>
        <w:t xml:space="preserve">som marknadsförs i länder över hela världen. </w:t>
      </w:r>
      <w:r w:rsidRPr="001E3E4C">
        <w:rPr>
          <w:rFonts w:ascii="Arial" w:hAnsi="Arial" w:cs="Arial"/>
          <w:sz w:val="22"/>
          <w:szCs w:val="22"/>
          <w:lang w:val="sv-SE"/>
        </w:rPr>
        <w:t xml:space="preserve">Läs mer på </w:t>
      </w:r>
      <w:hyperlink r:id="rId12" w:history="1">
        <w:r w:rsidR="006F4C79" w:rsidRPr="00A207D3">
          <w:rPr>
            <w:rStyle w:val="Hyperlink"/>
            <w:rFonts w:cs="Arial"/>
            <w:szCs w:val="22"/>
            <w:lang w:val="sv-SE"/>
          </w:rPr>
          <w:t>www.genzyme.se</w:t>
        </w:r>
      </w:hyperlink>
      <w:r w:rsidRPr="001E3E4C">
        <w:rPr>
          <w:rFonts w:ascii="Arial" w:hAnsi="Arial" w:cs="Arial"/>
          <w:sz w:val="22"/>
          <w:szCs w:val="22"/>
          <w:lang w:val="sv-SE"/>
        </w:rPr>
        <w:t>.</w:t>
      </w:r>
    </w:p>
    <w:p w:rsidR="00D01F03" w:rsidRPr="004769D4" w:rsidRDefault="004769D4" w:rsidP="004769D4">
      <w:pPr>
        <w:tabs>
          <w:tab w:val="left" w:pos="6120"/>
          <w:tab w:val="left" w:pos="8820"/>
        </w:tabs>
        <w:autoSpaceDE w:val="0"/>
        <w:autoSpaceDN w:val="0"/>
        <w:adjustRightInd w:val="0"/>
        <w:rPr>
          <w:rFonts w:ascii="Arial" w:hAnsi="Arial" w:cs="Arial"/>
          <w:sz w:val="22"/>
          <w:szCs w:val="22"/>
          <w:lang w:val="sv-SE"/>
        </w:rPr>
      </w:pPr>
      <w:r w:rsidRPr="004769D4">
        <w:rPr>
          <w:rFonts w:ascii="Arial" w:hAnsi="Arial" w:cs="Arial"/>
          <w:sz w:val="22"/>
          <w:szCs w:val="22"/>
          <w:lang w:val="sv-SE"/>
        </w:rPr>
        <w:t>Genzyme, Lemtrada och Aubagio är registrerade varumärken ägda av Genzyme Corporation, ett Sanofi företag.</w:t>
      </w:r>
    </w:p>
    <w:p w:rsidR="00CC6984" w:rsidRPr="001E3E4C" w:rsidRDefault="00CC6984" w:rsidP="00301C3F">
      <w:pPr>
        <w:tabs>
          <w:tab w:val="left" w:pos="6120"/>
          <w:tab w:val="left" w:pos="8820"/>
        </w:tabs>
        <w:autoSpaceDE w:val="0"/>
        <w:autoSpaceDN w:val="0"/>
        <w:adjustRightInd w:val="0"/>
        <w:rPr>
          <w:rFonts w:ascii="Arial" w:hAnsi="Arial" w:cs="Arial"/>
          <w:sz w:val="22"/>
          <w:szCs w:val="22"/>
          <w:lang w:val="sv-SE"/>
        </w:rPr>
      </w:pPr>
    </w:p>
    <w:p w:rsidR="006B54E6" w:rsidRPr="004769D4" w:rsidRDefault="004769D4" w:rsidP="00301C3F">
      <w:pPr>
        <w:tabs>
          <w:tab w:val="left" w:pos="6120"/>
          <w:tab w:val="left" w:pos="8820"/>
        </w:tabs>
        <w:autoSpaceDE w:val="0"/>
        <w:autoSpaceDN w:val="0"/>
        <w:adjustRightInd w:val="0"/>
        <w:rPr>
          <w:rFonts w:ascii="Arial" w:hAnsi="Arial" w:cs="Arial"/>
          <w:b/>
          <w:color w:val="444492"/>
          <w:kern w:val="32"/>
          <w:sz w:val="22"/>
          <w:szCs w:val="22"/>
          <w:lang w:val="sv-SE" w:eastAsia="fr-FR"/>
        </w:rPr>
      </w:pPr>
      <w:r>
        <w:rPr>
          <w:rFonts w:ascii="Arial" w:hAnsi="Arial" w:cs="Arial"/>
          <w:b/>
          <w:color w:val="444492"/>
          <w:kern w:val="32"/>
          <w:sz w:val="22"/>
          <w:szCs w:val="22"/>
          <w:lang w:val="sv-SE" w:eastAsia="fr-FR"/>
        </w:rPr>
        <w:t>Om</w:t>
      </w:r>
      <w:r w:rsidR="006B54E6" w:rsidRPr="004769D4">
        <w:rPr>
          <w:rFonts w:ascii="Arial" w:hAnsi="Arial" w:cs="Arial"/>
          <w:b/>
          <w:color w:val="444492"/>
          <w:kern w:val="32"/>
          <w:sz w:val="22"/>
          <w:szCs w:val="22"/>
          <w:lang w:val="sv-SE" w:eastAsia="fr-FR"/>
        </w:rPr>
        <w:t xml:space="preserve"> Sanofi</w:t>
      </w:r>
    </w:p>
    <w:p w:rsidR="0033446E" w:rsidRPr="004769D4" w:rsidRDefault="004769D4" w:rsidP="004769D4">
      <w:pPr>
        <w:rPr>
          <w:rFonts w:ascii="Arial" w:hAnsi="Arial" w:cs="Arial"/>
          <w:iCs/>
          <w:color w:val="000000"/>
          <w:sz w:val="22"/>
          <w:lang w:val="sv-SE"/>
        </w:rPr>
      </w:pPr>
      <w:r w:rsidRPr="004769D4">
        <w:rPr>
          <w:rStyle w:val="Emphaseple1"/>
          <w:rFonts w:ascii="Arial" w:hAnsi="Arial" w:cs="Arial"/>
          <w:sz w:val="22"/>
          <w:lang w:val="sv-SE"/>
        </w:rPr>
        <w:t xml:space="preserve">Sanofi är ett ledande globalt läkemedelsföretag som identifierar, utvecklar och distribuerar behandlingar som syftar till att förbättra människors liv. Sanofi inriktar sig på sju stora områden: diabetes, vacciner, innovativa läkemedel, sällsynta sjukdomar, egenvårdsprodukter, utvecklingsmarknader och veterinärmedicin. Sanofi är börsnoterat i Paris (EURONEXT: SAN) och i New York (NYSE: SNY). </w:t>
      </w:r>
      <w:hyperlink r:id="rId13" w:history="1">
        <w:r w:rsidRPr="008E52B8">
          <w:rPr>
            <w:rStyle w:val="Hyperlink"/>
            <w:rFonts w:cs="Arial"/>
            <w:lang w:val="sv-SE"/>
          </w:rPr>
          <w:t>www.sanofi.se</w:t>
        </w:r>
      </w:hyperlink>
    </w:p>
    <w:p w:rsidR="0033446E" w:rsidRPr="00C36D03" w:rsidRDefault="000B33FF" w:rsidP="0033446E">
      <w:pPr>
        <w:tabs>
          <w:tab w:val="left" w:pos="8820"/>
        </w:tabs>
        <w:ind w:left="-180"/>
        <w:rPr>
          <w:rFonts w:ascii="Arial" w:hAnsi="Arial" w:cs="Arial"/>
          <w:b/>
          <w:color w:val="4060AF"/>
          <w:sz w:val="22"/>
          <w:szCs w:val="22"/>
        </w:rPr>
      </w:pPr>
      <w:r>
        <w:rPr>
          <w:rFonts w:ascii="Arial" w:hAnsi="Arial" w:cs="Arial"/>
          <w:b/>
          <w:i/>
          <w:color w:val="4060AF"/>
          <w:sz w:val="22"/>
          <w:szCs w:val="22"/>
        </w:rPr>
        <w:pict w14:anchorId="43504628">
          <v:rect id="_x0000_i1025" style="width:0;height:1.5pt" o:hralign="center" o:hrstd="t" o:hr="t" fillcolor="#aca899" stroked="f"/>
        </w:pict>
      </w:r>
    </w:p>
    <w:p w:rsidR="0033446E" w:rsidRPr="00C36D03" w:rsidRDefault="0033446E" w:rsidP="0033446E">
      <w:pPr>
        <w:tabs>
          <w:tab w:val="left" w:pos="8820"/>
        </w:tabs>
        <w:rPr>
          <w:rFonts w:ascii="Arial" w:hAnsi="Arial" w:cs="Arial"/>
          <w:color w:val="444492"/>
          <w:sz w:val="22"/>
          <w:szCs w:val="22"/>
          <w:lang w:val="fr-FR"/>
        </w:rPr>
      </w:pPr>
    </w:p>
    <w:p w:rsidR="0033446E" w:rsidRPr="00D01F03" w:rsidRDefault="0033446E" w:rsidP="00D01F03">
      <w:pPr>
        <w:tabs>
          <w:tab w:val="left" w:pos="8820"/>
        </w:tabs>
        <w:rPr>
          <w:rFonts w:ascii="Arial" w:hAnsi="Arial" w:cs="Arial"/>
          <w:b/>
          <w:color w:val="444492"/>
          <w:sz w:val="22"/>
          <w:szCs w:val="22"/>
          <w:lang w:val="fr-FR"/>
        </w:rPr>
      </w:pPr>
      <w:r w:rsidRPr="00C36D03">
        <w:rPr>
          <w:rFonts w:ascii="Arial" w:hAnsi="Arial" w:cs="Arial"/>
          <w:b/>
          <w:color w:val="444492"/>
          <w:sz w:val="22"/>
          <w:szCs w:val="22"/>
          <w:lang w:val="fr-FR"/>
        </w:rPr>
        <w:t xml:space="preserve">Contacts: </w:t>
      </w:r>
    </w:p>
    <w:p w:rsidR="0033446E" w:rsidRPr="004A3928" w:rsidRDefault="0033446E" w:rsidP="0033446E">
      <w:pPr>
        <w:tabs>
          <w:tab w:val="left" w:pos="4500"/>
        </w:tabs>
        <w:rPr>
          <w:rFonts w:ascii="Arial" w:hAnsi="Arial" w:cs="Arial"/>
          <w:sz w:val="22"/>
          <w:szCs w:val="22"/>
          <w:lang w:val="fr-FR"/>
        </w:rPr>
      </w:pPr>
      <w:r w:rsidRPr="004A3928">
        <w:rPr>
          <w:rFonts w:ascii="Arial" w:hAnsi="Arial" w:cs="Arial"/>
          <w:b/>
          <w:color w:val="444492"/>
          <w:sz w:val="22"/>
          <w:szCs w:val="22"/>
          <w:lang w:val="fr-FR"/>
        </w:rPr>
        <w:t>Genzyme Media Relations</w:t>
      </w:r>
      <w:r w:rsidRPr="004A3928">
        <w:rPr>
          <w:rFonts w:ascii="Arial" w:hAnsi="Arial" w:cs="Arial"/>
          <w:sz w:val="22"/>
          <w:szCs w:val="22"/>
          <w:lang w:val="fr-FR"/>
        </w:rPr>
        <w:t xml:space="preserve"> </w:t>
      </w:r>
      <w:r w:rsidRPr="004A3928">
        <w:rPr>
          <w:rFonts w:ascii="Arial" w:hAnsi="Arial" w:cs="Arial"/>
          <w:sz w:val="22"/>
          <w:szCs w:val="22"/>
          <w:lang w:val="fr-FR"/>
        </w:rPr>
        <w:tab/>
      </w:r>
      <w:r w:rsidRPr="004A3928">
        <w:rPr>
          <w:rFonts w:ascii="Arial" w:hAnsi="Arial" w:cs="Arial"/>
          <w:b/>
          <w:color w:val="444492"/>
          <w:sz w:val="22"/>
          <w:szCs w:val="22"/>
          <w:lang w:val="fr-FR"/>
        </w:rPr>
        <w:t>Sanofi Investor Relations</w:t>
      </w:r>
      <w:r w:rsidRPr="004A3928">
        <w:rPr>
          <w:rFonts w:ascii="Arial" w:hAnsi="Arial" w:cs="Arial"/>
          <w:b/>
          <w:color w:val="444492"/>
          <w:sz w:val="22"/>
          <w:szCs w:val="22"/>
          <w:lang w:val="fr-FR"/>
        </w:rPr>
        <w:tab/>
      </w:r>
      <w:r w:rsidRPr="004A3928">
        <w:rPr>
          <w:rFonts w:ascii="Arial" w:hAnsi="Arial" w:cs="Arial"/>
          <w:b/>
          <w:color w:val="444492"/>
          <w:sz w:val="22"/>
          <w:szCs w:val="22"/>
          <w:lang w:val="fr-FR"/>
        </w:rPr>
        <w:tab/>
      </w:r>
    </w:p>
    <w:p w:rsidR="0033446E" w:rsidRPr="0018093C" w:rsidRDefault="00335F8D" w:rsidP="0033446E">
      <w:pPr>
        <w:tabs>
          <w:tab w:val="left" w:pos="4500"/>
        </w:tabs>
        <w:rPr>
          <w:rFonts w:ascii="Arial" w:hAnsi="Arial" w:cs="Arial"/>
          <w:sz w:val="22"/>
          <w:szCs w:val="22"/>
          <w:lang w:val="fr-FR"/>
        </w:rPr>
      </w:pPr>
      <w:r>
        <w:rPr>
          <w:rFonts w:ascii="Arial" w:hAnsi="Arial" w:cs="Arial"/>
          <w:sz w:val="22"/>
          <w:szCs w:val="22"/>
          <w:lang w:val="fr-FR"/>
        </w:rPr>
        <w:t>Erin Pascal</w:t>
      </w:r>
      <w:r w:rsidR="0033446E" w:rsidRPr="0018093C">
        <w:rPr>
          <w:rFonts w:ascii="Arial" w:hAnsi="Arial" w:cs="Arial"/>
          <w:sz w:val="22"/>
          <w:szCs w:val="22"/>
          <w:lang w:val="fr-FR"/>
        </w:rPr>
        <w:tab/>
        <w:t>Kristen Galfetti</w:t>
      </w:r>
      <w:r w:rsidR="0033446E" w:rsidRPr="0018093C">
        <w:rPr>
          <w:rFonts w:ascii="Arial" w:hAnsi="Arial" w:cs="Arial"/>
          <w:sz w:val="22"/>
          <w:szCs w:val="22"/>
          <w:lang w:val="fr-FR"/>
        </w:rPr>
        <w:tab/>
      </w:r>
    </w:p>
    <w:p w:rsidR="0033446E" w:rsidRPr="0018093C" w:rsidRDefault="0033446E" w:rsidP="0033446E">
      <w:pPr>
        <w:rPr>
          <w:rFonts w:ascii="Arial" w:hAnsi="Arial" w:cs="Arial"/>
          <w:sz w:val="22"/>
          <w:szCs w:val="22"/>
          <w:lang w:val="it-IT"/>
        </w:rPr>
      </w:pPr>
      <w:r w:rsidRPr="0018093C">
        <w:rPr>
          <w:rFonts w:ascii="Arial" w:hAnsi="Arial" w:cs="Arial"/>
          <w:sz w:val="22"/>
          <w:szCs w:val="22"/>
          <w:lang w:val="it-IT"/>
        </w:rPr>
        <w:t xml:space="preserve">Tel: </w:t>
      </w:r>
      <w:r w:rsidR="00335F8D">
        <w:rPr>
          <w:rFonts w:ascii="Arial" w:hAnsi="Arial" w:cs="Arial"/>
          <w:sz w:val="22"/>
          <w:szCs w:val="22"/>
          <w:lang w:val="de-DE"/>
        </w:rPr>
        <w:t>617-768-6864</w:t>
      </w:r>
      <w:r w:rsidRPr="0018093C">
        <w:rPr>
          <w:rFonts w:ascii="Arial" w:eastAsia="Times New Roman" w:hAnsi="Arial" w:cs="Arial"/>
          <w:sz w:val="22"/>
          <w:szCs w:val="22"/>
          <w:lang w:val="de-DE"/>
        </w:rPr>
        <w:tab/>
      </w:r>
      <w:r w:rsidRPr="0018093C">
        <w:rPr>
          <w:rFonts w:ascii="Arial" w:eastAsia="Times New Roman" w:hAnsi="Arial" w:cs="Arial"/>
          <w:sz w:val="22"/>
          <w:szCs w:val="22"/>
          <w:lang w:val="de-DE"/>
        </w:rPr>
        <w:tab/>
      </w:r>
      <w:r w:rsidRPr="0018093C">
        <w:rPr>
          <w:rFonts w:ascii="Arial" w:eastAsia="Times New Roman" w:hAnsi="Arial" w:cs="Arial"/>
          <w:sz w:val="22"/>
          <w:szCs w:val="22"/>
          <w:lang w:val="de-DE"/>
        </w:rPr>
        <w:tab/>
      </w:r>
      <w:r w:rsidRPr="0018093C">
        <w:rPr>
          <w:rFonts w:ascii="Arial" w:hAnsi="Arial" w:cs="Arial"/>
          <w:sz w:val="22"/>
          <w:szCs w:val="22"/>
          <w:lang w:val="it-IT"/>
        </w:rPr>
        <w:tab/>
        <w:t xml:space="preserve">   Tel: +1 908 981 5560</w:t>
      </w:r>
    </w:p>
    <w:p w:rsidR="0033446E" w:rsidRDefault="0033446E" w:rsidP="004C57DD">
      <w:pPr>
        <w:tabs>
          <w:tab w:val="left" w:pos="4500"/>
        </w:tabs>
        <w:rPr>
          <w:rStyle w:val="Hyperlink"/>
          <w:rFonts w:cs="Arial"/>
          <w:szCs w:val="22"/>
          <w:lang w:val="it-IT"/>
        </w:rPr>
      </w:pPr>
      <w:r w:rsidRPr="0018093C">
        <w:rPr>
          <w:rFonts w:ascii="Arial" w:hAnsi="Arial" w:cs="Arial"/>
          <w:sz w:val="22"/>
          <w:szCs w:val="22"/>
          <w:lang w:val="de-DE"/>
        </w:rPr>
        <w:t>E-mail</w:t>
      </w:r>
      <w:r w:rsidRPr="0018093C">
        <w:rPr>
          <w:rFonts w:ascii="Arial" w:hAnsi="Arial" w:cs="Arial"/>
          <w:sz w:val="22"/>
          <w:szCs w:val="22"/>
          <w:lang w:val="it-IT"/>
        </w:rPr>
        <w:t xml:space="preserve">: </w:t>
      </w:r>
      <w:r w:rsidRPr="0018093C">
        <w:rPr>
          <w:rStyle w:val="Hyperlink"/>
          <w:lang w:val="it-IT"/>
        </w:rPr>
        <w:t>Erin.</w:t>
      </w:r>
      <w:r w:rsidR="00335F8D">
        <w:rPr>
          <w:rStyle w:val="Hyperlink"/>
          <w:lang w:val="it-IT"/>
        </w:rPr>
        <w:t>Pascal@genzyme.com</w:t>
      </w:r>
      <w:r w:rsidRPr="00C36D03">
        <w:rPr>
          <w:rFonts w:ascii="Arial" w:hAnsi="Arial" w:cs="Arial"/>
          <w:sz w:val="22"/>
          <w:szCs w:val="22"/>
          <w:lang w:val="it-IT"/>
        </w:rPr>
        <w:tab/>
        <w:t xml:space="preserve">E-mail: </w:t>
      </w:r>
      <w:hyperlink r:id="rId14" w:history="1">
        <w:r w:rsidRPr="00C36D03">
          <w:rPr>
            <w:rStyle w:val="Hyperlink"/>
            <w:rFonts w:cs="Arial"/>
            <w:szCs w:val="22"/>
            <w:lang w:val="it-IT"/>
          </w:rPr>
          <w:t>ir@sanofi.com</w:t>
        </w:r>
      </w:hyperlink>
    </w:p>
    <w:p w:rsidR="001E3E4C" w:rsidRDefault="001E3E4C" w:rsidP="004C57DD">
      <w:pPr>
        <w:tabs>
          <w:tab w:val="left" w:pos="4500"/>
        </w:tabs>
        <w:rPr>
          <w:rStyle w:val="Hyperlink"/>
          <w:rFonts w:cs="Arial"/>
          <w:szCs w:val="22"/>
          <w:lang w:val="it-IT"/>
        </w:rPr>
      </w:pPr>
    </w:p>
    <w:p w:rsidR="001E3E4C" w:rsidRDefault="001E3E4C" w:rsidP="004C57DD">
      <w:pPr>
        <w:tabs>
          <w:tab w:val="left" w:pos="4500"/>
        </w:tabs>
        <w:rPr>
          <w:rStyle w:val="Hyperlink"/>
          <w:rFonts w:cs="Arial"/>
          <w:szCs w:val="22"/>
          <w:lang w:val="it-IT"/>
        </w:rPr>
      </w:pPr>
    </w:p>
    <w:p w:rsidR="001E3E4C" w:rsidRDefault="001E3E4C" w:rsidP="004C57DD">
      <w:pPr>
        <w:tabs>
          <w:tab w:val="left" w:pos="4500"/>
        </w:tabs>
        <w:rPr>
          <w:rStyle w:val="Hyperlink"/>
          <w:rFonts w:cs="Arial"/>
          <w:szCs w:val="22"/>
          <w:lang w:val="it-IT"/>
        </w:rPr>
      </w:pPr>
    </w:p>
    <w:p w:rsidR="001E3E4C" w:rsidRDefault="001E3E4C" w:rsidP="004C57DD">
      <w:pPr>
        <w:tabs>
          <w:tab w:val="left" w:pos="4500"/>
        </w:tabs>
        <w:rPr>
          <w:rStyle w:val="Hyperlink"/>
          <w:rFonts w:cs="Arial"/>
          <w:szCs w:val="22"/>
          <w:lang w:val="it-IT"/>
        </w:rPr>
      </w:pPr>
    </w:p>
    <w:p w:rsidR="001E3E4C" w:rsidRDefault="001E3E4C" w:rsidP="004C57DD">
      <w:pPr>
        <w:tabs>
          <w:tab w:val="left" w:pos="4500"/>
        </w:tabs>
        <w:rPr>
          <w:rStyle w:val="Hyperlink"/>
          <w:rFonts w:cs="Arial"/>
          <w:szCs w:val="22"/>
          <w:lang w:val="it-IT"/>
        </w:rPr>
      </w:pPr>
    </w:p>
    <w:p w:rsidR="001E3E4C" w:rsidRDefault="001E3E4C" w:rsidP="004C57DD">
      <w:pPr>
        <w:tabs>
          <w:tab w:val="left" w:pos="4500"/>
        </w:tabs>
        <w:rPr>
          <w:rStyle w:val="Hyperlink"/>
          <w:rFonts w:cs="Arial"/>
          <w:szCs w:val="22"/>
          <w:lang w:val="it-IT"/>
        </w:rPr>
      </w:pPr>
    </w:p>
    <w:p w:rsidR="001E3E4C" w:rsidRDefault="001E3E4C" w:rsidP="004C57DD">
      <w:pPr>
        <w:tabs>
          <w:tab w:val="left" w:pos="4500"/>
        </w:tabs>
        <w:rPr>
          <w:rStyle w:val="Hyperlink"/>
          <w:rFonts w:cs="Arial"/>
          <w:szCs w:val="22"/>
          <w:lang w:val="it-IT"/>
        </w:rPr>
      </w:pPr>
    </w:p>
    <w:p w:rsidR="001E3E4C" w:rsidRDefault="001E3E4C" w:rsidP="004C57DD">
      <w:pPr>
        <w:tabs>
          <w:tab w:val="left" w:pos="4500"/>
        </w:tabs>
        <w:rPr>
          <w:rStyle w:val="Hyperlink"/>
          <w:rFonts w:cs="Arial"/>
          <w:szCs w:val="22"/>
          <w:lang w:val="it-IT"/>
        </w:rPr>
      </w:pPr>
    </w:p>
    <w:p w:rsidR="001E3E4C" w:rsidRDefault="001E3E4C" w:rsidP="004C57DD">
      <w:pPr>
        <w:tabs>
          <w:tab w:val="left" w:pos="4500"/>
        </w:tabs>
        <w:rPr>
          <w:rStyle w:val="Hyperlink"/>
          <w:rFonts w:cs="Arial"/>
          <w:szCs w:val="22"/>
          <w:lang w:val="it-IT"/>
        </w:rPr>
      </w:pPr>
    </w:p>
    <w:p w:rsidR="001E3E4C" w:rsidRDefault="001E3E4C" w:rsidP="004C57DD">
      <w:pPr>
        <w:tabs>
          <w:tab w:val="left" w:pos="4500"/>
        </w:tabs>
        <w:rPr>
          <w:rStyle w:val="Hyperlink"/>
          <w:rFonts w:cs="Arial"/>
          <w:szCs w:val="22"/>
          <w:lang w:val="it-IT"/>
        </w:rPr>
      </w:pPr>
    </w:p>
    <w:p w:rsidR="001E3E4C" w:rsidRDefault="001E3E4C" w:rsidP="004C57DD">
      <w:pPr>
        <w:tabs>
          <w:tab w:val="left" w:pos="4500"/>
        </w:tabs>
        <w:rPr>
          <w:rStyle w:val="Hyperlink"/>
          <w:rFonts w:cs="Arial"/>
          <w:szCs w:val="22"/>
          <w:lang w:val="it-IT"/>
        </w:rPr>
      </w:pPr>
    </w:p>
    <w:p w:rsidR="001E3E4C" w:rsidRDefault="001E3E4C" w:rsidP="004C57DD">
      <w:pPr>
        <w:tabs>
          <w:tab w:val="left" w:pos="4500"/>
        </w:tabs>
        <w:rPr>
          <w:rStyle w:val="Hyperlink"/>
          <w:rFonts w:cs="Arial"/>
          <w:szCs w:val="22"/>
          <w:lang w:val="it-IT"/>
        </w:rPr>
      </w:pPr>
    </w:p>
    <w:p w:rsidR="001E3E4C" w:rsidRDefault="001E3E4C" w:rsidP="004C57DD">
      <w:pPr>
        <w:tabs>
          <w:tab w:val="left" w:pos="4500"/>
        </w:tabs>
        <w:rPr>
          <w:rStyle w:val="Hyperlink"/>
          <w:rFonts w:cs="Arial"/>
          <w:szCs w:val="22"/>
          <w:lang w:val="it-IT"/>
        </w:rPr>
      </w:pPr>
    </w:p>
    <w:p w:rsidR="001E3E4C" w:rsidRDefault="001E3E4C" w:rsidP="004C57DD">
      <w:pPr>
        <w:tabs>
          <w:tab w:val="left" w:pos="4500"/>
        </w:tabs>
        <w:rPr>
          <w:rStyle w:val="Hyperlink"/>
          <w:rFonts w:cs="Arial"/>
          <w:szCs w:val="22"/>
          <w:lang w:val="it-IT"/>
        </w:rPr>
      </w:pPr>
    </w:p>
    <w:p w:rsidR="00B05C1D" w:rsidRDefault="00B05C1D" w:rsidP="004C57DD">
      <w:pPr>
        <w:tabs>
          <w:tab w:val="left" w:pos="4500"/>
        </w:tabs>
        <w:rPr>
          <w:rFonts w:ascii="Tahoma" w:hAnsi="Tahoma" w:cs="Tahoma"/>
          <w:color w:val="000000"/>
          <w:sz w:val="16"/>
          <w:szCs w:val="16"/>
        </w:rPr>
      </w:pPr>
    </w:p>
    <w:p w:rsidR="00B05C1D" w:rsidRDefault="00B05C1D" w:rsidP="004C57DD">
      <w:pPr>
        <w:tabs>
          <w:tab w:val="left" w:pos="4500"/>
        </w:tabs>
        <w:rPr>
          <w:rFonts w:ascii="Tahoma" w:hAnsi="Tahoma" w:cs="Tahoma"/>
          <w:color w:val="000000"/>
          <w:sz w:val="16"/>
          <w:szCs w:val="16"/>
        </w:rPr>
      </w:pPr>
    </w:p>
    <w:p w:rsidR="00B05C1D" w:rsidRDefault="00B05C1D" w:rsidP="004C57DD">
      <w:pPr>
        <w:tabs>
          <w:tab w:val="left" w:pos="4500"/>
        </w:tabs>
        <w:rPr>
          <w:rFonts w:ascii="Tahoma" w:hAnsi="Tahoma" w:cs="Tahoma"/>
          <w:color w:val="000000"/>
          <w:sz w:val="16"/>
          <w:szCs w:val="16"/>
        </w:rPr>
      </w:pPr>
    </w:p>
    <w:p w:rsidR="00B05C1D" w:rsidRDefault="00B05C1D" w:rsidP="004C57DD">
      <w:pPr>
        <w:tabs>
          <w:tab w:val="left" w:pos="4500"/>
        </w:tabs>
        <w:rPr>
          <w:rFonts w:ascii="Tahoma" w:hAnsi="Tahoma" w:cs="Tahoma"/>
          <w:color w:val="000000"/>
          <w:sz w:val="16"/>
          <w:szCs w:val="16"/>
        </w:rPr>
      </w:pPr>
    </w:p>
    <w:p w:rsidR="00B05C1D" w:rsidRDefault="00B05C1D" w:rsidP="004C57DD">
      <w:pPr>
        <w:tabs>
          <w:tab w:val="left" w:pos="4500"/>
        </w:tabs>
        <w:rPr>
          <w:rFonts w:ascii="Tahoma" w:hAnsi="Tahoma" w:cs="Tahoma"/>
          <w:color w:val="000000"/>
          <w:sz w:val="16"/>
          <w:szCs w:val="16"/>
        </w:rPr>
      </w:pPr>
    </w:p>
    <w:p w:rsidR="00B05C1D" w:rsidRDefault="00B05C1D" w:rsidP="004C57DD">
      <w:pPr>
        <w:tabs>
          <w:tab w:val="left" w:pos="4500"/>
        </w:tabs>
        <w:rPr>
          <w:rFonts w:ascii="Tahoma" w:hAnsi="Tahoma" w:cs="Tahoma"/>
          <w:color w:val="000000"/>
          <w:sz w:val="16"/>
          <w:szCs w:val="16"/>
        </w:rPr>
      </w:pPr>
    </w:p>
    <w:p w:rsidR="00B05C1D" w:rsidRDefault="00B05C1D" w:rsidP="004C57DD">
      <w:pPr>
        <w:tabs>
          <w:tab w:val="left" w:pos="4500"/>
        </w:tabs>
        <w:rPr>
          <w:rFonts w:ascii="Tahoma" w:hAnsi="Tahoma" w:cs="Tahoma"/>
          <w:color w:val="000000"/>
          <w:sz w:val="16"/>
          <w:szCs w:val="16"/>
        </w:rPr>
      </w:pPr>
    </w:p>
    <w:p w:rsidR="00B05C1D" w:rsidRDefault="00B05C1D" w:rsidP="004C57DD">
      <w:pPr>
        <w:tabs>
          <w:tab w:val="left" w:pos="4500"/>
        </w:tabs>
        <w:rPr>
          <w:rFonts w:ascii="Tahoma" w:hAnsi="Tahoma" w:cs="Tahoma"/>
          <w:color w:val="000000"/>
          <w:sz w:val="16"/>
          <w:szCs w:val="16"/>
        </w:rPr>
      </w:pPr>
    </w:p>
    <w:p w:rsidR="00B05C1D" w:rsidRDefault="00B05C1D" w:rsidP="004C57DD">
      <w:pPr>
        <w:tabs>
          <w:tab w:val="left" w:pos="4500"/>
        </w:tabs>
        <w:rPr>
          <w:rFonts w:ascii="Tahoma" w:hAnsi="Tahoma" w:cs="Tahoma"/>
          <w:color w:val="000000"/>
          <w:sz w:val="16"/>
          <w:szCs w:val="16"/>
        </w:rPr>
      </w:pPr>
    </w:p>
    <w:p w:rsidR="001E3E4C" w:rsidRPr="00C36D03" w:rsidRDefault="001E3E4C" w:rsidP="004C57DD">
      <w:pPr>
        <w:tabs>
          <w:tab w:val="left" w:pos="4500"/>
        </w:tabs>
        <w:rPr>
          <w:rStyle w:val="Emphaseple1"/>
          <w:rFonts w:ascii="Arial" w:hAnsi="Arial"/>
          <w:iCs w:val="0"/>
          <w:sz w:val="22"/>
          <w:lang w:val="de-DE"/>
        </w:rPr>
      </w:pPr>
      <w:bookmarkStart w:id="0" w:name="_GoBack"/>
      <w:bookmarkEnd w:id="0"/>
      <w:r>
        <w:rPr>
          <w:rFonts w:ascii="Tahoma" w:hAnsi="Tahoma" w:cs="Tahoma"/>
          <w:color w:val="000000"/>
          <w:sz w:val="16"/>
          <w:szCs w:val="16"/>
        </w:rPr>
        <w:t>SE-TER-14-04-05</w:t>
      </w:r>
    </w:p>
    <w:sectPr w:rsidR="001E3E4C" w:rsidRPr="00C36D03" w:rsidSect="002D25B6">
      <w:headerReference w:type="default" r:id="rId15"/>
      <w:footerReference w:type="default" r:id="rId16"/>
      <w:headerReference w:type="first" r:id="rId17"/>
      <w:footerReference w:type="first" r:id="rId18"/>
      <w:pgSz w:w="11906" w:h="16838"/>
      <w:pgMar w:top="720" w:right="922" w:bottom="1152" w:left="907"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3FF" w:rsidRDefault="000B33FF">
      <w:r>
        <w:separator/>
      </w:r>
    </w:p>
  </w:endnote>
  <w:endnote w:type="continuationSeparator" w:id="0">
    <w:p w:rsidR="000B33FF" w:rsidRDefault="000B3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 w:name="Syntax">
    <w:altName w:val="Times New Roman"/>
    <w:charset w:val="00"/>
    <w:family w:val="auto"/>
    <w:pitch w:val="default"/>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197" w:rsidRPr="00652CC3" w:rsidRDefault="00DD2197" w:rsidP="00652CC3">
    <w:pPr>
      <w:pStyle w:val="Footer"/>
      <w:jc w:val="right"/>
      <w:rPr>
        <w:rFonts w:ascii="Arial" w:hAnsi="Arial" w:cs="Arial"/>
        <w:color w:val="333333"/>
        <w:sz w:val="22"/>
        <w:szCs w:val="22"/>
      </w:rPr>
    </w:pPr>
    <w:r w:rsidRPr="00652CC3">
      <w:rPr>
        <w:rStyle w:val="PageNumber"/>
        <w:rFonts w:ascii="Arial" w:hAnsi="Arial" w:cs="Arial"/>
        <w:color w:val="333333"/>
        <w:sz w:val="22"/>
        <w:szCs w:val="22"/>
      </w:rPr>
      <w:fldChar w:fldCharType="begin"/>
    </w:r>
    <w:r w:rsidRPr="00652CC3">
      <w:rPr>
        <w:rStyle w:val="PageNumber"/>
        <w:rFonts w:ascii="Arial" w:hAnsi="Arial" w:cs="Arial"/>
        <w:color w:val="333333"/>
        <w:sz w:val="22"/>
        <w:szCs w:val="22"/>
      </w:rPr>
      <w:instrText xml:space="preserve"> PAGE </w:instrText>
    </w:r>
    <w:r w:rsidRPr="00652CC3">
      <w:rPr>
        <w:rStyle w:val="PageNumber"/>
        <w:rFonts w:ascii="Arial" w:hAnsi="Arial" w:cs="Arial"/>
        <w:color w:val="333333"/>
        <w:sz w:val="22"/>
        <w:szCs w:val="22"/>
      </w:rPr>
      <w:fldChar w:fldCharType="separate"/>
    </w:r>
    <w:r w:rsidR="00B05C1D">
      <w:rPr>
        <w:rStyle w:val="PageNumber"/>
        <w:rFonts w:ascii="Arial" w:hAnsi="Arial" w:cs="Arial"/>
        <w:noProof/>
        <w:color w:val="333333"/>
        <w:sz w:val="22"/>
        <w:szCs w:val="22"/>
      </w:rPr>
      <w:t>3</w:t>
    </w:r>
    <w:r w:rsidRPr="00652CC3">
      <w:rPr>
        <w:rStyle w:val="PageNumber"/>
        <w:rFonts w:ascii="Arial" w:hAnsi="Arial" w:cs="Arial"/>
        <w:color w:val="333333"/>
        <w:sz w:val="22"/>
        <w:szCs w:val="22"/>
      </w:rPr>
      <w:fldChar w:fldCharType="end"/>
    </w:r>
    <w:r w:rsidRPr="00652CC3">
      <w:rPr>
        <w:rStyle w:val="PageNumber"/>
        <w:rFonts w:ascii="Arial" w:hAnsi="Arial" w:cs="Arial"/>
        <w:color w:val="333333"/>
        <w:sz w:val="22"/>
        <w:szCs w:val="22"/>
      </w:rPr>
      <w:t>/</w:t>
    </w:r>
    <w:r w:rsidRPr="00652CC3">
      <w:rPr>
        <w:rStyle w:val="PageNumber"/>
        <w:rFonts w:ascii="Arial" w:hAnsi="Arial" w:cs="Arial"/>
        <w:color w:val="333333"/>
        <w:sz w:val="22"/>
        <w:szCs w:val="22"/>
      </w:rPr>
      <w:fldChar w:fldCharType="begin"/>
    </w:r>
    <w:r w:rsidRPr="00652CC3">
      <w:rPr>
        <w:rStyle w:val="PageNumber"/>
        <w:rFonts w:ascii="Arial" w:hAnsi="Arial" w:cs="Arial"/>
        <w:color w:val="333333"/>
        <w:sz w:val="22"/>
        <w:szCs w:val="22"/>
      </w:rPr>
      <w:instrText xml:space="preserve"> NUMPAGES </w:instrText>
    </w:r>
    <w:r w:rsidRPr="00652CC3">
      <w:rPr>
        <w:rStyle w:val="PageNumber"/>
        <w:rFonts w:ascii="Arial" w:hAnsi="Arial" w:cs="Arial"/>
        <w:color w:val="333333"/>
        <w:sz w:val="22"/>
        <w:szCs w:val="22"/>
      </w:rPr>
      <w:fldChar w:fldCharType="separate"/>
    </w:r>
    <w:r w:rsidR="00B05C1D">
      <w:rPr>
        <w:rStyle w:val="PageNumber"/>
        <w:rFonts w:ascii="Arial" w:hAnsi="Arial" w:cs="Arial"/>
        <w:noProof/>
        <w:color w:val="333333"/>
        <w:sz w:val="22"/>
        <w:szCs w:val="22"/>
      </w:rPr>
      <w:t>3</w:t>
    </w:r>
    <w:r w:rsidRPr="00652CC3">
      <w:rPr>
        <w:rStyle w:val="PageNumber"/>
        <w:rFonts w:ascii="Arial" w:hAnsi="Arial" w:cs="Arial"/>
        <w:color w:val="333333"/>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197" w:rsidRPr="00652CC3" w:rsidRDefault="00DD2197" w:rsidP="00652CC3">
    <w:pPr>
      <w:pStyle w:val="Footer"/>
      <w:jc w:val="right"/>
      <w:rPr>
        <w:rFonts w:ascii="Arial" w:hAnsi="Arial" w:cs="Arial"/>
        <w:color w:val="333333"/>
        <w:sz w:val="22"/>
        <w:szCs w:val="22"/>
      </w:rPr>
    </w:pPr>
    <w:r w:rsidRPr="00652CC3">
      <w:rPr>
        <w:rStyle w:val="PageNumber"/>
        <w:rFonts w:ascii="Arial" w:hAnsi="Arial" w:cs="Arial"/>
        <w:color w:val="333333"/>
        <w:sz w:val="22"/>
        <w:szCs w:val="22"/>
      </w:rPr>
      <w:fldChar w:fldCharType="begin"/>
    </w:r>
    <w:r w:rsidRPr="00652CC3">
      <w:rPr>
        <w:rStyle w:val="PageNumber"/>
        <w:rFonts w:ascii="Arial" w:hAnsi="Arial" w:cs="Arial"/>
        <w:color w:val="333333"/>
        <w:sz w:val="22"/>
        <w:szCs w:val="22"/>
      </w:rPr>
      <w:instrText xml:space="preserve"> PAGE </w:instrText>
    </w:r>
    <w:r w:rsidRPr="00652CC3">
      <w:rPr>
        <w:rStyle w:val="PageNumber"/>
        <w:rFonts w:ascii="Arial" w:hAnsi="Arial" w:cs="Arial"/>
        <w:color w:val="333333"/>
        <w:sz w:val="22"/>
        <w:szCs w:val="22"/>
      </w:rPr>
      <w:fldChar w:fldCharType="separate"/>
    </w:r>
    <w:r w:rsidR="00B05C1D">
      <w:rPr>
        <w:rStyle w:val="PageNumber"/>
        <w:rFonts w:ascii="Arial" w:hAnsi="Arial" w:cs="Arial"/>
        <w:noProof/>
        <w:color w:val="333333"/>
        <w:sz w:val="22"/>
        <w:szCs w:val="22"/>
      </w:rPr>
      <w:t>1</w:t>
    </w:r>
    <w:r w:rsidRPr="00652CC3">
      <w:rPr>
        <w:rStyle w:val="PageNumber"/>
        <w:rFonts w:ascii="Arial" w:hAnsi="Arial" w:cs="Arial"/>
        <w:color w:val="333333"/>
        <w:sz w:val="22"/>
        <w:szCs w:val="22"/>
      </w:rPr>
      <w:fldChar w:fldCharType="end"/>
    </w:r>
    <w:r w:rsidRPr="00652CC3">
      <w:rPr>
        <w:rStyle w:val="PageNumber"/>
        <w:rFonts w:ascii="Arial" w:hAnsi="Arial" w:cs="Arial"/>
        <w:color w:val="333333"/>
        <w:sz w:val="22"/>
        <w:szCs w:val="22"/>
      </w:rPr>
      <w:t>/</w:t>
    </w:r>
    <w:r w:rsidRPr="00652CC3">
      <w:rPr>
        <w:rStyle w:val="PageNumber"/>
        <w:rFonts w:ascii="Arial" w:hAnsi="Arial" w:cs="Arial"/>
        <w:color w:val="333333"/>
        <w:sz w:val="22"/>
        <w:szCs w:val="22"/>
      </w:rPr>
      <w:fldChar w:fldCharType="begin"/>
    </w:r>
    <w:r w:rsidRPr="00652CC3">
      <w:rPr>
        <w:rStyle w:val="PageNumber"/>
        <w:rFonts w:ascii="Arial" w:hAnsi="Arial" w:cs="Arial"/>
        <w:color w:val="333333"/>
        <w:sz w:val="22"/>
        <w:szCs w:val="22"/>
      </w:rPr>
      <w:instrText xml:space="preserve"> NUMPAGES </w:instrText>
    </w:r>
    <w:r w:rsidRPr="00652CC3">
      <w:rPr>
        <w:rStyle w:val="PageNumber"/>
        <w:rFonts w:ascii="Arial" w:hAnsi="Arial" w:cs="Arial"/>
        <w:color w:val="333333"/>
        <w:sz w:val="22"/>
        <w:szCs w:val="22"/>
      </w:rPr>
      <w:fldChar w:fldCharType="separate"/>
    </w:r>
    <w:r w:rsidR="00B05C1D">
      <w:rPr>
        <w:rStyle w:val="PageNumber"/>
        <w:rFonts w:ascii="Arial" w:hAnsi="Arial" w:cs="Arial"/>
        <w:noProof/>
        <w:color w:val="333333"/>
        <w:sz w:val="22"/>
        <w:szCs w:val="22"/>
      </w:rPr>
      <w:t>3</w:t>
    </w:r>
    <w:r w:rsidRPr="00652CC3">
      <w:rPr>
        <w:rStyle w:val="PageNumber"/>
        <w:rFonts w:ascii="Arial" w:hAnsi="Arial" w:cs="Arial"/>
        <w:color w:val="333333"/>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3FF" w:rsidRDefault="000B33FF">
      <w:r>
        <w:separator/>
      </w:r>
    </w:p>
  </w:footnote>
  <w:footnote w:type="continuationSeparator" w:id="0">
    <w:p w:rsidR="000B33FF" w:rsidRDefault="000B33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197" w:rsidRDefault="00DD2197" w:rsidP="00ED2C18">
    <w:pPr>
      <w:jc w:val="right"/>
    </w:pPr>
  </w:p>
  <w:p w:rsidR="00DD2197" w:rsidRDefault="00DD2197" w:rsidP="00DD4795">
    <w:pPr>
      <w:tabs>
        <w:tab w:val="left" w:pos="3278"/>
        <w:tab w:val="left" w:pos="5927"/>
      </w:tabs>
    </w:pPr>
  </w:p>
  <w:p w:rsidR="00DD2197" w:rsidRPr="00ED2C18" w:rsidRDefault="00DD2197" w:rsidP="00507B58">
    <w:pPr>
      <w:tabs>
        <w:tab w:val="left" w:pos="3278"/>
        <w:tab w:val="left" w:pos="5927"/>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197" w:rsidRDefault="00DD2197" w:rsidP="00873481">
    <w:pPr>
      <w:tabs>
        <w:tab w:val="left" w:pos="8820"/>
        <w:tab w:val="left" w:pos="10980"/>
        <w:tab w:val="left" w:pos="11880"/>
      </w:tabs>
      <w:autoSpaceDE w:val="0"/>
      <w:autoSpaceDN w:val="0"/>
      <w:adjustRightInd w:val="0"/>
      <w:rPr>
        <w:rFonts w:ascii="Arial" w:eastAsia="Times New Roman" w:hAnsi="Arial" w:cs="Arial"/>
        <w:b/>
        <w:color w:val="C0C0C0"/>
        <w:kern w:val="32"/>
        <w:lang w:eastAsia="fr-FR"/>
      </w:rPr>
    </w:pPr>
    <w:r>
      <w:rPr>
        <w:rFonts w:ascii="Arial" w:eastAsia="Times New Roman" w:hAnsi="Arial" w:cs="Arial"/>
        <w:b/>
        <w:color w:val="C0C0C0"/>
        <w:kern w:val="32"/>
        <w:lang w:eastAsia="fr-FR"/>
      </w:rPr>
      <w:t>PRESS RELEASE</w:t>
    </w:r>
  </w:p>
  <w:p w:rsidR="00DD2197" w:rsidRDefault="00DD2197" w:rsidP="00DC3D4C">
    <w:pPr>
      <w:tabs>
        <w:tab w:val="left" w:pos="6690"/>
      </w:tabs>
      <w:autoSpaceDE w:val="0"/>
      <w:autoSpaceDN w:val="0"/>
      <w:adjustRightInd w:val="0"/>
      <w:rPr>
        <w:rFonts w:ascii="Arial" w:eastAsia="Times New Roman" w:hAnsi="Arial" w:cs="Arial"/>
        <w:b/>
        <w:color w:val="C0C0C0"/>
        <w:kern w:val="32"/>
        <w:lang w:eastAsia="fr-FR"/>
      </w:rPr>
    </w:pPr>
  </w:p>
  <w:p w:rsidR="00DD2197" w:rsidRDefault="00DD2197" w:rsidP="00DC3D4C">
    <w:pPr>
      <w:tabs>
        <w:tab w:val="left" w:pos="6690"/>
      </w:tabs>
      <w:autoSpaceDE w:val="0"/>
      <w:autoSpaceDN w:val="0"/>
      <w:adjustRightInd w:val="0"/>
    </w:pPr>
    <w:r>
      <w:rPr>
        <w:noProof/>
        <w:lang w:val="sv-SE" w:eastAsia="sv-SE"/>
      </w:rPr>
      <w:drawing>
        <wp:inline distT="0" distB="0" distL="0" distR="0" wp14:anchorId="43504636" wp14:editId="43504637">
          <wp:extent cx="1590675" cy="495300"/>
          <wp:effectExtent l="19050" t="0" r="9525" b="0"/>
          <wp:docPr id="1" name="Picture 1" descr="Description: Description: Description: GENZY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GENZYME"/>
                  <pic:cNvPicPr>
                    <a:picLocks noChangeAspect="1" noChangeArrowheads="1"/>
                  </pic:cNvPicPr>
                </pic:nvPicPr>
                <pic:blipFill>
                  <a:blip r:embed="rId1"/>
                  <a:srcRect/>
                  <a:stretch>
                    <a:fillRect/>
                  </a:stretch>
                </pic:blipFill>
                <pic:spPr bwMode="auto">
                  <a:xfrm>
                    <a:off x="0" y="0"/>
                    <a:ext cx="1590675" cy="495300"/>
                  </a:xfrm>
                  <a:prstGeom prst="rect">
                    <a:avLst/>
                  </a:prstGeom>
                  <a:noFill/>
                  <a:ln w="9525">
                    <a:noFill/>
                    <a:miter lim="800000"/>
                    <a:headEnd/>
                    <a:tailEnd/>
                  </a:ln>
                </pic:spPr>
              </pic:pic>
            </a:graphicData>
          </a:graphic>
        </wp:inline>
      </w:drawing>
    </w:r>
    <w:r>
      <w:t xml:space="preserve">                                                                           </w:t>
    </w:r>
  </w:p>
  <w:p w:rsidR="00DD2197" w:rsidRDefault="00DD219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3pt;height:8.85pt" o:bullet="t">
        <v:imagedata r:id="rId1" o:title="PUCE"/>
      </v:shape>
    </w:pict>
  </w:numPicBullet>
  <w:abstractNum w:abstractNumId="0">
    <w:nsid w:val="07BE38C8"/>
    <w:multiLevelType w:val="hybridMultilevel"/>
    <w:tmpl w:val="F9BC5604"/>
    <w:lvl w:ilvl="0" w:tplc="462EB63E">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F21B81"/>
    <w:multiLevelType w:val="multilevel"/>
    <w:tmpl w:val="50E24D90"/>
    <w:lvl w:ilvl="0">
      <w:start w:val="1"/>
      <w:numFmt w:val="bullet"/>
      <w:lvlText w:val=""/>
      <w:lvlJc w:val="left"/>
      <w:pPr>
        <w:tabs>
          <w:tab w:val="num" w:pos="720"/>
        </w:tabs>
        <w:ind w:left="720" w:hanging="360"/>
      </w:pPr>
      <w:rPr>
        <w:rFonts w:ascii="Symbol" w:hAnsi="Symbol" w:hint="default"/>
        <w:color w:val="44449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0C956ED5"/>
    <w:multiLevelType w:val="hybridMultilevel"/>
    <w:tmpl w:val="46CED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45749E"/>
    <w:multiLevelType w:val="multilevel"/>
    <w:tmpl w:val="A078C3C6"/>
    <w:lvl w:ilvl="0">
      <w:start w:val="3"/>
      <w:numFmt w:val="bullet"/>
      <w:lvlText w:val="-"/>
      <w:lvlJc w:val="left"/>
      <w:pPr>
        <w:tabs>
          <w:tab w:val="num" w:pos="720"/>
        </w:tabs>
        <w:ind w:left="720" w:hanging="360"/>
      </w:pPr>
      <w:rPr>
        <w:rFonts w:ascii="Arial" w:eastAsia="MS Mincho"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9CD005F"/>
    <w:multiLevelType w:val="multilevel"/>
    <w:tmpl w:val="C4BCE142"/>
    <w:lvl w:ilvl="0">
      <w:start w:val="1"/>
      <w:numFmt w:val="bullet"/>
      <w:lvlText w:val=""/>
      <w:lvlJc w:val="left"/>
      <w:pPr>
        <w:tabs>
          <w:tab w:val="num" w:pos="170"/>
        </w:tabs>
        <w:ind w:left="170" w:firstLine="190"/>
      </w:pPr>
      <w:rPr>
        <w:rFonts w:ascii="Symbol" w:hAnsi="Symbol" w:hint="default"/>
        <w:color w:val="44449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nsid w:val="1B2D48D3"/>
    <w:multiLevelType w:val="hybridMultilevel"/>
    <w:tmpl w:val="0CF0B3C6"/>
    <w:lvl w:ilvl="0" w:tplc="7994C6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34115A"/>
    <w:multiLevelType w:val="hybridMultilevel"/>
    <w:tmpl w:val="6284FB48"/>
    <w:lvl w:ilvl="0" w:tplc="5462838E">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7FD44F2"/>
    <w:multiLevelType w:val="hybridMultilevel"/>
    <w:tmpl w:val="5626845C"/>
    <w:lvl w:ilvl="0" w:tplc="825208AC">
      <w:start w:val="1"/>
      <w:numFmt w:val="bullet"/>
      <w:lvlText w:val=""/>
      <w:lvlJc w:val="left"/>
      <w:pPr>
        <w:tabs>
          <w:tab w:val="num" w:pos="644"/>
        </w:tabs>
        <w:ind w:left="644" w:firstLine="76"/>
      </w:pPr>
      <w:rPr>
        <w:rFonts w:ascii="Symbol" w:hAnsi="Symbol" w:hint="default"/>
        <w:color w:val="44449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8655524"/>
    <w:multiLevelType w:val="hybridMultilevel"/>
    <w:tmpl w:val="EDA0B334"/>
    <w:lvl w:ilvl="0" w:tplc="3EA6CF3C">
      <w:start w:val="3"/>
      <w:numFmt w:val="bullet"/>
      <w:lvlText w:val="-"/>
      <w:lvlJc w:val="left"/>
      <w:pPr>
        <w:tabs>
          <w:tab w:val="num" w:pos="720"/>
        </w:tabs>
        <w:ind w:left="72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9642CA3"/>
    <w:multiLevelType w:val="hybridMultilevel"/>
    <w:tmpl w:val="50E24D90"/>
    <w:lvl w:ilvl="0" w:tplc="15666132">
      <w:start w:val="1"/>
      <w:numFmt w:val="bullet"/>
      <w:lvlText w:val=""/>
      <w:lvlJc w:val="left"/>
      <w:pPr>
        <w:tabs>
          <w:tab w:val="num" w:pos="720"/>
        </w:tabs>
        <w:ind w:left="720" w:hanging="360"/>
      </w:pPr>
      <w:rPr>
        <w:rFonts w:ascii="Symbol" w:hAnsi="Symbol" w:hint="default"/>
        <w:color w:val="44449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C1719F2"/>
    <w:multiLevelType w:val="hybridMultilevel"/>
    <w:tmpl w:val="8BD6180E"/>
    <w:lvl w:ilvl="0" w:tplc="3C74863E">
      <w:start w:val="1"/>
      <w:numFmt w:val="bullet"/>
      <w:pStyle w:val="ListNumber"/>
      <w:lvlText w:val=""/>
      <w:lvlPicBulletId w:val="0"/>
      <w:lvlJc w:val="left"/>
      <w:pPr>
        <w:tabs>
          <w:tab w:val="num" w:pos="284"/>
        </w:tabs>
        <w:ind w:left="284" w:hanging="284"/>
      </w:pPr>
      <w:rPr>
        <w:rFonts w:ascii="Symbol" w:hAnsi="Symbol" w:hint="default"/>
        <w:color w:val="auto"/>
      </w:rPr>
    </w:lvl>
    <w:lvl w:ilvl="1" w:tplc="0003040C">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11">
    <w:nsid w:val="2F8135EA"/>
    <w:multiLevelType w:val="hybridMultilevel"/>
    <w:tmpl w:val="183878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1E3372"/>
    <w:multiLevelType w:val="hybridMultilevel"/>
    <w:tmpl w:val="F9BAF95A"/>
    <w:lvl w:ilvl="0" w:tplc="3AA4EDE4">
      <w:numFmt w:val="bullet"/>
      <w:lvlText w:val="-"/>
      <w:lvlJc w:val="left"/>
      <w:pPr>
        <w:ind w:left="720" w:hanging="360"/>
      </w:pPr>
      <w:rPr>
        <w:rFonts w:ascii="Cambria" w:eastAsia="MS Mincho"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BD6988"/>
    <w:multiLevelType w:val="hybridMultilevel"/>
    <w:tmpl w:val="8A3A5D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3824093F"/>
    <w:multiLevelType w:val="hybridMultilevel"/>
    <w:tmpl w:val="DB6666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82D56C7"/>
    <w:multiLevelType w:val="hybridMultilevel"/>
    <w:tmpl w:val="F2AAF89C"/>
    <w:lvl w:ilvl="0" w:tplc="D9925CC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CDD3CB9"/>
    <w:multiLevelType w:val="hybridMultilevel"/>
    <w:tmpl w:val="8B5EFE5E"/>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F1C55AD"/>
    <w:multiLevelType w:val="hybridMultilevel"/>
    <w:tmpl w:val="50203C2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15F2C92"/>
    <w:multiLevelType w:val="hybridMultilevel"/>
    <w:tmpl w:val="3826605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9">
    <w:nsid w:val="4385109A"/>
    <w:multiLevelType w:val="hybridMultilevel"/>
    <w:tmpl w:val="25988B9C"/>
    <w:lvl w:ilvl="0" w:tplc="B0C8795C">
      <w:numFmt w:val="bullet"/>
      <w:lvlText w:val="–"/>
      <w:lvlJc w:val="left"/>
      <w:pPr>
        <w:tabs>
          <w:tab w:val="num" w:pos="1080"/>
        </w:tabs>
        <w:ind w:left="1080" w:hanging="360"/>
      </w:pPr>
      <w:rPr>
        <w:rFonts w:ascii="Arial" w:eastAsia="MS Mincho" w:hAnsi="Aria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46D0563F"/>
    <w:multiLevelType w:val="hybridMultilevel"/>
    <w:tmpl w:val="C2861F7E"/>
    <w:lvl w:ilvl="0" w:tplc="B0C8795C">
      <w:numFmt w:val="bullet"/>
      <w:lvlText w:val="–"/>
      <w:lvlJc w:val="left"/>
      <w:pPr>
        <w:tabs>
          <w:tab w:val="num" w:pos="720"/>
        </w:tabs>
        <w:ind w:left="72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752659B"/>
    <w:multiLevelType w:val="hybridMultilevel"/>
    <w:tmpl w:val="90688944"/>
    <w:lvl w:ilvl="0" w:tplc="825208AC">
      <w:start w:val="1"/>
      <w:numFmt w:val="bullet"/>
      <w:lvlText w:val=""/>
      <w:lvlJc w:val="left"/>
      <w:pPr>
        <w:tabs>
          <w:tab w:val="num" w:pos="284"/>
        </w:tabs>
        <w:ind w:left="284" w:firstLine="76"/>
      </w:pPr>
      <w:rPr>
        <w:rFonts w:ascii="Symbol" w:hAnsi="Symbol" w:hint="default"/>
        <w:color w:val="44449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7A25D2"/>
    <w:multiLevelType w:val="hybridMultilevel"/>
    <w:tmpl w:val="A078C3C6"/>
    <w:lvl w:ilvl="0" w:tplc="F0E089DE">
      <w:start w:val="3"/>
      <w:numFmt w:val="bullet"/>
      <w:lvlText w:val="-"/>
      <w:lvlJc w:val="left"/>
      <w:pPr>
        <w:tabs>
          <w:tab w:val="num" w:pos="720"/>
        </w:tabs>
        <w:ind w:left="720" w:hanging="360"/>
      </w:pPr>
      <w:rPr>
        <w:rFonts w:ascii="Arial" w:eastAsia="MS Mincho"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9F73C82"/>
    <w:multiLevelType w:val="multilevel"/>
    <w:tmpl w:val="F8E654AE"/>
    <w:lvl w:ilvl="0">
      <w:start w:val="1"/>
      <w:numFmt w:val="bullet"/>
      <w:lvlText w:val=""/>
      <w:lvlJc w:val="left"/>
      <w:pPr>
        <w:tabs>
          <w:tab w:val="num" w:pos="400"/>
        </w:tabs>
        <w:ind w:left="134" w:firstLine="226"/>
      </w:pPr>
      <w:rPr>
        <w:rFonts w:ascii="Symbol" w:hAnsi="Symbol" w:hint="default"/>
        <w:color w:val="4060AF"/>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4">
    <w:nsid w:val="4D8C40D8"/>
    <w:multiLevelType w:val="hybridMultilevel"/>
    <w:tmpl w:val="CDB8AF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E415529"/>
    <w:multiLevelType w:val="hybridMultilevel"/>
    <w:tmpl w:val="98708220"/>
    <w:lvl w:ilvl="0" w:tplc="85E8920E">
      <w:start w:val="1"/>
      <w:numFmt w:val="bullet"/>
      <w:lvlText w:val=""/>
      <w:lvlJc w:val="left"/>
      <w:pPr>
        <w:tabs>
          <w:tab w:val="num" w:pos="720"/>
        </w:tabs>
        <w:ind w:left="720" w:hanging="360"/>
      </w:pPr>
      <w:rPr>
        <w:rFonts w:ascii="Symbol" w:hAnsi="Symbol" w:hint="default"/>
      </w:rPr>
    </w:lvl>
    <w:lvl w:ilvl="1" w:tplc="AB7649A8" w:tentative="1">
      <w:start w:val="1"/>
      <w:numFmt w:val="bullet"/>
      <w:lvlText w:val=""/>
      <w:lvlJc w:val="left"/>
      <w:pPr>
        <w:tabs>
          <w:tab w:val="num" w:pos="1440"/>
        </w:tabs>
        <w:ind w:left="1440" w:hanging="360"/>
      </w:pPr>
      <w:rPr>
        <w:rFonts w:ascii="Symbol" w:hAnsi="Symbol" w:hint="default"/>
      </w:rPr>
    </w:lvl>
    <w:lvl w:ilvl="2" w:tplc="1EDE9A8A" w:tentative="1">
      <w:start w:val="1"/>
      <w:numFmt w:val="bullet"/>
      <w:lvlText w:val=""/>
      <w:lvlJc w:val="left"/>
      <w:pPr>
        <w:tabs>
          <w:tab w:val="num" w:pos="2160"/>
        </w:tabs>
        <w:ind w:left="2160" w:hanging="360"/>
      </w:pPr>
      <w:rPr>
        <w:rFonts w:ascii="Symbol" w:hAnsi="Symbol" w:hint="default"/>
      </w:rPr>
    </w:lvl>
    <w:lvl w:ilvl="3" w:tplc="1890CA04" w:tentative="1">
      <w:start w:val="1"/>
      <w:numFmt w:val="bullet"/>
      <w:lvlText w:val=""/>
      <w:lvlJc w:val="left"/>
      <w:pPr>
        <w:tabs>
          <w:tab w:val="num" w:pos="2880"/>
        </w:tabs>
        <w:ind w:left="2880" w:hanging="360"/>
      </w:pPr>
      <w:rPr>
        <w:rFonts w:ascii="Symbol" w:hAnsi="Symbol" w:hint="default"/>
      </w:rPr>
    </w:lvl>
    <w:lvl w:ilvl="4" w:tplc="78A84918" w:tentative="1">
      <w:start w:val="1"/>
      <w:numFmt w:val="bullet"/>
      <w:lvlText w:val=""/>
      <w:lvlJc w:val="left"/>
      <w:pPr>
        <w:tabs>
          <w:tab w:val="num" w:pos="3600"/>
        </w:tabs>
        <w:ind w:left="3600" w:hanging="360"/>
      </w:pPr>
      <w:rPr>
        <w:rFonts w:ascii="Symbol" w:hAnsi="Symbol" w:hint="default"/>
      </w:rPr>
    </w:lvl>
    <w:lvl w:ilvl="5" w:tplc="9CC0E288" w:tentative="1">
      <w:start w:val="1"/>
      <w:numFmt w:val="bullet"/>
      <w:lvlText w:val=""/>
      <w:lvlJc w:val="left"/>
      <w:pPr>
        <w:tabs>
          <w:tab w:val="num" w:pos="4320"/>
        </w:tabs>
        <w:ind w:left="4320" w:hanging="360"/>
      </w:pPr>
      <w:rPr>
        <w:rFonts w:ascii="Symbol" w:hAnsi="Symbol" w:hint="default"/>
      </w:rPr>
    </w:lvl>
    <w:lvl w:ilvl="6" w:tplc="118464C4" w:tentative="1">
      <w:start w:val="1"/>
      <w:numFmt w:val="bullet"/>
      <w:lvlText w:val=""/>
      <w:lvlJc w:val="left"/>
      <w:pPr>
        <w:tabs>
          <w:tab w:val="num" w:pos="5040"/>
        </w:tabs>
        <w:ind w:left="5040" w:hanging="360"/>
      </w:pPr>
      <w:rPr>
        <w:rFonts w:ascii="Symbol" w:hAnsi="Symbol" w:hint="default"/>
      </w:rPr>
    </w:lvl>
    <w:lvl w:ilvl="7" w:tplc="0A888176" w:tentative="1">
      <w:start w:val="1"/>
      <w:numFmt w:val="bullet"/>
      <w:lvlText w:val=""/>
      <w:lvlJc w:val="left"/>
      <w:pPr>
        <w:tabs>
          <w:tab w:val="num" w:pos="5760"/>
        </w:tabs>
        <w:ind w:left="5760" w:hanging="360"/>
      </w:pPr>
      <w:rPr>
        <w:rFonts w:ascii="Symbol" w:hAnsi="Symbol" w:hint="default"/>
      </w:rPr>
    </w:lvl>
    <w:lvl w:ilvl="8" w:tplc="0BB44488" w:tentative="1">
      <w:start w:val="1"/>
      <w:numFmt w:val="bullet"/>
      <w:lvlText w:val=""/>
      <w:lvlJc w:val="left"/>
      <w:pPr>
        <w:tabs>
          <w:tab w:val="num" w:pos="6480"/>
        </w:tabs>
        <w:ind w:left="6480" w:hanging="360"/>
      </w:pPr>
      <w:rPr>
        <w:rFonts w:ascii="Symbol" w:hAnsi="Symbol" w:hint="default"/>
      </w:rPr>
    </w:lvl>
  </w:abstractNum>
  <w:abstractNum w:abstractNumId="26">
    <w:nsid w:val="50CE35FC"/>
    <w:multiLevelType w:val="multilevel"/>
    <w:tmpl w:val="A078C3C6"/>
    <w:lvl w:ilvl="0">
      <w:start w:val="3"/>
      <w:numFmt w:val="bullet"/>
      <w:lvlText w:val="-"/>
      <w:lvlJc w:val="left"/>
      <w:pPr>
        <w:tabs>
          <w:tab w:val="num" w:pos="720"/>
        </w:tabs>
        <w:ind w:left="720" w:hanging="360"/>
      </w:pPr>
      <w:rPr>
        <w:rFonts w:ascii="Arial" w:eastAsia="MS Mincho"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39C5DEB"/>
    <w:multiLevelType w:val="multilevel"/>
    <w:tmpl w:val="5626845C"/>
    <w:lvl w:ilvl="0">
      <w:start w:val="1"/>
      <w:numFmt w:val="bullet"/>
      <w:lvlText w:val=""/>
      <w:lvlJc w:val="left"/>
      <w:pPr>
        <w:tabs>
          <w:tab w:val="num" w:pos="644"/>
        </w:tabs>
        <w:ind w:left="644" w:firstLine="76"/>
      </w:pPr>
      <w:rPr>
        <w:rFonts w:ascii="Symbol" w:hAnsi="Symbol" w:hint="default"/>
        <w:color w:val="444492"/>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28">
    <w:nsid w:val="5D4B6134"/>
    <w:multiLevelType w:val="hybridMultilevel"/>
    <w:tmpl w:val="C4BCE142"/>
    <w:lvl w:ilvl="0" w:tplc="5DD8B20A">
      <w:start w:val="1"/>
      <w:numFmt w:val="bullet"/>
      <w:lvlText w:val=""/>
      <w:lvlJc w:val="left"/>
      <w:pPr>
        <w:tabs>
          <w:tab w:val="num" w:pos="170"/>
        </w:tabs>
        <w:ind w:left="170" w:firstLine="190"/>
      </w:pPr>
      <w:rPr>
        <w:rFonts w:ascii="Symbol" w:hAnsi="Symbol" w:hint="default"/>
        <w:color w:val="44449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E105D40"/>
    <w:multiLevelType w:val="hybridMultilevel"/>
    <w:tmpl w:val="5DCA6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1E855EA"/>
    <w:multiLevelType w:val="hybridMultilevel"/>
    <w:tmpl w:val="917EF728"/>
    <w:lvl w:ilvl="0" w:tplc="825208AC">
      <w:start w:val="1"/>
      <w:numFmt w:val="bullet"/>
      <w:lvlText w:val=""/>
      <w:lvlJc w:val="left"/>
      <w:pPr>
        <w:tabs>
          <w:tab w:val="num" w:pos="284"/>
        </w:tabs>
        <w:ind w:left="284" w:firstLine="76"/>
      </w:pPr>
      <w:rPr>
        <w:rFonts w:ascii="Symbol" w:hAnsi="Symbol" w:hint="default"/>
        <w:color w:val="44449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3743293"/>
    <w:multiLevelType w:val="hybridMultilevel"/>
    <w:tmpl w:val="F8E654AE"/>
    <w:lvl w:ilvl="0" w:tplc="32C060E4">
      <w:start w:val="1"/>
      <w:numFmt w:val="bullet"/>
      <w:lvlText w:val=""/>
      <w:lvlJc w:val="left"/>
      <w:pPr>
        <w:tabs>
          <w:tab w:val="num" w:pos="400"/>
        </w:tabs>
        <w:ind w:left="134" w:firstLine="226"/>
      </w:pPr>
      <w:rPr>
        <w:rFonts w:ascii="Symbol" w:hAnsi="Symbol" w:hint="default"/>
        <w:color w:val="4060AF"/>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63F4563C"/>
    <w:multiLevelType w:val="hybridMultilevel"/>
    <w:tmpl w:val="07C8D3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693E4A08"/>
    <w:multiLevelType w:val="hybridMultilevel"/>
    <w:tmpl w:val="D3F6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96E5C8A"/>
    <w:multiLevelType w:val="multilevel"/>
    <w:tmpl w:val="A7E201A4"/>
    <w:lvl w:ilvl="0">
      <w:start w:val="1"/>
      <w:numFmt w:val="bullet"/>
      <w:lvlText w:val=""/>
      <w:lvlJc w:val="left"/>
      <w:pPr>
        <w:tabs>
          <w:tab w:val="num" w:pos="960"/>
        </w:tabs>
        <w:ind w:left="960" w:hanging="360"/>
      </w:pPr>
      <w:rPr>
        <w:rFonts w:ascii="Symbol" w:hAnsi="Symbol" w:hint="default"/>
        <w:sz w:val="20"/>
      </w:rPr>
    </w:lvl>
    <w:lvl w:ilvl="1" w:tentative="1">
      <w:start w:val="1"/>
      <w:numFmt w:val="bullet"/>
      <w:lvlText w:val="o"/>
      <w:lvlJc w:val="left"/>
      <w:pPr>
        <w:tabs>
          <w:tab w:val="num" w:pos="1680"/>
        </w:tabs>
        <w:ind w:left="1680" w:hanging="360"/>
      </w:pPr>
      <w:rPr>
        <w:rFonts w:ascii="Courier New" w:hAnsi="Courier New" w:hint="default"/>
        <w:sz w:val="20"/>
      </w:rPr>
    </w:lvl>
    <w:lvl w:ilvl="2" w:tentative="1">
      <w:start w:val="1"/>
      <w:numFmt w:val="bullet"/>
      <w:lvlText w:val=""/>
      <w:lvlJc w:val="left"/>
      <w:pPr>
        <w:tabs>
          <w:tab w:val="num" w:pos="2400"/>
        </w:tabs>
        <w:ind w:left="2400" w:hanging="360"/>
      </w:pPr>
      <w:rPr>
        <w:rFonts w:ascii="Wingdings" w:hAnsi="Wingdings" w:hint="default"/>
        <w:sz w:val="20"/>
      </w:rPr>
    </w:lvl>
    <w:lvl w:ilvl="3" w:tentative="1">
      <w:start w:val="1"/>
      <w:numFmt w:val="bullet"/>
      <w:lvlText w:val=""/>
      <w:lvlJc w:val="left"/>
      <w:pPr>
        <w:tabs>
          <w:tab w:val="num" w:pos="3120"/>
        </w:tabs>
        <w:ind w:left="3120" w:hanging="360"/>
      </w:pPr>
      <w:rPr>
        <w:rFonts w:ascii="Wingdings" w:hAnsi="Wingdings" w:hint="default"/>
        <w:sz w:val="20"/>
      </w:rPr>
    </w:lvl>
    <w:lvl w:ilvl="4" w:tentative="1">
      <w:start w:val="1"/>
      <w:numFmt w:val="bullet"/>
      <w:lvlText w:val=""/>
      <w:lvlJc w:val="left"/>
      <w:pPr>
        <w:tabs>
          <w:tab w:val="num" w:pos="3840"/>
        </w:tabs>
        <w:ind w:left="3840" w:hanging="360"/>
      </w:pPr>
      <w:rPr>
        <w:rFonts w:ascii="Wingdings" w:hAnsi="Wingdings" w:hint="default"/>
        <w:sz w:val="20"/>
      </w:rPr>
    </w:lvl>
    <w:lvl w:ilvl="5" w:tentative="1">
      <w:start w:val="1"/>
      <w:numFmt w:val="bullet"/>
      <w:lvlText w:val=""/>
      <w:lvlJc w:val="left"/>
      <w:pPr>
        <w:tabs>
          <w:tab w:val="num" w:pos="4560"/>
        </w:tabs>
        <w:ind w:left="4560" w:hanging="360"/>
      </w:pPr>
      <w:rPr>
        <w:rFonts w:ascii="Wingdings" w:hAnsi="Wingdings" w:hint="default"/>
        <w:sz w:val="20"/>
      </w:rPr>
    </w:lvl>
    <w:lvl w:ilvl="6" w:tentative="1">
      <w:start w:val="1"/>
      <w:numFmt w:val="bullet"/>
      <w:lvlText w:val=""/>
      <w:lvlJc w:val="left"/>
      <w:pPr>
        <w:tabs>
          <w:tab w:val="num" w:pos="5280"/>
        </w:tabs>
        <w:ind w:left="5280" w:hanging="360"/>
      </w:pPr>
      <w:rPr>
        <w:rFonts w:ascii="Wingdings" w:hAnsi="Wingdings" w:hint="default"/>
        <w:sz w:val="20"/>
      </w:rPr>
    </w:lvl>
    <w:lvl w:ilvl="7" w:tentative="1">
      <w:start w:val="1"/>
      <w:numFmt w:val="bullet"/>
      <w:lvlText w:val=""/>
      <w:lvlJc w:val="left"/>
      <w:pPr>
        <w:tabs>
          <w:tab w:val="num" w:pos="6000"/>
        </w:tabs>
        <w:ind w:left="6000" w:hanging="360"/>
      </w:pPr>
      <w:rPr>
        <w:rFonts w:ascii="Wingdings" w:hAnsi="Wingdings" w:hint="default"/>
        <w:sz w:val="20"/>
      </w:rPr>
    </w:lvl>
    <w:lvl w:ilvl="8" w:tentative="1">
      <w:start w:val="1"/>
      <w:numFmt w:val="bullet"/>
      <w:lvlText w:val=""/>
      <w:lvlJc w:val="left"/>
      <w:pPr>
        <w:tabs>
          <w:tab w:val="num" w:pos="6720"/>
        </w:tabs>
        <w:ind w:left="6720" w:hanging="360"/>
      </w:pPr>
      <w:rPr>
        <w:rFonts w:ascii="Wingdings" w:hAnsi="Wingdings" w:hint="default"/>
        <w:sz w:val="20"/>
      </w:rPr>
    </w:lvl>
  </w:abstractNum>
  <w:abstractNum w:abstractNumId="35">
    <w:nsid w:val="746B0934"/>
    <w:multiLevelType w:val="hybridMultilevel"/>
    <w:tmpl w:val="C2C6CD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794E0952"/>
    <w:multiLevelType w:val="hybridMultilevel"/>
    <w:tmpl w:val="80DE53FE"/>
    <w:lvl w:ilvl="0" w:tplc="C01454A4">
      <w:start w:val="1"/>
      <w:numFmt w:val="bullet"/>
      <w:lvlText w:val=""/>
      <w:lvlJc w:val="left"/>
      <w:pPr>
        <w:tabs>
          <w:tab w:val="num" w:pos="760"/>
        </w:tabs>
        <w:ind w:left="494" w:firstLine="226"/>
      </w:pPr>
      <w:rPr>
        <w:rFonts w:ascii="Symbol" w:hAnsi="Symbol" w:hint="default"/>
        <w:color w:val="C0C0C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7BCC186B"/>
    <w:multiLevelType w:val="hybridMultilevel"/>
    <w:tmpl w:val="E7703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9"/>
  </w:num>
  <w:num w:numId="4">
    <w:abstractNumId w:val="1"/>
  </w:num>
  <w:num w:numId="5">
    <w:abstractNumId w:val="30"/>
  </w:num>
  <w:num w:numId="6">
    <w:abstractNumId w:val="21"/>
  </w:num>
  <w:num w:numId="7">
    <w:abstractNumId w:val="20"/>
  </w:num>
  <w:num w:numId="8">
    <w:abstractNumId w:val="19"/>
  </w:num>
  <w:num w:numId="9">
    <w:abstractNumId w:val="7"/>
  </w:num>
  <w:num w:numId="10">
    <w:abstractNumId w:val="27"/>
  </w:num>
  <w:num w:numId="11">
    <w:abstractNumId w:val="28"/>
  </w:num>
  <w:num w:numId="12">
    <w:abstractNumId w:val="17"/>
  </w:num>
  <w:num w:numId="13">
    <w:abstractNumId w:val="4"/>
  </w:num>
  <w:num w:numId="14">
    <w:abstractNumId w:val="31"/>
  </w:num>
  <w:num w:numId="15">
    <w:abstractNumId w:val="23"/>
  </w:num>
  <w:num w:numId="16">
    <w:abstractNumId w:val="36"/>
  </w:num>
  <w:num w:numId="17">
    <w:abstractNumId w:val="18"/>
  </w:num>
  <w:num w:numId="18">
    <w:abstractNumId w:val="33"/>
  </w:num>
  <w:num w:numId="19">
    <w:abstractNumId w:val="37"/>
  </w:num>
  <w:num w:numId="20">
    <w:abstractNumId w:val="11"/>
  </w:num>
  <w:num w:numId="21">
    <w:abstractNumId w:val="29"/>
  </w:num>
  <w:num w:numId="22">
    <w:abstractNumId w:val="24"/>
  </w:num>
  <w:num w:numId="23">
    <w:abstractNumId w:val="8"/>
  </w:num>
  <w:num w:numId="24">
    <w:abstractNumId w:val="22"/>
  </w:num>
  <w:num w:numId="25">
    <w:abstractNumId w:val="3"/>
  </w:num>
  <w:num w:numId="26">
    <w:abstractNumId w:val="26"/>
  </w:num>
  <w:num w:numId="27">
    <w:abstractNumId w:val="2"/>
  </w:num>
  <w:num w:numId="28">
    <w:abstractNumId w:val="0"/>
  </w:num>
  <w:num w:numId="29">
    <w:abstractNumId w:val="15"/>
  </w:num>
  <w:num w:numId="30">
    <w:abstractNumId w:val="6"/>
  </w:num>
  <w:num w:numId="31">
    <w:abstractNumId w:val="34"/>
  </w:num>
  <w:num w:numId="32">
    <w:abstractNumId w:val="25"/>
  </w:num>
  <w:num w:numId="33">
    <w:abstractNumId w:val="5"/>
  </w:num>
  <w:num w:numId="34">
    <w:abstractNumId w:val="32"/>
  </w:num>
  <w:num w:numId="35">
    <w:abstractNumId w:val="35"/>
  </w:num>
  <w:num w:numId="36">
    <w:abstractNumId w:val="13"/>
  </w:num>
  <w:num w:numId="37">
    <w:abstractNumId w:val="14"/>
  </w:num>
  <w:num w:numId="38">
    <w:abstractNumId w:val="12"/>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characterSpacingControl w:val="doNotCompress"/>
  <w:hdrShapeDefaults>
    <o:shapedefaults v:ext="edit" spidmax="2049">
      <o:colormru v:ext="edit" colors="#444492"/>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CAD"/>
    <w:rsid w:val="00004A94"/>
    <w:rsid w:val="000057D4"/>
    <w:rsid w:val="00006D82"/>
    <w:rsid w:val="00006E6C"/>
    <w:rsid w:val="00011410"/>
    <w:rsid w:val="00011628"/>
    <w:rsid w:val="00011B4C"/>
    <w:rsid w:val="00012568"/>
    <w:rsid w:val="00012593"/>
    <w:rsid w:val="00013AE4"/>
    <w:rsid w:val="00014F01"/>
    <w:rsid w:val="00015D4A"/>
    <w:rsid w:val="00015E4E"/>
    <w:rsid w:val="000172C1"/>
    <w:rsid w:val="0001733C"/>
    <w:rsid w:val="000207DB"/>
    <w:rsid w:val="0002201C"/>
    <w:rsid w:val="00022150"/>
    <w:rsid w:val="00022283"/>
    <w:rsid w:val="00024FC7"/>
    <w:rsid w:val="00025DD2"/>
    <w:rsid w:val="00026493"/>
    <w:rsid w:val="00026D5E"/>
    <w:rsid w:val="0003056F"/>
    <w:rsid w:val="00033DAF"/>
    <w:rsid w:val="00035AF0"/>
    <w:rsid w:val="00035BE6"/>
    <w:rsid w:val="00036269"/>
    <w:rsid w:val="0004005E"/>
    <w:rsid w:val="00040440"/>
    <w:rsid w:val="0004622A"/>
    <w:rsid w:val="00046360"/>
    <w:rsid w:val="00047573"/>
    <w:rsid w:val="000477F6"/>
    <w:rsid w:val="00047D88"/>
    <w:rsid w:val="00050391"/>
    <w:rsid w:val="00053A62"/>
    <w:rsid w:val="000567FC"/>
    <w:rsid w:val="00056A94"/>
    <w:rsid w:val="00060223"/>
    <w:rsid w:val="00060D55"/>
    <w:rsid w:val="00061634"/>
    <w:rsid w:val="000619FB"/>
    <w:rsid w:val="000644D3"/>
    <w:rsid w:val="00065041"/>
    <w:rsid w:val="0006577B"/>
    <w:rsid w:val="00066418"/>
    <w:rsid w:val="00066519"/>
    <w:rsid w:val="000715BD"/>
    <w:rsid w:val="000762C9"/>
    <w:rsid w:val="000764DF"/>
    <w:rsid w:val="000767D4"/>
    <w:rsid w:val="000771C5"/>
    <w:rsid w:val="00080860"/>
    <w:rsid w:val="00081EE9"/>
    <w:rsid w:val="00084CFD"/>
    <w:rsid w:val="00086803"/>
    <w:rsid w:val="000926B8"/>
    <w:rsid w:val="00094025"/>
    <w:rsid w:val="000973DD"/>
    <w:rsid w:val="000A17B3"/>
    <w:rsid w:val="000A36FA"/>
    <w:rsid w:val="000A3AE0"/>
    <w:rsid w:val="000A64D6"/>
    <w:rsid w:val="000A752F"/>
    <w:rsid w:val="000B259F"/>
    <w:rsid w:val="000B2729"/>
    <w:rsid w:val="000B33FF"/>
    <w:rsid w:val="000B4D84"/>
    <w:rsid w:val="000B6880"/>
    <w:rsid w:val="000B78B1"/>
    <w:rsid w:val="000C2F4B"/>
    <w:rsid w:val="000C381A"/>
    <w:rsid w:val="000C3EC3"/>
    <w:rsid w:val="000C53F3"/>
    <w:rsid w:val="000C6B98"/>
    <w:rsid w:val="000D2627"/>
    <w:rsid w:val="000D28E9"/>
    <w:rsid w:val="000D5DFA"/>
    <w:rsid w:val="000D7604"/>
    <w:rsid w:val="000E1EAC"/>
    <w:rsid w:val="000E2C54"/>
    <w:rsid w:val="000E2F07"/>
    <w:rsid w:val="000E5599"/>
    <w:rsid w:val="000E5B1A"/>
    <w:rsid w:val="000E673E"/>
    <w:rsid w:val="000E6A03"/>
    <w:rsid w:val="000F403B"/>
    <w:rsid w:val="000F420C"/>
    <w:rsid w:val="000F7D0C"/>
    <w:rsid w:val="001015CD"/>
    <w:rsid w:val="00102662"/>
    <w:rsid w:val="00111E5A"/>
    <w:rsid w:val="00113738"/>
    <w:rsid w:val="00114313"/>
    <w:rsid w:val="00115053"/>
    <w:rsid w:val="00116E0C"/>
    <w:rsid w:val="00120FCD"/>
    <w:rsid w:val="0012273D"/>
    <w:rsid w:val="00122F7A"/>
    <w:rsid w:val="0012651C"/>
    <w:rsid w:val="001269AC"/>
    <w:rsid w:val="001270BE"/>
    <w:rsid w:val="00130F83"/>
    <w:rsid w:val="001311DC"/>
    <w:rsid w:val="00131F93"/>
    <w:rsid w:val="00134D5C"/>
    <w:rsid w:val="00135C2C"/>
    <w:rsid w:val="0013792F"/>
    <w:rsid w:val="00137D36"/>
    <w:rsid w:val="00140675"/>
    <w:rsid w:val="00140B9B"/>
    <w:rsid w:val="001433DA"/>
    <w:rsid w:val="001438DC"/>
    <w:rsid w:val="00143A20"/>
    <w:rsid w:val="00145722"/>
    <w:rsid w:val="00151838"/>
    <w:rsid w:val="001530AB"/>
    <w:rsid w:val="0016271C"/>
    <w:rsid w:val="00163432"/>
    <w:rsid w:val="00170CDF"/>
    <w:rsid w:val="00171C40"/>
    <w:rsid w:val="00173671"/>
    <w:rsid w:val="001757DC"/>
    <w:rsid w:val="001805EF"/>
    <w:rsid w:val="0018093C"/>
    <w:rsid w:val="00182213"/>
    <w:rsid w:val="00183B2D"/>
    <w:rsid w:val="00187270"/>
    <w:rsid w:val="00190053"/>
    <w:rsid w:val="0019177B"/>
    <w:rsid w:val="0019494A"/>
    <w:rsid w:val="0019590A"/>
    <w:rsid w:val="001972B5"/>
    <w:rsid w:val="00197674"/>
    <w:rsid w:val="001A0FE4"/>
    <w:rsid w:val="001A424B"/>
    <w:rsid w:val="001A6581"/>
    <w:rsid w:val="001A682B"/>
    <w:rsid w:val="001A7542"/>
    <w:rsid w:val="001B0575"/>
    <w:rsid w:val="001B0A30"/>
    <w:rsid w:val="001B12EC"/>
    <w:rsid w:val="001B190A"/>
    <w:rsid w:val="001B232A"/>
    <w:rsid w:val="001B3610"/>
    <w:rsid w:val="001B3659"/>
    <w:rsid w:val="001B7718"/>
    <w:rsid w:val="001C027F"/>
    <w:rsid w:val="001C565E"/>
    <w:rsid w:val="001D6B00"/>
    <w:rsid w:val="001D6B3D"/>
    <w:rsid w:val="001E2961"/>
    <w:rsid w:val="001E3751"/>
    <w:rsid w:val="001E3E4C"/>
    <w:rsid w:val="001E4D4E"/>
    <w:rsid w:val="001E7A9E"/>
    <w:rsid w:val="001F0DF4"/>
    <w:rsid w:val="001F2651"/>
    <w:rsid w:val="001F3B11"/>
    <w:rsid w:val="001F3CB9"/>
    <w:rsid w:val="001F5C3F"/>
    <w:rsid w:val="0020038C"/>
    <w:rsid w:val="00202D94"/>
    <w:rsid w:val="00204DCA"/>
    <w:rsid w:val="00206D4A"/>
    <w:rsid w:val="00207DFF"/>
    <w:rsid w:val="00212229"/>
    <w:rsid w:val="00212CC6"/>
    <w:rsid w:val="00216DE5"/>
    <w:rsid w:val="00220D00"/>
    <w:rsid w:val="00221BFD"/>
    <w:rsid w:val="0022416F"/>
    <w:rsid w:val="00224774"/>
    <w:rsid w:val="00226147"/>
    <w:rsid w:val="00226E7D"/>
    <w:rsid w:val="002309C4"/>
    <w:rsid w:val="00231D82"/>
    <w:rsid w:val="002328FF"/>
    <w:rsid w:val="00233320"/>
    <w:rsid w:val="002336DF"/>
    <w:rsid w:val="002342D5"/>
    <w:rsid w:val="00234494"/>
    <w:rsid w:val="00234F61"/>
    <w:rsid w:val="00237716"/>
    <w:rsid w:val="002407A7"/>
    <w:rsid w:val="0024164C"/>
    <w:rsid w:val="002416FC"/>
    <w:rsid w:val="00242256"/>
    <w:rsid w:val="00245A8B"/>
    <w:rsid w:val="002460FB"/>
    <w:rsid w:val="0025066E"/>
    <w:rsid w:val="0025223E"/>
    <w:rsid w:val="002538DE"/>
    <w:rsid w:val="00255ABF"/>
    <w:rsid w:val="00255ACF"/>
    <w:rsid w:val="00257102"/>
    <w:rsid w:val="002603CF"/>
    <w:rsid w:val="002608A5"/>
    <w:rsid w:val="0026183D"/>
    <w:rsid w:val="00262916"/>
    <w:rsid w:val="0027437E"/>
    <w:rsid w:val="00276C84"/>
    <w:rsid w:val="00277F8D"/>
    <w:rsid w:val="00281E7B"/>
    <w:rsid w:val="0028251F"/>
    <w:rsid w:val="00284BD9"/>
    <w:rsid w:val="002859DF"/>
    <w:rsid w:val="00286D45"/>
    <w:rsid w:val="00290557"/>
    <w:rsid w:val="0029308D"/>
    <w:rsid w:val="00294429"/>
    <w:rsid w:val="002951AE"/>
    <w:rsid w:val="00297A1C"/>
    <w:rsid w:val="002A0A45"/>
    <w:rsid w:val="002A2CA3"/>
    <w:rsid w:val="002A57EF"/>
    <w:rsid w:val="002A717D"/>
    <w:rsid w:val="002A7879"/>
    <w:rsid w:val="002B0AA1"/>
    <w:rsid w:val="002B17D8"/>
    <w:rsid w:val="002B5383"/>
    <w:rsid w:val="002B6CE3"/>
    <w:rsid w:val="002B7774"/>
    <w:rsid w:val="002C0704"/>
    <w:rsid w:val="002C260E"/>
    <w:rsid w:val="002C34DF"/>
    <w:rsid w:val="002C3FB0"/>
    <w:rsid w:val="002C6B47"/>
    <w:rsid w:val="002C6CE7"/>
    <w:rsid w:val="002D065F"/>
    <w:rsid w:val="002D25B6"/>
    <w:rsid w:val="002E1B30"/>
    <w:rsid w:val="002E51D0"/>
    <w:rsid w:val="002F0788"/>
    <w:rsid w:val="002F3155"/>
    <w:rsid w:val="002F38BB"/>
    <w:rsid w:val="002F38FB"/>
    <w:rsid w:val="002F399C"/>
    <w:rsid w:val="002F42F6"/>
    <w:rsid w:val="002F4AE3"/>
    <w:rsid w:val="00300B4C"/>
    <w:rsid w:val="00300F4C"/>
    <w:rsid w:val="00301C3F"/>
    <w:rsid w:val="00302862"/>
    <w:rsid w:val="00306A38"/>
    <w:rsid w:val="00306D89"/>
    <w:rsid w:val="00306DFB"/>
    <w:rsid w:val="0031062A"/>
    <w:rsid w:val="00312A8F"/>
    <w:rsid w:val="00314AFF"/>
    <w:rsid w:val="00316B4C"/>
    <w:rsid w:val="00320CBF"/>
    <w:rsid w:val="003221F4"/>
    <w:rsid w:val="00322D36"/>
    <w:rsid w:val="00326340"/>
    <w:rsid w:val="00326AB7"/>
    <w:rsid w:val="0032753A"/>
    <w:rsid w:val="00327E3F"/>
    <w:rsid w:val="00332A6D"/>
    <w:rsid w:val="00333E55"/>
    <w:rsid w:val="0033446E"/>
    <w:rsid w:val="00334919"/>
    <w:rsid w:val="00334C94"/>
    <w:rsid w:val="00334E1D"/>
    <w:rsid w:val="00335F8D"/>
    <w:rsid w:val="00336FDB"/>
    <w:rsid w:val="00337E75"/>
    <w:rsid w:val="0034000F"/>
    <w:rsid w:val="00341E50"/>
    <w:rsid w:val="00343127"/>
    <w:rsid w:val="00343855"/>
    <w:rsid w:val="00344069"/>
    <w:rsid w:val="0034608E"/>
    <w:rsid w:val="0034661F"/>
    <w:rsid w:val="00346D8A"/>
    <w:rsid w:val="00350857"/>
    <w:rsid w:val="00356007"/>
    <w:rsid w:val="0035688D"/>
    <w:rsid w:val="00356A75"/>
    <w:rsid w:val="0036012F"/>
    <w:rsid w:val="00364861"/>
    <w:rsid w:val="00365656"/>
    <w:rsid w:val="00365D58"/>
    <w:rsid w:val="0036740D"/>
    <w:rsid w:val="003707E6"/>
    <w:rsid w:val="0037162F"/>
    <w:rsid w:val="00376301"/>
    <w:rsid w:val="00376D06"/>
    <w:rsid w:val="003770F5"/>
    <w:rsid w:val="00377862"/>
    <w:rsid w:val="00380E70"/>
    <w:rsid w:val="00381916"/>
    <w:rsid w:val="00382950"/>
    <w:rsid w:val="00382CCA"/>
    <w:rsid w:val="00384BB4"/>
    <w:rsid w:val="00384CFE"/>
    <w:rsid w:val="00384EFD"/>
    <w:rsid w:val="00385C51"/>
    <w:rsid w:val="003875F0"/>
    <w:rsid w:val="00387CB2"/>
    <w:rsid w:val="00390931"/>
    <w:rsid w:val="0039667E"/>
    <w:rsid w:val="00396D23"/>
    <w:rsid w:val="00397210"/>
    <w:rsid w:val="00397490"/>
    <w:rsid w:val="003A095C"/>
    <w:rsid w:val="003A37CE"/>
    <w:rsid w:val="003A4B6D"/>
    <w:rsid w:val="003B2DB1"/>
    <w:rsid w:val="003B472E"/>
    <w:rsid w:val="003B4781"/>
    <w:rsid w:val="003B5FA8"/>
    <w:rsid w:val="003B6F30"/>
    <w:rsid w:val="003B7141"/>
    <w:rsid w:val="003C3853"/>
    <w:rsid w:val="003C7B37"/>
    <w:rsid w:val="003D3ADE"/>
    <w:rsid w:val="003D47CF"/>
    <w:rsid w:val="003D4A26"/>
    <w:rsid w:val="003D553E"/>
    <w:rsid w:val="003D7201"/>
    <w:rsid w:val="003E0B5A"/>
    <w:rsid w:val="003E35B5"/>
    <w:rsid w:val="003E5A2F"/>
    <w:rsid w:val="003E61B4"/>
    <w:rsid w:val="003E6D5A"/>
    <w:rsid w:val="003F0224"/>
    <w:rsid w:val="003F03D4"/>
    <w:rsid w:val="003F4F1C"/>
    <w:rsid w:val="0040146E"/>
    <w:rsid w:val="00402702"/>
    <w:rsid w:val="004038DA"/>
    <w:rsid w:val="004040D0"/>
    <w:rsid w:val="00405FA3"/>
    <w:rsid w:val="00406565"/>
    <w:rsid w:val="004066C2"/>
    <w:rsid w:val="00407C4E"/>
    <w:rsid w:val="00413822"/>
    <w:rsid w:val="00416345"/>
    <w:rsid w:val="00417B61"/>
    <w:rsid w:val="00421A46"/>
    <w:rsid w:val="0042659F"/>
    <w:rsid w:val="0043009B"/>
    <w:rsid w:val="004327EC"/>
    <w:rsid w:val="00437567"/>
    <w:rsid w:val="00437A09"/>
    <w:rsid w:val="00442B0F"/>
    <w:rsid w:val="00442F02"/>
    <w:rsid w:val="00443123"/>
    <w:rsid w:val="00446AC9"/>
    <w:rsid w:val="00446BF1"/>
    <w:rsid w:val="00447F09"/>
    <w:rsid w:val="00450312"/>
    <w:rsid w:val="004507CC"/>
    <w:rsid w:val="00451722"/>
    <w:rsid w:val="00452B76"/>
    <w:rsid w:val="0045322C"/>
    <w:rsid w:val="00453E03"/>
    <w:rsid w:val="00453F78"/>
    <w:rsid w:val="004547E8"/>
    <w:rsid w:val="00455401"/>
    <w:rsid w:val="0045541E"/>
    <w:rsid w:val="00455689"/>
    <w:rsid w:val="00460F95"/>
    <w:rsid w:val="004611ED"/>
    <w:rsid w:val="00462239"/>
    <w:rsid w:val="00463469"/>
    <w:rsid w:val="00465B18"/>
    <w:rsid w:val="00473E46"/>
    <w:rsid w:val="00474186"/>
    <w:rsid w:val="00474E53"/>
    <w:rsid w:val="004769D4"/>
    <w:rsid w:val="00477BB2"/>
    <w:rsid w:val="0048351D"/>
    <w:rsid w:val="00483E15"/>
    <w:rsid w:val="00485FFF"/>
    <w:rsid w:val="00486025"/>
    <w:rsid w:val="00487991"/>
    <w:rsid w:val="004906E4"/>
    <w:rsid w:val="00490A4A"/>
    <w:rsid w:val="004919CA"/>
    <w:rsid w:val="00495D58"/>
    <w:rsid w:val="004967AB"/>
    <w:rsid w:val="00496939"/>
    <w:rsid w:val="004A004F"/>
    <w:rsid w:val="004A0FCC"/>
    <w:rsid w:val="004A21DF"/>
    <w:rsid w:val="004A3928"/>
    <w:rsid w:val="004B0152"/>
    <w:rsid w:val="004B2C38"/>
    <w:rsid w:val="004B42E0"/>
    <w:rsid w:val="004B44B9"/>
    <w:rsid w:val="004B5FAB"/>
    <w:rsid w:val="004B5FC3"/>
    <w:rsid w:val="004B6566"/>
    <w:rsid w:val="004C03F9"/>
    <w:rsid w:val="004C4F85"/>
    <w:rsid w:val="004C57DD"/>
    <w:rsid w:val="004C5857"/>
    <w:rsid w:val="004C67E7"/>
    <w:rsid w:val="004D0419"/>
    <w:rsid w:val="004D6E66"/>
    <w:rsid w:val="004E220F"/>
    <w:rsid w:val="004E562B"/>
    <w:rsid w:val="004E5F34"/>
    <w:rsid w:val="004E6827"/>
    <w:rsid w:val="004F0ED7"/>
    <w:rsid w:val="004F1CDC"/>
    <w:rsid w:val="004F23B6"/>
    <w:rsid w:val="004F4086"/>
    <w:rsid w:val="004F47C9"/>
    <w:rsid w:val="004F5019"/>
    <w:rsid w:val="004F518C"/>
    <w:rsid w:val="004F611D"/>
    <w:rsid w:val="005002C0"/>
    <w:rsid w:val="00505722"/>
    <w:rsid w:val="005061D4"/>
    <w:rsid w:val="00507B58"/>
    <w:rsid w:val="00510297"/>
    <w:rsid w:val="0051135B"/>
    <w:rsid w:val="005115B8"/>
    <w:rsid w:val="00513787"/>
    <w:rsid w:val="00516C2A"/>
    <w:rsid w:val="005171CA"/>
    <w:rsid w:val="00520084"/>
    <w:rsid w:val="00520521"/>
    <w:rsid w:val="00520BCB"/>
    <w:rsid w:val="00525C32"/>
    <w:rsid w:val="00525E2E"/>
    <w:rsid w:val="0052697C"/>
    <w:rsid w:val="0053115E"/>
    <w:rsid w:val="005350DB"/>
    <w:rsid w:val="005357ED"/>
    <w:rsid w:val="00536AA8"/>
    <w:rsid w:val="00550BD1"/>
    <w:rsid w:val="00552386"/>
    <w:rsid w:val="0055487B"/>
    <w:rsid w:val="00554D45"/>
    <w:rsid w:val="0055559D"/>
    <w:rsid w:val="00561CA5"/>
    <w:rsid w:val="00563C3A"/>
    <w:rsid w:val="00563D6F"/>
    <w:rsid w:val="00564632"/>
    <w:rsid w:val="00566D62"/>
    <w:rsid w:val="00566FCF"/>
    <w:rsid w:val="00571829"/>
    <w:rsid w:val="00574DD9"/>
    <w:rsid w:val="005752A4"/>
    <w:rsid w:val="00575477"/>
    <w:rsid w:val="005767C1"/>
    <w:rsid w:val="005775E1"/>
    <w:rsid w:val="00595E0D"/>
    <w:rsid w:val="00596257"/>
    <w:rsid w:val="00597B67"/>
    <w:rsid w:val="005A06CD"/>
    <w:rsid w:val="005A1879"/>
    <w:rsid w:val="005A4C16"/>
    <w:rsid w:val="005A67AE"/>
    <w:rsid w:val="005B0A53"/>
    <w:rsid w:val="005B29F6"/>
    <w:rsid w:val="005B551A"/>
    <w:rsid w:val="005C69AC"/>
    <w:rsid w:val="005C6EE4"/>
    <w:rsid w:val="005D24DF"/>
    <w:rsid w:val="005D3973"/>
    <w:rsid w:val="005D5A3E"/>
    <w:rsid w:val="005D7EF5"/>
    <w:rsid w:val="005D7F60"/>
    <w:rsid w:val="005E0210"/>
    <w:rsid w:val="005E0E6E"/>
    <w:rsid w:val="005E528C"/>
    <w:rsid w:val="005F43AF"/>
    <w:rsid w:val="005F43DE"/>
    <w:rsid w:val="005F5B4A"/>
    <w:rsid w:val="006010AF"/>
    <w:rsid w:val="00602EDC"/>
    <w:rsid w:val="0060448D"/>
    <w:rsid w:val="00612175"/>
    <w:rsid w:val="0062194A"/>
    <w:rsid w:val="006234A3"/>
    <w:rsid w:val="00625AF1"/>
    <w:rsid w:val="0063001F"/>
    <w:rsid w:val="00634586"/>
    <w:rsid w:val="006367E4"/>
    <w:rsid w:val="00637A80"/>
    <w:rsid w:val="00642224"/>
    <w:rsid w:val="00646530"/>
    <w:rsid w:val="00647B34"/>
    <w:rsid w:val="006506A0"/>
    <w:rsid w:val="00651A9C"/>
    <w:rsid w:val="006521AA"/>
    <w:rsid w:val="00652CC3"/>
    <w:rsid w:val="006531C9"/>
    <w:rsid w:val="00654E9E"/>
    <w:rsid w:val="006564F3"/>
    <w:rsid w:val="00656AF6"/>
    <w:rsid w:val="00657957"/>
    <w:rsid w:val="00662B93"/>
    <w:rsid w:val="00662E13"/>
    <w:rsid w:val="006631CA"/>
    <w:rsid w:val="00667EE5"/>
    <w:rsid w:val="006765A4"/>
    <w:rsid w:val="00676956"/>
    <w:rsid w:val="00676BF6"/>
    <w:rsid w:val="00681D31"/>
    <w:rsid w:val="00683515"/>
    <w:rsid w:val="006872AE"/>
    <w:rsid w:val="00692A30"/>
    <w:rsid w:val="006952FA"/>
    <w:rsid w:val="00695F37"/>
    <w:rsid w:val="006962C4"/>
    <w:rsid w:val="006A14FF"/>
    <w:rsid w:val="006A4703"/>
    <w:rsid w:val="006A4769"/>
    <w:rsid w:val="006A4C1E"/>
    <w:rsid w:val="006A4CAD"/>
    <w:rsid w:val="006A596F"/>
    <w:rsid w:val="006A5F33"/>
    <w:rsid w:val="006A7CCA"/>
    <w:rsid w:val="006B003A"/>
    <w:rsid w:val="006B1507"/>
    <w:rsid w:val="006B2B91"/>
    <w:rsid w:val="006B2BA1"/>
    <w:rsid w:val="006B3DC8"/>
    <w:rsid w:val="006B54E6"/>
    <w:rsid w:val="006B59A6"/>
    <w:rsid w:val="006C256A"/>
    <w:rsid w:val="006C2ABC"/>
    <w:rsid w:val="006C30DD"/>
    <w:rsid w:val="006C3B7C"/>
    <w:rsid w:val="006C5572"/>
    <w:rsid w:val="006C5F05"/>
    <w:rsid w:val="006C6547"/>
    <w:rsid w:val="006C7794"/>
    <w:rsid w:val="006D0377"/>
    <w:rsid w:val="006D25A0"/>
    <w:rsid w:val="006D4546"/>
    <w:rsid w:val="006E1CF4"/>
    <w:rsid w:val="006E47CD"/>
    <w:rsid w:val="006E6290"/>
    <w:rsid w:val="006F0F3F"/>
    <w:rsid w:val="006F4C79"/>
    <w:rsid w:val="006F5F10"/>
    <w:rsid w:val="00700A88"/>
    <w:rsid w:val="007036AD"/>
    <w:rsid w:val="00704569"/>
    <w:rsid w:val="00705D20"/>
    <w:rsid w:val="007060AC"/>
    <w:rsid w:val="0070792A"/>
    <w:rsid w:val="00707A76"/>
    <w:rsid w:val="00711FA4"/>
    <w:rsid w:val="00714004"/>
    <w:rsid w:val="007150F4"/>
    <w:rsid w:val="007211F7"/>
    <w:rsid w:val="00722944"/>
    <w:rsid w:val="007242BF"/>
    <w:rsid w:val="0072442B"/>
    <w:rsid w:val="00726BAF"/>
    <w:rsid w:val="00727255"/>
    <w:rsid w:val="00727FF5"/>
    <w:rsid w:val="00732B70"/>
    <w:rsid w:val="00733193"/>
    <w:rsid w:val="00734D7C"/>
    <w:rsid w:val="00745D4B"/>
    <w:rsid w:val="007461DA"/>
    <w:rsid w:val="007516F6"/>
    <w:rsid w:val="00752405"/>
    <w:rsid w:val="007542C5"/>
    <w:rsid w:val="00765A73"/>
    <w:rsid w:val="007664B6"/>
    <w:rsid w:val="007710EE"/>
    <w:rsid w:val="007715D4"/>
    <w:rsid w:val="00772063"/>
    <w:rsid w:val="0077244D"/>
    <w:rsid w:val="00772B44"/>
    <w:rsid w:val="007740E5"/>
    <w:rsid w:val="007777B0"/>
    <w:rsid w:val="0078020A"/>
    <w:rsid w:val="00781586"/>
    <w:rsid w:val="00783350"/>
    <w:rsid w:val="00783C8A"/>
    <w:rsid w:val="007865B6"/>
    <w:rsid w:val="00786C67"/>
    <w:rsid w:val="00792100"/>
    <w:rsid w:val="007921E8"/>
    <w:rsid w:val="0079370B"/>
    <w:rsid w:val="007961CD"/>
    <w:rsid w:val="007962A4"/>
    <w:rsid w:val="00796573"/>
    <w:rsid w:val="007978A0"/>
    <w:rsid w:val="00797FAE"/>
    <w:rsid w:val="007A4196"/>
    <w:rsid w:val="007A58BE"/>
    <w:rsid w:val="007A5A8F"/>
    <w:rsid w:val="007A7AE4"/>
    <w:rsid w:val="007B05F2"/>
    <w:rsid w:val="007B06D9"/>
    <w:rsid w:val="007B1740"/>
    <w:rsid w:val="007B343B"/>
    <w:rsid w:val="007B4094"/>
    <w:rsid w:val="007B593E"/>
    <w:rsid w:val="007B7724"/>
    <w:rsid w:val="007C0FCB"/>
    <w:rsid w:val="007C4266"/>
    <w:rsid w:val="007D1E77"/>
    <w:rsid w:val="007D2825"/>
    <w:rsid w:val="007D2ACE"/>
    <w:rsid w:val="007D6223"/>
    <w:rsid w:val="007D629C"/>
    <w:rsid w:val="007E1107"/>
    <w:rsid w:val="007E1E6B"/>
    <w:rsid w:val="007E3407"/>
    <w:rsid w:val="007E3956"/>
    <w:rsid w:val="007E4076"/>
    <w:rsid w:val="007E4966"/>
    <w:rsid w:val="007E5646"/>
    <w:rsid w:val="007E7B84"/>
    <w:rsid w:val="007E7C84"/>
    <w:rsid w:val="007E7D49"/>
    <w:rsid w:val="007F28F5"/>
    <w:rsid w:val="007F31B6"/>
    <w:rsid w:val="007F565D"/>
    <w:rsid w:val="007F5F7E"/>
    <w:rsid w:val="007F7DB4"/>
    <w:rsid w:val="00800A02"/>
    <w:rsid w:val="008037DB"/>
    <w:rsid w:val="00806561"/>
    <w:rsid w:val="00806835"/>
    <w:rsid w:val="0081207A"/>
    <w:rsid w:val="00812CC7"/>
    <w:rsid w:val="00812DB9"/>
    <w:rsid w:val="00813E37"/>
    <w:rsid w:val="00814A85"/>
    <w:rsid w:val="008151D1"/>
    <w:rsid w:val="00815494"/>
    <w:rsid w:val="0081666B"/>
    <w:rsid w:val="008172D5"/>
    <w:rsid w:val="00817F07"/>
    <w:rsid w:val="00820324"/>
    <w:rsid w:val="00821661"/>
    <w:rsid w:val="00821CDB"/>
    <w:rsid w:val="00821D1C"/>
    <w:rsid w:val="0082285D"/>
    <w:rsid w:val="008229BA"/>
    <w:rsid w:val="00823887"/>
    <w:rsid w:val="0082586A"/>
    <w:rsid w:val="00827D80"/>
    <w:rsid w:val="00832637"/>
    <w:rsid w:val="008331F3"/>
    <w:rsid w:val="00833C3A"/>
    <w:rsid w:val="00833E85"/>
    <w:rsid w:val="008356F2"/>
    <w:rsid w:val="0083667F"/>
    <w:rsid w:val="00836E84"/>
    <w:rsid w:val="00840366"/>
    <w:rsid w:val="00840FDF"/>
    <w:rsid w:val="00841AB1"/>
    <w:rsid w:val="00843BB4"/>
    <w:rsid w:val="00851485"/>
    <w:rsid w:val="00852651"/>
    <w:rsid w:val="008536EF"/>
    <w:rsid w:val="00854AA0"/>
    <w:rsid w:val="0085675D"/>
    <w:rsid w:val="0085770E"/>
    <w:rsid w:val="008577CB"/>
    <w:rsid w:val="00861801"/>
    <w:rsid w:val="00863372"/>
    <w:rsid w:val="0086569A"/>
    <w:rsid w:val="0086682B"/>
    <w:rsid w:val="00867951"/>
    <w:rsid w:val="00870A63"/>
    <w:rsid w:val="00871D19"/>
    <w:rsid w:val="00871E57"/>
    <w:rsid w:val="0087303B"/>
    <w:rsid w:val="00873481"/>
    <w:rsid w:val="008748B0"/>
    <w:rsid w:val="008750E8"/>
    <w:rsid w:val="008777BF"/>
    <w:rsid w:val="00884E94"/>
    <w:rsid w:val="0088592E"/>
    <w:rsid w:val="00886967"/>
    <w:rsid w:val="00886C63"/>
    <w:rsid w:val="00886E79"/>
    <w:rsid w:val="00887978"/>
    <w:rsid w:val="00893FDC"/>
    <w:rsid w:val="008945C7"/>
    <w:rsid w:val="00894A12"/>
    <w:rsid w:val="00895D84"/>
    <w:rsid w:val="008A1ADC"/>
    <w:rsid w:val="008A4132"/>
    <w:rsid w:val="008A55D4"/>
    <w:rsid w:val="008A6E55"/>
    <w:rsid w:val="008A78B3"/>
    <w:rsid w:val="008B06AF"/>
    <w:rsid w:val="008B1982"/>
    <w:rsid w:val="008B7039"/>
    <w:rsid w:val="008B766F"/>
    <w:rsid w:val="008C28B6"/>
    <w:rsid w:val="008C30F7"/>
    <w:rsid w:val="008C41B2"/>
    <w:rsid w:val="008C58B9"/>
    <w:rsid w:val="008C65B3"/>
    <w:rsid w:val="008C67A3"/>
    <w:rsid w:val="008C6B90"/>
    <w:rsid w:val="008D00DE"/>
    <w:rsid w:val="008D0258"/>
    <w:rsid w:val="008D04F4"/>
    <w:rsid w:val="008D0E33"/>
    <w:rsid w:val="008D2700"/>
    <w:rsid w:val="008D2D24"/>
    <w:rsid w:val="008D4137"/>
    <w:rsid w:val="008D454D"/>
    <w:rsid w:val="008D4ADA"/>
    <w:rsid w:val="008D6A10"/>
    <w:rsid w:val="008D7D4E"/>
    <w:rsid w:val="008E08CF"/>
    <w:rsid w:val="008E0C54"/>
    <w:rsid w:val="008E38CF"/>
    <w:rsid w:val="008E6493"/>
    <w:rsid w:val="008E65C0"/>
    <w:rsid w:val="008E6B6B"/>
    <w:rsid w:val="008E7365"/>
    <w:rsid w:val="008E7E2F"/>
    <w:rsid w:val="008F0064"/>
    <w:rsid w:val="008F184B"/>
    <w:rsid w:val="008F1BBF"/>
    <w:rsid w:val="008F3CBF"/>
    <w:rsid w:val="008F4258"/>
    <w:rsid w:val="008F4847"/>
    <w:rsid w:val="008F6A9D"/>
    <w:rsid w:val="008F7BC9"/>
    <w:rsid w:val="0090052F"/>
    <w:rsid w:val="009021C6"/>
    <w:rsid w:val="00905834"/>
    <w:rsid w:val="00907648"/>
    <w:rsid w:val="00910162"/>
    <w:rsid w:val="009102E5"/>
    <w:rsid w:val="00920A62"/>
    <w:rsid w:val="00921683"/>
    <w:rsid w:val="00921A20"/>
    <w:rsid w:val="00923B6D"/>
    <w:rsid w:val="00923E4D"/>
    <w:rsid w:val="00925B58"/>
    <w:rsid w:val="00925DA4"/>
    <w:rsid w:val="00927306"/>
    <w:rsid w:val="00931677"/>
    <w:rsid w:val="0093329F"/>
    <w:rsid w:val="00934A95"/>
    <w:rsid w:val="00937DA2"/>
    <w:rsid w:val="00940A4F"/>
    <w:rsid w:val="00941245"/>
    <w:rsid w:val="009434D9"/>
    <w:rsid w:val="00945BF0"/>
    <w:rsid w:val="00946F70"/>
    <w:rsid w:val="0095348A"/>
    <w:rsid w:val="00955DDA"/>
    <w:rsid w:val="00960C5D"/>
    <w:rsid w:val="00960CC1"/>
    <w:rsid w:val="00964D17"/>
    <w:rsid w:val="009659F7"/>
    <w:rsid w:val="00965AEF"/>
    <w:rsid w:val="00967CE4"/>
    <w:rsid w:val="0097087F"/>
    <w:rsid w:val="00970F14"/>
    <w:rsid w:val="009717EE"/>
    <w:rsid w:val="00972DBA"/>
    <w:rsid w:val="009757B7"/>
    <w:rsid w:val="00975A50"/>
    <w:rsid w:val="00976A7D"/>
    <w:rsid w:val="009771CE"/>
    <w:rsid w:val="00980F7B"/>
    <w:rsid w:val="00981A66"/>
    <w:rsid w:val="0098248E"/>
    <w:rsid w:val="00986D18"/>
    <w:rsid w:val="00993771"/>
    <w:rsid w:val="00994BAB"/>
    <w:rsid w:val="009953BE"/>
    <w:rsid w:val="009964CB"/>
    <w:rsid w:val="00997CB5"/>
    <w:rsid w:val="009A0791"/>
    <w:rsid w:val="009A0C31"/>
    <w:rsid w:val="009A3E11"/>
    <w:rsid w:val="009A6B85"/>
    <w:rsid w:val="009A766C"/>
    <w:rsid w:val="009A7AB4"/>
    <w:rsid w:val="009A7B41"/>
    <w:rsid w:val="009B08CA"/>
    <w:rsid w:val="009B17F2"/>
    <w:rsid w:val="009B26A4"/>
    <w:rsid w:val="009C0C59"/>
    <w:rsid w:val="009C1EDD"/>
    <w:rsid w:val="009C38C7"/>
    <w:rsid w:val="009C3D7E"/>
    <w:rsid w:val="009C48D9"/>
    <w:rsid w:val="009C4A05"/>
    <w:rsid w:val="009C568E"/>
    <w:rsid w:val="009C6CD1"/>
    <w:rsid w:val="009C7D05"/>
    <w:rsid w:val="009D02FD"/>
    <w:rsid w:val="009D0D94"/>
    <w:rsid w:val="009D4472"/>
    <w:rsid w:val="009D5A34"/>
    <w:rsid w:val="009D739C"/>
    <w:rsid w:val="009D76D3"/>
    <w:rsid w:val="009D7EFD"/>
    <w:rsid w:val="009E1557"/>
    <w:rsid w:val="009E1BF3"/>
    <w:rsid w:val="009E2220"/>
    <w:rsid w:val="009E2799"/>
    <w:rsid w:val="009E2DB2"/>
    <w:rsid w:val="009E34D6"/>
    <w:rsid w:val="009E5A0F"/>
    <w:rsid w:val="009E6BC9"/>
    <w:rsid w:val="009F097A"/>
    <w:rsid w:val="009F0B11"/>
    <w:rsid w:val="009F102C"/>
    <w:rsid w:val="009F6F37"/>
    <w:rsid w:val="009F7400"/>
    <w:rsid w:val="00A0324B"/>
    <w:rsid w:val="00A03568"/>
    <w:rsid w:val="00A045CA"/>
    <w:rsid w:val="00A04A23"/>
    <w:rsid w:val="00A04CCB"/>
    <w:rsid w:val="00A05F0E"/>
    <w:rsid w:val="00A079F4"/>
    <w:rsid w:val="00A10BF9"/>
    <w:rsid w:val="00A10C2A"/>
    <w:rsid w:val="00A11E1E"/>
    <w:rsid w:val="00A1246D"/>
    <w:rsid w:val="00A12E85"/>
    <w:rsid w:val="00A13E7D"/>
    <w:rsid w:val="00A15CA3"/>
    <w:rsid w:val="00A15D74"/>
    <w:rsid w:val="00A1695E"/>
    <w:rsid w:val="00A21364"/>
    <w:rsid w:val="00A24A2D"/>
    <w:rsid w:val="00A274A1"/>
    <w:rsid w:val="00A31EB0"/>
    <w:rsid w:val="00A327C1"/>
    <w:rsid w:val="00A40D80"/>
    <w:rsid w:val="00A42B45"/>
    <w:rsid w:val="00A449FA"/>
    <w:rsid w:val="00A450A4"/>
    <w:rsid w:val="00A4566E"/>
    <w:rsid w:val="00A4749B"/>
    <w:rsid w:val="00A47FFC"/>
    <w:rsid w:val="00A51AC7"/>
    <w:rsid w:val="00A53419"/>
    <w:rsid w:val="00A54829"/>
    <w:rsid w:val="00A55CE8"/>
    <w:rsid w:val="00A573EC"/>
    <w:rsid w:val="00A61FE2"/>
    <w:rsid w:val="00A6393C"/>
    <w:rsid w:val="00A64F2E"/>
    <w:rsid w:val="00A651E6"/>
    <w:rsid w:val="00A6586A"/>
    <w:rsid w:val="00A670BC"/>
    <w:rsid w:val="00A721C6"/>
    <w:rsid w:val="00A72DE3"/>
    <w:rsid w:val="00A740CB"/>
    <w:rsid w:val="00A74ACA"/>
    <w:rsid w:val="00A80177"/>
    <w:rsid w:val="00A80883"/>
    <w:rsid w:val="00A80F9A"/>
    <w:rsid w:val="00A816F7"/>
    <w:rsid w:val="00A84557"/>
    <w:rsid w:val="00A86EC0"/>
    <w:rsid w:val="00A87BEA"/>
    <w:rsid w:val="00A9035F"/>
    <w:rsid w:val="00A9079E"/>
    <w:rsid w:val="00A91530"/>
    <w:rsid w:val="00A93F31"/>
    <w:rsid w:val="00A946DA"/>
    <w:rsid w:val="00A952BB"/>
    <w:rsid w:val="00A96251"/>
    <w:rsid w:val="00A972B6"/>
    <w:rsid w:val="00AA2465"/>
    <w:rsid w:val="00AA3590"/>
    <w:rsid w:val="00AA54D1"/>
    <w:rsid w:val="00AA6438"/>
    <w:rsid w:val="00AA666E"/>
    <w:rsid w:val="00AA6B20"/>
    <w:rsid w:val="00AA7ADC"/>
    <w:rsid w:val="00AB04E5"/>
    <w:rsid w:val="00AB6248"/>
    <w:rsid w:val="00AB6AEE"/>
    <w:rsid w:val="00AB70E9"/>
    <w:rsid w:val="00AC3BFE"/>
    <w:rsid w:val="00AC4EE4"/>
    <w:rsid w:val="00AC6083"/>
    <w:rsid w:val="00AC7D38"/>
    <w:rsid w:val="00AD01AB"/>
    <w:rsid w:val="00AD4B92"/>
    <w:rsid w:val="00AD5B94"/>
    <w:rsid w:val="00AE10E1"/>
    <w:rsid w:val="00AE33D5"/>
    <w:rsid w:val="00AE45CC"/>
    <w:rsid w:val="00AE4716"/>
    <w:rsid w:val="00AE4F2A"/>
    <w:rsid w:val="00AE5094"/>
    <w:rsid w:val="00AF206C"/>
    <w:rsid w:val="00AF28E2"/>
    <w:rsid w:val="00AF2A99"/>
    <w:rsid w:val="00AF2E55"/>
    <w:rsid w:val="00AF3396"/>
    <w:rsid w:val="00AF3867"/>
    <w:rsid w:val="00AF63BA"/>
    <w:rsid w:val="00AF65A3"/>
    <w:rsid w:val="00AF7989"/>
    <w:rsid w:val="00B01645"/>
    <w:rsid w:val="00B02A8F"/>
    <w:rsid w:val="00B05993"/>
    <w:rsid w:val="00B05C1D"/>
    <w:rsid w:val="00B1348D"/>
    <w:rsid w:val="00B16938"/>
    <w:rsid w:val="00B17063"/>
    <w:rsid w:val="00B179B7"/>
    <w:rsid w:val="00B20255"/>
    <w:rsid w:val="00B22ADD"/>
    <w:rsid w:val="00B23B13"/>
    <w:rsid w:val="00B2589E"/>
    <w:rsid w:val="00B2624C"/>
    <w:rsid w:val="00B3062A"/>
    <w:rsid w:val="00B3479C"/>
    <w:rsid w:val="00B373F4"/>
    <w:rsid w:val="00B40F02"/>
    <w:rsid w:val="00B42790"/>
    <w:rsid w:val="00B42A2F"/>
    <w:rsid w:val="00B44082"/>
    <w:rsid w:val="00B4498F"/>
    <w:rsid w:val="00B464E0"/>
    <w:rsid w:val="00B466C7"/>
    <w:rsid w:val="00B47AD6"/>
    <w:rsid w:val="00B50C21"/>
    <w:rsid w:val="00B50ED8"/>
    <w:rsid w:val="00B51D95"/>
    <w:rsid w:val="00B52F7A"/>
    <w:rsid w:val="00B53A8E"/>
    <w:rsid w:val="00B5473D"/>
    <w:rsid w:val="00B550E7"/>
    <w:rsid w:val="00B600E8"/>
    <w:rsid w:val="00B634A1"/>
    <w:rsid w:val="00B635A4"/>
    <w:rsid w:val="00B64D98"/>
    <w:rsid w:val="00B656E0"/>
    <w:rsid w:val="00B7042C"/>
    <w:rsid w:val="00B76DAA"/>
    <w:rsid w:val="00B7701D"/>
    <w:rsid w:val="00B77F12"/>
    <w:rsid w:val="00B82912"/>
    <w:rsid w:val="00B836AF"/>
    <w:rsid w:val="00B83EE4"/>
    <w:rsid w:val="00B85F09"/>
    <w:rsid w:val="00B90BEF"/>
    <w:rsid w:val="00B920DD"/>
    <w:rsid w:val="00B924E8"/>
    <w:rsid w:val="00B92947"/>
    <w:rsid w:val="00B93550"/>
    <w:rsid w:val="00BA3688"/>
    <w:rsid w:val="00BA461A"/>
    <w:rsid w:val="00BA557B"/>
    <w:rsid w:val="00BB0EDF"/>
    <w:rsid w:val="00BB40F7"/>
    <w:rsid w:val="00BB6D95"/>
    <w:rsid w:val="00BB7B07"/>
    <w:rsid w:val="00BC3DCD"/>
    <w:rsid w:val="00BC63B2"/>
    <w:rsid w:val="00BD1061"/>
    <w:rsid w:val="00BD11CE"/>
    <w:rsid w:val="00BD1424"/>
    <w:rsid w:val="00BD2671"/>
    <w:rsid w:val="00BD3088"/>
    <w:rsid w:val="00BD3A2D"/>
    <w:rsid w:val="00BD53A0"/>
    <w:rsid w:val="00BD5DC2"/>
    <w:rsid w:val="00BD62F2"/>
    <w:rsid w:val="00BE1234"/>
    <w:rsid w:val="00BE1BF1"/>
    <w:rsid w:val="00BE251C"/>
    <w:rsid w:val="00BE396D"/>
    <w:rsid w:val="00BE516E"/>
    <w:rsid w:val="00BE55EC"/>
    <w:rsid w:val="00BE7D6C"/>
    <w:rsid w:val="00BF0C52"/>
    <w:rsid w:val="00BF15A6"/>
    <w:rsid w:val="00BF38DC"/>
    <w:rsid w:val="00BF491C"/>
    <w:rsid w:val="00BF5573"/>
    <w:rsid w:val="00BF7B34"/>
    <w:rsid w:val="00C018F1"/>
    <w:rsid w:val="00C041DF"/>
    <w:rsid w:val="00C04593"/>
    <w:rsid w:val="00C04638"/>
    <w:rsid w:val="00C05664"/>
    <w:rsid w:val="00C05E2A"/>
    <w:rsid w:val="00C11512"/>
    <w:rsid w:val="00C134D4"/>
    <w:rsid w:val="00C147D0"/>
    <w:rsid w:val="00C20359"/>
    <w:rsid w:val="00C2168A"/>
    <w:rsid w:val="00C2217C"/>
    <w:rsid w:val="00C223A4"/>
    <w:rsid w:val="00C232CA"/>
    <w:rsid w:val="00C36274"/>
    <w:rsid w:val="00C365B9"/>
    <w:rsid w:val="00C36D03"/>
    <w:rsid w:val="00C50F8D"/>
    <w:rsid w:val="00C50FFB"/>
    <w:rsid w:val="00C52765"/>
    <w:rsid w:val="00C53753"/>
    <w:rsid w:val="00C53C26"/>
    <w:rsid w:val="00C55502"/>
    <w:rsid w:val="00C5705B"/>
    <w:rsid w:val="00C628F9"/>
    <w:rsid w:val="00C631BF"/>
    <w:rsid w:val="00C632CD"/>
    <w:rsid w:val="00C63CBE"/>
    <w:rsid w:val="00C63D73"/>
    <w:rsid w:val="00C667A9"/>
    <w:rsid w:val="00C6739F"/>
    <w:rsid w:val="00C713A3"/>
    <w:rsid w:val="00C72BB0"/>
    <w:rsid w:val="00C75C2D"/>
    <w:rsid w:val="00C76CBA"/>
    <w:rsid w:val="00C7768C"/>
    <w:rsid w:val="00C8153E"/>
    <w:rsid w:val="00C85D2D"/>
    <w:rsid w:val="00C85FDA"/>
    <w:rsid w:val="00C87166"/>
    <w:rsid w:val="00C93D77"/>
    <w:rsid w:val="00C97706"/>
    <w:rsid w:val="00CA001C"/>
    <w:rsid w:val="00CA02FB"/>
    <w:rsid w:val="00CA0C58"/>
    <w:rsid w:val="00CA301A"/>
    <w:rsid w:val="00CA3B22"/>
    <w:rsid w:val="00CA6E85"/>
    <w:rsid w:val="00CB1E3A"/>
    <w:rsid w:val="00CB3B4D"/>
    <w:rsid w:val="00CB66A3"/>
    <w:rsid w:val="00CB79F6"/>
    <w:rsid w:val="00CC2112"/>
    <w:rsid w:val="00CC68D7"/>
    <w:rsid w:val="00CC6984"/>
    <w:rsid w:val="00CC6AA8"/>
    <w:rsid w:val="00CC7719"/>
    <w:rsid w:val="00CD0F45"/>
    <w:rsid w:val="00CD2A01"/>
    <w:rsid w:val="00CD5B83"/>
    <w:rsid w:val="00CE0B04"/>
    <w:rsid w:val="00CE119F"/>
    <w:rsid w:val="00CE1299"/>
    <w:rsid w:val="00CE3D51"/>
    <w:rsid w:val="00CE5D78"/>
    <w:rsid w:val="00CE62DA"/>
    <w:rsid w:val="00CE64AA"/>
    <w:rsid w:val="00CE73AC"/>
    <w:rsid w:val="00CF03C0"/>
    <w:rsid w:val="00CF0683"/>
    <w:rsid w:val="00CF21CE"/>
    <w:rsid w:val="00CF4150"/>
    <w:rsid w:val="00CF4A58"/>
    <w:rsid w:val="00CF5820"/>
    <w:rsid w:val="00CF5861"/>
    <w:rsid w:val="00CF662D"/>
    <w:rsid w:val="00CF74D4"/>
    <w:rsid w:val="00D009F0"/>
    <w:rsid w:val="00D01E0E"/>
    <w:rsid w:val="00D01ECC"/>
    <w:rsid w:val="00D01F03"/>
    <w:rsid w:val="00D0271E"/>
    <w:rsid w:val="00D046C5"/>
    <w:rsid w:val="00D06074"/>
    <w:rsid w:val="00D07162"/>
    <w:rsid w:val="00D07504"/>
    <w:rsid w:val="00D11E41"/>
    <w:rsid w:val="00D13548"/>
    <w:rsid w:val="00D13853"/>
    <w:rsid w:val="00D14BBE"/>
    <w:rsid w:val="00D14CED"/>
    <w:rsid w:val="00D229C6"/>
    <w:rsid w:val="00D23199"/>
    <w:rsid w:val="00D235D9"/>
    <w:rsid w:val="00D24416"/>
    <w:rsid w:val="00D24EED"/>
    <w:rsid w:val="00D25246"/>
    <w:rsid w:val="00D311E7"/>
    <w:rsid w:val="00D32075"/>
    <w:rsid w:val="00D363E7"/>
    <w:rsid w:val="00D37195"/>
    <w:rsid w:val="00D37C44"/>
    <w:rsid w:val="00D40242"/>
    <w:rsid w:val="00D43EA2"/>
    <w:rsid w:val="00D44353"/>
    <w:rsid w:val="00D4449E"/>
    <w:rsid w:val="00D4466F"/>
    <w:rsid w:val="00D478EB"/>
    <w:rsid w:val="00D47FC8"/>
    <w:rsid w:val="00D47FDB"/>
    <w:rsid w:val="00D51C31"/>
    <w:rsid w:val="00D63146"/>
    <w:rsid w:val="00D638CB"/>
    <w:rsid w:val="00D674A7"/>
    <w:rsid w:val="00D7003A"/>
    <w:rsid w:val="00D70F48"/>
    <w:rsid w:val="00D7114D"/>
    <w:rsid w:val="00D71436"/>
    <w:rsid w:val="00D7263B"/>
    <w:rsid w:val="00D729C9"/>
    <w:rsid w:val="00D73C23"/>
    <w:rsid w:val="00D7416B"/>
    <w:rsid w:val="00D7532E"/>
    <w:rsid w:val="00D75449"/>
    <w:rsid w:val="00D77660"/>
    <w:rsid w:val="00D84DEC"/>
    <w:rsid w:val="00D904EA"/>
    <w:rsid w:val="00D908E3"/>
    <w:rsid w:val="00D9093E"/>
    <w:rsid w:val="00D911AF"/>
    <w:rsid w:val="00D914F0"/>
    <w:rsid w:val="00D923E6"/>
    <w:rsid w:val="00D95924"/>
    <w:rsid w:val="00DA1017"/>
    <w:rsid w:val="00DA1324"/>
    <w:rsid w:val="00DA2820"/>
    <w:rsid w:val="00DA299F"/>
    <w:rsid w:val="00DA3268"/>
    <w:rsid w:val="00DA4527"/>
    <w:rsid w:val="00DA455B"/>
    <w:rsid w:val="00DA55BD"/>
    <w:rsid w:val="00DA5814"/>
    <w:rsid w:val="00DB040E"/>
    <w:rsid w:val="00DB355B"/>
    <w:rsid w:val="00DB49E2"/>
    <w:rsid w:val="00DB66F7"/>
    <w:rsid w:val="00DB7DF9"/>
    <w:rsid w:val="00DC3D4C"/>
    <w:rsid w:val="00DC3E12"/>
    <w:rsid w:val="00DC4475"/>
    <w:rsid w:val="00DC49F3"/>
    <w:rsid w:val="00DC6B25"/>
    <w:rsid w:val="00DC6CBD"/>
    <w:rsid w:val="00DD05E5"/>
    <w:rsid w:val="00DD1AAD"/>
    <w:rsid w:val="00DD2197"/>
    <w:rsid w:val="00DD233F"/>
    <w:rsid w:val="00DD2D86"/>
    <w:rsid w:val="00DD33A7"/>
    <w:rsid w:val="00DD389B"/>
    <w:rsid w:val="00DD3AA3"/>
    <w:rsid w:val="00DD4795"/>
    <w:rsid w:val="00DD70CB"/>
    <w:rsid w:val="00DD7A30"/>
    <w:rsid w:val="00DE0A3C"/>
    <w:rsid w:val="00DE0AA1"/>
    <w:rsid w:val="00DE0AF4"/>
    <w:rsid w:val="00DE1AF0"/>
    <w:rsid w:val="00DE52E9"/>
    <w:rsid w:val="00DE54C9"/>
    <w:rsid w:val="00DE620C"/>
    <w:rsid w:val="00DE645B"/>
    <w:rsid w:val="00DF0201"/>
    <w:rsid w:val="00DF0C58"/>
    <w:rsid w:val="00DF1880"/>
    <w:rsid w:val="00DF31EB"/>
    <w:rsid w:val="00DF4FAD"/>
    <w:rsid w:val="00DF5E96"/>
    <w:rsid w:val="00E06BBF"/>
    <w:rsid w:val="00E10A35"/>
    <w:rsid w:val="00E10DB4"/>
    <w:rsid w:val="00E14AC7"/>
    <w:rsid w:val="00E201EC"/>
    <w:rsid w:val="00E21301"/>
    <w:rsid w:val="00E216C5"/>
    <w:rsid w:val="00E2207F"/>
    <w:rsid w:val="00E24654"/>
    <w:rsid w:val="00E253F8"/>
    <w:rsid w:val="00E30D08"/>
    <w:rsid w:val="00E35216"/>
    <w:rsid w:val="00E35D5F"/>
    <w:rsid w:val="00E370CA"/>
    <w:rsid w:val="00E37B2F"/>
    <w:rsid w:val="00E40C69"/>
    <w:rsid w:val="00E43166"/>
    <w:rsid w:val="00E431E0"/>
    <w:rsid w:val="00E43474"/>
    <w:rsid w:val="00E44827"/>
    <w:rsid w:val="00E46C8C"/>
    <w:rsid w:val="00E46E67"/>
    <w:rsid w:val="00E51282"/>
    <w:rsid w:val="00E51A33"/>
    <w:rsid w:val="00E52886"/>
    <w:rsid w:val="00E53447"/>
    <w:rsid w:val="00E54E7E"/>
    <w:rsid w:val="00E56EE3"/>
    <w:rsid w:val="00E60991"/>
    <w:rsid w:val="00E60DF5"/>
    <w:rsid w:val="00E63E4B"/>
    <w:rsid w:val="00E6641E"/>
    <w:rsid w:val="00E72513"/>
    <w:rsid w:val="00E73E3C"/>
    <w:rsid w:val="00E74874"/>
    <w:rsid w:val="00E74F0C"/>
    <w:rsid w:val="00E75CBA"/>
    <w:rsid w:val="00E76E81"/>
    <w:rsid w:val="00E777A8"/>
    <w:rsid w:val="00E804F1"/>
    <w:rsid w:val="00E82C4F"/>
    <w:rsid w:val="00E82E0C"/>
    <w:rsid w:val="00E82E1B"/>
    <w:rsid w:val="00E8360A"/>
    <w:rsid w:val="00E846CC"/>
    <w:rsid w:val="00E84FEB"/>
    <w:rsid w:val="00E90EEE"/>
    <w:rsid w:val="00E9160C"/>
    <w:rsid w:val="00E930AB"/>
    <w:rsid w:val="00E95682"/>
    <w:rsid w:val="00EA1F7F"/>
    <w:rsid w:val="00EA2A31"/>
    <w:rsid w:val="00EA2AD6"/>
    <w:rsid w:val="00EA4CD4"/>
    <w:rsid w:val="00EA6DF7"/>
    <w:rsid w:val="00EB23B9"/>
    <w:rsid w:val="00EB385D"/>
    <w:rsid w:val="00EC298C"/>
    <w:rsid w:val="00EC4E54"/>
    <w:rsid w:val="00EC4F30"/>
    <w:rsid w:val="00EC53D3"/>
    <w:rsid w:val="00EC6C17"/>
    <w:rsid w:val="00EC73E7"/>
    <w:rsid w:val="00ED2C18"/>
    <w:rsid w:val="00ED3213"/>
    <w:rsid w:val="00ED3DFF"/>
    <w:rsid w:val="00ED5CA3"/>
    <w:rsid w:val="00ED7AC5"/>
    <w:rsid w:val="00EE0F7F"/>
    <w:rsid w:val="00EE0FB5"/>
    <w:rsid w:val="00EE1A62"/>
    <w:rsid w:val="00EE1D0D"/>
    <w:rsid w:val="00EE29B6"/>
    <w:rsid w:val="00EE5195"/>
    <w:rsid w:val="00EE5C20"/>
    <w:rsid w:val="00EE699C"/>
    <w:rsid w:val="00EE72A9"/>
    <w:rsid w:val="00EF06A3"/>
    <w:rsid w:val="00EF191B"/>
    <w:rsid w:val="00EF1CD1"/>
    <w:rsid w:val="00EF249D"/>
    <w:rsid w:val="00EF2660"/>
    <w:rsid w:val="00EF27B0"/>
    <w:rsid w:val="00EF28E2"/>
    <w:rsid w:val="00EF29BD"/>
    <w:rsid w:val="00EF4FBD"/>
    <w:rsid w:val="00EF54CF"/>
    <w:rsid w:val="00EF6013"/>
    <w:rsid w:val="00EF67A5"/>
    <w:rsid w:val="00F002E5"/>
    <w:rsid w:val="00F01B1E"/>
    <w:rsid w:val="00F04DFF"/>
    <w:rsid w:val="00F04EB7"/>
    <w:rsid w:val="00F06710"/>
    <w:rsid w:val="00F077C5"/>
    <w:rsid w:val="00F07A4A"/>
    <w:rsid w:val="00F11C90"/>
    <w:rsid w:val="00F12325"/>
    <w:rsid w:val="00F124E6"/>
    <w:rsid w:val="00F13874"/>
    <w:rsid w:val="00F14650"/>
    <w:rsid w:val="00F16131"/>
    <w:rsid w:val="00F17247"/>
    <w:rsid w:val="00F21A3D"/>
    <w:rsid w:val="00F226B1"/>
    <w:rsid w:val="00F239B9"/>
    <w:rsid w:val="00F2672D"/>
    <w:rsid w:val="00F37678"/>
    <w:rsid w:val="00F377D3"/>
    <w:rsid w:val="00F379A1"/>
    <w:rsid w:val="00F37B7F"/>
    <w:rsid w:val="00F41210"/>
    <w:rsid w:val="00F42108"/>
    <w:rsid w:val="00F43449"/>
    <w:rsid w:val="00F45246"/>
    <w:rsid w:val="00F462E4"/>
    <w:rsid w:val="00F527A8"/>
    <w:rsid w:val="00F53844"/>
    <w:rsid w:val="00F547B9"/>
    <w:rsid w:val="00F548D6"/>
    <w:rsid w:val="00F558F2"/>
    <w:rsid w:val="00F60F61"/>
    <w:rsid w:val="00F6155D"/>
    <w:rsid w:val="00F63E68"/>
    <w:rsid w:val="00F6509C"/>
    <w:rsid w:val="00F7170E"/>
    <w:rsid w:val="00F72C25"/>
    <w:rsid w:val="00F82008"/>
    <w:rsid w:val="00F82A76"/>
    <w:rsid w:val="00F85437"/>
    <w:rsid w:val="00F93063"/>
    <w:rsid w:val="00F940D5"/>
    <w:rsid w:val="00F947D8"/>
    <w:rsid w:val="00F947E3"/>
    <w:rsid w:val="00F95627"/>
    <w:rsid w:val="00F964D8"/>
    <w:rsid w:val="00FA0D84"/>
    <w:rsid w:val="00FA1F66"/>
    <w:rsid w:val="00FA314D"/>
    <w:rsid w:val="00FA393B"/>
    <w:rsid w:val="00FA54EA"/>
    <w:rsid w:val="00FA5AA1"/>
    <w:rsid w:val="00FA6308"/>
    <w:rsid w:val="00FA7797"/>
    <w:rsid w:val="00FA7C56"/>
    <w:rsid w:val="00FA7EB8"/>
    <w:rsid w:val="00FB44E3"/>
    <w:rsid w:val="00FB66D3"/>
    <w:rsid w:val="00FB6ABF"/>
    <w:rsid w:val="00FB70E9"/>
    <w:rsid w:val="00FB7713"/>
    <w:rsid w:val="00FC08D1"/>
    <w:rsid w:val="00FC0A20"/>
    <w:rsid w:val="00FC681D"/>
    <w:rsid w:val="00FD4211"/>
    <w:rsid w:val="00FD480D"/>
    <w:rsid w:val="00FD4A1E"/>
    <w:rsid w:val="00FD6382"/>
    <w:rsid w:val="00FD7B55"/>
    <w:rsid w:val="00FD7F26"/>
    <w:rsid w:val="00FE0276"/>
    <w:rsid w:val="00FE0B22"/>
    <w:rsid w:val="00FE2508"/>
    <w:rsid w:val="00FE3EAA"/>
    <w:rsid w:val="00FE4377"/>
    <w:rsid w:val="00FE4641"/>
    <w:rsid w:val="00FE48AC"/>
    <w:rsid w:val="00FE4BF1"/>
    <w:rsid w:val="00FE53BA"/>
    <w:rsid w:val="00FE6D7E"/>
    <w:rsid w:val="00FE6EA6"/>
    <w:rsid w:val="00FF040C"/>
    <w:rsid w:val="00FF09A9"/>
    <w:rsid w:val="00FF19E6"/>
    <w:rsid w:val="00FF257B"/>
    <w:rsid w:val="00FF28DD"/>
    <w:rsid w:val="00FF4D7A"/>
    <w:rsid w:val="00FF5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44492"/>
    </o:shapedefaults>
    <o:shapelayout v:ext="edit">
      <o:idmap v:ext="edit" data="1"/>
    </o:shapelayout>
  </w:shapeDefaults>
  <w:decimalSymbol w:val=","/>
  <w:listSeparator w:val=";"/>
  <w14:docId w14:val="4350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7B3"/>
    <w:rPr>
      <w:sz w:val="24"/>
      <w:szCs w:val="24"/>
      <w:lang w:eastAsia="ja-JP"/>
    </w:rPr>
  </w:style>
  <w:style w:type="paragraph" w:styleId="Heading1">
    <w:name w:val="heading 1"/>
    <w:aliases w:val="Titre Sanofi"/>
    <w:basedOn w:val="Normal"/>
    <w:next w:val="Normal"/>
    <w:link w:val="Heading1Char"/>
    <w:autoRedefine/>
    <w:qFormat/>
    <w:rsid w:val="000644D3"/>
    <w:pPr>
      <w:keepNext/>
      <w:tabs>
        <w:tab w:val="left" w:pos="8820"/>
      </w:tabs>
      <w:jc w:val="center"/>
      <w:outlineLvl w:val="0"/>
    </w:pPr>
    <w:rPr>
      <w:rFonts w:ascii="Arial" w:hAnsi="Arial" w:cs="Arial"/>
      <w:b/>
      <w:color w:val="444492"/>
      <w:kern w:val="32"/>
      <w:sz w:val="36"/>
      <w:szCs w:val="36"/>
      <w:lang w:eastAsia="fr-FR"/>
    </w:rPr>
  </w:style>
  <w:style w:type="paragraph" w:styleId="Heading3">
    <w:name w:val="heading 3"/>
    <w:basedOn w:val="Normal"/>
    <w:next w:val="Normal"/>
    <w:link w:val="Heading3Char"/>
    <w:semiHidden/>
    <w:unhideWhenUsed/>
    <w:qFormat/>
    <w:rsid w:val="000715B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972B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4C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A1879"/>
    <w:pPr>
      <w:tabs>
        <w:tab w:val="center" w:pos="4536"/>
        <w:tab w:val="right" w:pos="9072"/>
      </w:tabs>
    </w:pPr>
  </w:style>
  <w:style w:type="paragraph" w:styleId="Footer">
    <w:name w:val="footer"/>
    <w:basedOn w:val="Normal"/>
    <w:rsid w:val="005A1879"/>
    <w:pPr>
      <w:tabs>
        <w:tab w:val="center" w:pos="4536"/>
        <w:tab w:val="right" w:pos="9072"/>
      </w:tabs>
    </w:pPr>
  </w:style>
  <w:style w:type="character" w:styleId="PageNumber">
    <w:name w:val="page number"/>
    <w:basedOn w:val="DefaultParagraphFont"/>
    <w:rsid w:val="00D7114D"/>
  </w:style>
  <w:style w:type="character" w:customStyle="1" w:styleId="Heading1Char">
    <w:name w:val="Heading 1 Char"/>
    <w:aliases w:val="Titre Sanofi Char"/>
    <w:link w:val="Heading1"/>
    <w:rsid w:val="000644D3"/>
    <w:rPr>
      <w:rFonts w:ascii="Arial" w:hAnsi="Arial" w:cs="Arial"/>
      <w:b/>
      <w:color w:val="444492"/>
      <w:kern w:val="32"/>
      <w:sz w:val="36"/>
      <w:szCs w:val="36"/>
      <w:lang w:val="en-US" w:eastAsia="fr-FR" w:bidi="ar-SA"/>
    </w:rPr>
  </w:style>
  <w:style w:type="character" w:customStyle="1" w:styleId="Emphaseple1">
    <w:name w:val="Emphase pâle1"/>
    <w:aliases w:val="Subtle Emphasis,texte courant,Emphase pale,Emphase pâle11"/>
    <w:uiPriority w:val="19"/>
    <w:qFormat/>
    <w:rsid w:val="00D904EA"/>
    <w:rPr>
      <w:rFonts w:ascii="Syntax" w:hAnsi="Syntax"/>
      <w:iCs/>
      <w:color w:val="000000"/>
      <w:sz w:val="20"/>
    </w:rPr>
  </w:style>
  <w:style w:type="paragraph" w:styleId="FootnoteText">
    <w:name w:val="footnote text"/>
    <w:basedOn w:val="Normal"/>
    <w:link w:val="FootnoteTextChar"/>
    <w:unhideWhenUsed/>
    <w:rsid w:val="00D904EA"/>
    <w:pPr>
      <w:spacing w:after="200" w:line="276" w:lineRule="auto"/>
      <w:ind w:left="1134" w:right="566"/>
    </w:pPr>
    <w:rPr>
      <w:rFonts w:ascii="Syntax" w:eastAsia="Calibri" w:hAnsi="Syntax"/>
      <w:color w:val="0070C0"/>
      <w:sz w:val="16"/>
      <w:szCs w:val="20"/>
      <w:lang w:val="fr-FR" w:eastAsia="en-US"/>
    </w:rPr>
  </w:style>
  <w:style w:type="character" w:customStyle="1" w:styleId="FootnoteTextChar">
    <w:name w:val="Footnote Text Char"/>
    <w:link w:val="FootnoteText"/>
    <w:rsid w:val="00D904EA"/>
    <w:rPr>
      <w:rFonts w:ascii="Syntax" w:eastAsia="Calibri" w:hAnsi="Syntax"/>
      <w:color w:val="0070C0"/>
      <w:sz w:val="16"/>
      <w:lang w:val="fr-FR" w:eastAsia="en-US" w:bidi="ar-SA"/>
    </w:rPr>
  </w:style>
  <w:style w:type="paragraph" w:styleId="NormalWeb">
    <w:name w:val="Normal (Web)"/>
    <w:basedOn w:val="Normal"/>
    <w:uiPriority w:val="99"/>
    <w:rsid w:val="00D904EA"/>
    <w:pPr>
      <w:spacing w:before="100" w:beforeAutospacing="1" w:after="100" w:afterAutospacing="1"/>
    </w:pPr>
    <w:rPr>
      <w:rFonts w:eastAsia="Times New Roman"/>
      <w:lang w:eastAsia="en-US"/>
    </w:rPr>
  </w:style>
  <w:style w:type="character" w:styleId="Hyperlink">
    <w:name w:val="Hyperlink"/>
    <w:rsid w:val="00081EE9"/>
    <w:rPr>
      <w:rFonts w:ascii="Arial" w:hAnsi="Arial"/>
      <w:color w:val="444492"/>
      <w:sz w:val="22"/>
      <w:u w:val="single"/>
    </w:rPr>
  </w:style>
  <w:style w:type="paragraph" w:customStyle="1" w:styleId="Body">
    <w:name w:val="Body"/>
    <w:basedOn w:val="Normal"/>
    <w:rsid w:val="00D904EA"/>
    <w:pPr>
      <w:spacing w:after="140" w:line="290" w:lineRule="auto"/>
      <w:jc w:val="both"/>
    </w:pPr>
    <w:rPr>
      <w:rFonts w:ascii="Arial" w:eastAsia="Times New Roman" w:hAnsi="Arial"/>
      <w:kern w:val="20"/>
      <w:sz w:val="20"/>
      <w:lang w:val="fr-FR" w:eastAsia="en-US"/>
    </w:rPr>
  </w:style>
  <w:style w:type="paragraph" w:styleId="EndnoteText">
    <w:name w:val="endnote text"/>
    <w:basedOn w:val="Normal"/>
    <w:link w:val="EndnoteTextChar"/>
    <w:semiHidden/>
    <w:unhideWhenUsed/>
    <w:rsid w:val="005F5B4A"/>
    <w:pPr>
      <w:spacing w:after="200" w:line="276" w:lineRule="auto"/>
    </w:pPr>
    <w:rPr>
      <w:rFonts w:ascii="Calibri" w:eastAsia="Calibri" w:hAnsi="Calibri"/>
      <w:sz w:val="20"/>
      <w:szCs w:val="20"/>
      <w:lang w:val="fr-FR" w:eastAsia="en-US"/>
    </w:rPr>
  </w:style>
  <w:style w:type="character" w:customStyle="1" w:styleId="EndnoteTextChar">
    <w:name w:val="Endnote Text Char"/>
    <w:link w:val="EndnoteText"/>
    <w:semiHidden/>
    <w:rsid w:val="005F5B4A"/>
    <w:rPr>
      <w:rFonts w:ascii="Calibri" w:eastAsia="Calibri" w:hAnsi="Calibri"/>
      <w:lang w:val="fr-FR" w:eastAsia="en-US" w:bidi="ar-SA"/>
    </w:rPr>
  </w:style>
  <w:style w:type="character" w:styleId="EndnoteReference">
    <w:name w:val="endnote reference"/>
    <w:semiHidden/>
    <w:unhideWhenUsed/>
    <w:rsid w:val="005F5B4A"/>
    <w:rPr>
      <w:vertAlign w:val="superscript"/>
    </w:rPr>
  </w:style>
  <w:style w:type="paragraph" w:styleId="ListNumber">
    <w:name w:val="List Number"/>
    <w:basedOn w:val="Normal"/>
    <w:unhideWhenUsed/>
    <w:qFormat/>
    <w:rsid w:val="005F5B4A"/>
    <w:pPr>
      <w:numPr>
        <w:numId w:val="1"/>
      </w:numPr>
      <w:ind w:left="567" w:right="567"/>
    </w:pPr>
    <w:rPr>
      <w:rFonts w:ascii="Syntax" w:eastAsia="Calibri" w:hAnsi="Syntax"/>
      <w:color w:val="000000"/>
      <w:sz w:val="18"/>
      <w:szCs w:val="22"/>
      <w:lang w:val="fr-FR" w:eastAsia="en-US"/>
    </w:rPr>
  </w:style>
  <w:style w:type="paragraph" w:customStyle="1" w:styleId="Default">
    <w:name w:val="Default"/>
    <w:rsid w:val="007664B6"/>
    <w:pPr>
      <w:autoSpaceDE w:val="0"/>
      <w:autoSpaceDN w:val="0"/>
      <w:adjustRightInd w:val="0"/>
    </w:pPr>
    <w:rPr>
      <w:rFonts w:eastAsia="SimSun"/>
      <w:color w:val="000000"/>
      <w:sz w:val="24"/>
      <w:szCs w:val="24"/>
      <w:lang w:bidi="bn-IN"/>
    </w:rPr>
  </w:style>
  <w:style w:type="paragraph" w:styleId="DocumentMap">
    <w:name w:val="Document Map"/>
    <w:basedOn w:val="Normal"/>
    <w:semiHidden/>
    <w:rsid w:val="00507B58"/>
    <w:pPr>
      <w:shd w:val="clear" w:color="auto" w:fill="000080"/>
    </w:pPr>
    <w:rPr>
      <w:rFonts w:ascii="Tahoma" w:hAnsi="Tahoma" w:cs="Tahoma"/>
      <w:sz w:val="20"/>
      <w:szCs w:val="20"/>
    </w:rPr>
  </w:style>
  <w:style w:type="paragraph" w:customStyle="1" w:styleId="texte">
    <w:name w:val="texte"/>
    <w:basedOn w:val="Normal"/>
    <w:qFormat/>
    <w:rsid w:val="0025066E"/>
    <w:pPr>
      <w:spacing w:after="120"/>
      <w:ind w:left="567" w:right="567"/>
    </w:pPr>
    <w:rPr>
      <w:rFonts w:ascii="Syntax" w:eastAsia="SimSun" w:hAnsi="Syntax"/>
      <w:color w:val="000000"/>
      <w:sz w:val="20"/>
      <w:szCs w:val="22"/>
      <w:lang w:val="fr-FR" w:eastAsia="en-US"/>
    </w:rPr>
  </w:style>
  <w:style w:type="paragraph" w:styleId="BalloonText">
    <w:name w:val="Balloon Text"/>
    <w:basedOn w:val="Normal"/>
    <w:semiHidden/>
    <w:rsid w:val="00455401"/>
    <w:rPr>
      <w:rFonts w:ascii="Tahoma" w:hAnsi="Tahoma" w:cs="Tahoma"/>
      <w:sz w:val="16"/>
      <w:szCs w:val="16"/>
    </w:rPr>
  </w:style>
  <w:style w:type="character" w:styleId="CommentReference">
    <w:name w:val="annotation reference"/>
    <w:uiPriority w:val="99"/>
    <w:unhideWhenUsed/>
    <w:rsid w:val="001B3610"/>
    <w:rPr>
      <w:sz w:val="18"/>
      <w:szCs w:val="18"/>
    </w:rPr>
  </w:style>
  <w:style w:type="paragraph" w:styleId="CommentText">
    <w:name w:val="annotation text"/>
    <w:basedOn w:val="Normal"/>
    <w:link w:val="CommentTextChar"/>
    <w:uiPriority w:val="99"/>
    <w:unhideWhenUsed/>
    <w:rsid w:val="001B3610"/>
    <w:rPr>
      <w:rFonts w:ascii="Cambria" w:hAnsi="Cambria"/>
    </w:rPr>
  </w:style>
  <w:style w:type="character" w:customStyle="1" w:styleId="CommentTextChar">
    <w:name w:val="Comment Text Char"/>
    <w:link w:val="CommentText"/>
    <w:uiPriority w:val="99"/>
    <w:rsid w:val="001B3610"/>
    <w:rPr>
      <w:rFonts w:ascii="Cambria" w:hAnsi="Cambria"/>
      <w:sz w:val="24"/>
      <w:szCs w:val="24"/>
    </w:rPr>
  </w:style>
  <w:style w:type="character" w:customStyle="1" w:styleId="emphaseple">
    <w:name w:val="emphaseple"/>
    <w:basedOn w:val="DefaultParagraphFont"/>
    <w:rsid w:val="001B3610"/>
  </w:style>
  <w:style w:type="paragraph" w:styleId="CommentSubject">
    <w:name w:val="annotation subject"/>
    <w:basedOn w:val="CommentText"/>
    <w:next w:val="CommentText"/>
    <w:link w:val="CommentSubjectChar"/>
    <w:rsid w:val="0070792A"/>
    <w:rPr>
      <w:b/>
      <w:bCs/>
    </w:rPr>
  </w:style>
  <w:style w:type="character" w:customStyle="1" w:styleId="CommentSubjectChar">
    <w:name w:val="Comment Subject Char"/>
    <w:link w:val="CommentSubject"/>
    <w:rsid w:val="0070792A"/>
    <w:rPr>
      <w:rFonts w:ascii="Cambria" w:hAnsi="Cambria"/>
      <w:b/>
      <w:bCs/>
      <w:sz w:val="24"/>
      <w:szCs w:val="24"/>
      <w:lang w:eastAsia="ja-JP"/>
    </w:rPr>
  </w:style>
  <w:style w:type="paragraph" w:styleId="Revision">
    <w:name w:val="Revision"/>
    <w:hidden/>
    <w:uiPriority w:val="99"/>
    <w:semiHidden/>
    <w:rsid w:val="00E846CC"/>
    <w:rPr>
      <w:sz w:val="24"/>
      <w:szCs w:val="24"/>
      <w:lang w:eastAsia="ja-JP"/>
    </w:rPr>
  </w:style>
  <w:style w:type="character" w:customStyle="1" w:styleId="ccbnttl1">
    <w:name w:val="ccbnttl1"/>
    <w:rsid w:val="0016271C"/>
    <w:rPr>
      <w:b/>
      <w:bCs/>
      <w:caps/>
      <w:sz w:val="21"/>
      <w:szCs w:val="21"/>
    </w:rPr>
  </w:style>
  <w:style w:type="character" w:customStyle="1" w:styleId="bwuline">
    <w:name w:val="bwuline"/>
    <w:basedOn w:val="DefaultParagraphFont"/>
    <w:rsid w:val="00A80177"/>
  </w:style>
  <w:style w:type="character" w:styleId="Strong">
    <w:name w:val="Strong"/>
    <w:qFormat/>
    <w:rsid w:val="002328FF"/>
    <w:rPr>
      <w:b/>
      <w:bCs/>
    </w:rPr>
  </w:style>
  <w:style w:type="character" w:customStyle="1" w:styleId="BodyTextChar">
    <w:name w:val="Body Text Char"/>
    <w:aliases w:val="Body Text Char4 Char,Body Text Char Char2 Char,Body Text Char3 Char1 Char Char,Body Text Char Char2 Char Char3 Char,Body Text Char4 Char Char Char Char Char,Body Text Char3 Char Char2 Char Char Char Char"/>
    <w:link w:val="BodyText"/>
    <w:locked/>
    <w:rsid w:val="00D046C5"/>
    <w:rPr>
      <w:sz w:val="24"/>
      <w:szCs w:val="24"/>
    </w:rPr>
  </w:style>
  <w:style w:type="paragraph" w:styleId="BodyText">
    <w:name w:val="Body Text"/>
    <w:aliases w:val="Body Text Char4,Body Text Char Char2,Body Text Char3 Char1 Char,Body Text Char Char2 Char Char3,Body Text Char4 Char Char Char Char,Body Text Char3 Char Char2 Char Char Char,Body Text Char Char2 Char Char3 Char Char Char"/>
    <w:basedOn w:val="Normal"/>
    <w:link w:val="BodyTextChar"/>
    <w:unhideWhenUsed/>
    <w:rsid w:val="00D046C5"/>
    <w:pPr>
      <w:spacing w:before="120" w:after="120"/>
      <w:ind w:left="1080"/>
      <w:jc w:val="both"/>
    </w:pPr>
  </w:style>
  <w:style w:type="character" w:customStyle="1" w:styleId="BodyTextChar1">
    <w:name w:val="Body Text Char1"/>
    <w:rsid w:val="00D046C5"/>
    <w:rPr>
      <w:sz w:val="24"/>
      <w:szCs w:val="24"/>
      <w:lang w:eastAsia="ja-JP"/>
    </w:rPr>
  </w:style>
  <w:style w:type="paragraph" w:styleId="PlainText">
    <w:name w:val="Plain Text"/>
    <w:basedOn w:val="Normal"/>
    <w:link w:val="PlainTextChar"/>
    <w:uiPriority w:val="99"/>
    <w:unhideWhenUsed/>
    <w:rsid w:val="00204DCA"/>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204DCA"/>
    <w:rPr>
      <w:rFonts w:ascii="Calibri" w:eastAsiaTheme="minorHAnsi" w:hAnsi="Calibri" w:cstheme="minorBidi"/>
      <w:sz w:val="22"/>
      <w:szCs w:val="21"/>
    </w:rPr>
  </w:style>
  <w:style w:type="character" w:customStyle="1" w:styleId="Heading4Char">
    <w:name w:val="Heading 4 Char"/>
    <w:basedOn w:val="DefaultParagraphFont"/>
    <w:link w:val="Heading4"/>
    <w:semiHidden/>
    <w:rsid w:val="00A972B6"/>
    <w:rPr>
      <w:rFonts w:asciiTheme="majorHAnsi" w:eastAsiaTheme="majorEastAsia" w:hAnsiTheme="majorHAnsi" w:cstheme="majorBidi"/>
      <w:b/>
      <w:bCs/>
      <w:i/>
      <w:iCs/>
      <w:color w:val="4F81BD" w:themeColor="accent1"/>
      <w:sz w:val="24"/>
      <w:szCs w:val="24"/>
      <w:lang w:eastAsia="ja-JP"/>
    </w:rPr>
  </w:style>
  <w:style w:type="paragraph" w:styleId="ListParagraph">
    <w:name w:val="List Paragraph"/>
    <w:basedOn w:val="Normal"/>
    <w:uiPriority w:val="34"/>
    <w:qFormat/>
    <w:rsid w:val="007962A4"/>
    <w:pPr>
      <w:ind w:left="720"/>
      <w:contextualSpacing/>
    </w:pPr>
  </w:style>
  <w:style w:type="character" w:customStyle="1" w:styleId="Heading3Char">
    <w:name w:val="Heading 3 Char"/>
    <w:basedOn w:val="DefaultParagraphFont"/>
    <w:link w:val="Heading3"/>
    <w:semiHidden/>
    <w:rsid w:val="000715BD"/>
    <w:rPr>
      <w:rFonts w:asciiTheme="majorHAnsi" w:eastAsiaTheme="majorEastAsia" w:hAnsiTheme="majorHAnsi" w:cstheme="majorBidi"/>
      <w:b/>
      <w:bCs/>
      <w:color w:val="4F81BD" w:themeColor="accent1"/>
      <w:sz w:val="24"/>
      <w:szCs w:val="24"/>
      <w:lang w:eastAsia="ja-JP"/>
    </w:rPr>
  </w:style>
  <w:style w:type="character" w:customStyle="1" w:styleId="apple-converted-space">
    <w:name w:val="apple-converted-space"/>
    <w:basedOn w:val="DefaultParagraphFont"/>
    <w:rsid w:val="00ED7AC5"/>
  </w:style>
  <w:style w:type="character" w:styleId="FollowedHyperlink">
    <w:name w:val="FollowedHyperlink"/>
    <w:basedOn w:val="DefaultParagraphFont"/>
    <w:rsid w:val="00BD142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7B3"/>
    <w:rPr>
      <w:sz w:val="24"/>
      <w:szCs w:val="24"/>
      <w:lang w:eastAsia="ja-JP"/>
    </w:rPr>
  </w:style>
  <w:style w:type="paragraph" w:styleId="Heading1">
    <w:name w:val="heading 1"/>
    <w:aliases w:val="Titre Sanofi"/>
    <w:basedOn w:val="Normal"/>
    <w:next w:val="Normal"/>
    <w:link w:val="Heading1Char"/>
    <w:autoRedefine/>
    <w:qFormat/>
    <w:rsid w:val="000644D3"/>
    <w:pPr>
      <w:keepNext/>
      <w:tabs>
        <w:tab w:val="left" w:pos="8820"/>
      </w:tabs>
      <w:jc w:val="center"/>
      <w:outlineLvl w:val="0"/>
    </w:pPr>
    <w:rPr>
      <w:rFonts w:ascii="Arial" w:hAnsi="Arial" w:cs="Arial"/>
      <w:b/>
      <w:color w:val="444492"/>
      <w:kern w:val="32"/>
      <w:sz w:val="36"/>
      <w:szCs w:val="36"/>
      <w:lang w:eastAsia="fr-FR"/>
    </w:rPr>
  </w:style>
  <w:style w:type="paragraph" w:styleId="Heading3">
    <w:name w:val="heading 3"/>
    <w:basedOn w:val="Normal"/>
    <w:next w:val="Normal"/>
    <w:link w:val="Heading3Char"/>
    <w:semiHidden/>
    <w:unhideWhenUsed/>
    <w:qFormat/>
    <w:rsid w:val="000715B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972B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A4C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5A1879"/>
    <w:pPr>
      <w:tabs>
        <w:tab w:val="center" w:pos="4536"/>
        <w:tab w:val="right" w:pos="9072"/>
      </w:tabs>
    </w:pPr>
  </w:style>
  <w:style w:type="paragraph" w:styleId="Footer">
    <w:name w:val="footer"/>
    <w:basedOn w:val="Normal"/>
    <w:rsid w:val="005A1879"/>
    <w:pPr>
      <w:tabs>
        <w:tab w:val="center" w:pos="4536"/>
        <w:tab w:val="right" w:pos="9072"/>
      </w:tabs>
    </w:pPr>
  </w:style>
  <w:style w:type="character" w:styleId="PageNumber">
    <w:name w:val="page number"/>
    <w:basedOn w:val="DefaultParagraphFont"/>
    <w:rsid w:val="00D7114D"/>
  </w:style>
  <w:style w:type="character" w:customStyle="1" w:styleId="Heading1Char">
    <w:name w:val="Heading 1 Char"/>
    <w:aliases w:val="Titre Sanofi Char"/>
    <w:link w:val="Heading1"/>
    <w:rsid w:val="000644D3"/>
    <w:rPr>
      <w:rFonts w:ascii="Arial" w:hAnsi="Arial" w:cs="Arial"/>
      <w:b/>
      <w:color w:val="444492"/>
      <w:kern w:val="32"/>
      <w:sz w:val="36"/>
      <w:szCs w:val="36"/>
      <w:lang w:val="en-US" w:eastAsia="fr-FR" w:bidi="ar-SA"/>
    </w:rPr>
  </w:style>
  <w:style w:type="character" w:customStyle="1" w:styleId="Emphaseple1">
    <w:name w:val="Emphase pâle1"/>
    <w:aliases w:val="Subtle Emphasis,texte courant,Emphase pale,Emphase pâle11"/>
    <w:uiPriority w:val="19"/>
    <w:qFormat/>
    <w:rsid w:val="00D904EA"/>
    <w:rPr>
      <w:rFonts w:ascii="Syntax" w:hAnsi="Syntax"/>
      <w:iCs/>
      <w:color w:val="000000"/>
      <w:sz w:val="20"/>
    </w:rPr>
  </w:style>
  <w:style w:type="paragraph" w:styleId="FootnoteText">
    <w:name w:val="footnote text"/>
    <w:basedOn w:val="Normal"/>
    <w:link w:val="FootnoteTextChar"/>
    <w:unhideWhenUsed/>
    <w:rsid w:val="00D904EA"/>
    <w:pPr>
      <w:spacing w:after="200" w:line="276" w:lineRule="auto"/>
      <w:ind w:left="1134" w:right="566"/>
    </w:pPr>
    <w:rPr>
      <w:rFonts w:ascii="Syntax" w:eastAsia="Calibri" w:hAnsi="Syntax"/>
      <w:color w:val="0070C0"/>
      <w:sz w:val="16"/>
      <w:szCs w:val="20"/>
      <w:lang w:val="fr-FR" w:eastAsia="en-US"/>
    </w:rPr>
  </w:style>
  <w:style w:type="character" w:customStyle="1" w:styleId="FootnoteTextChar">
    <w:name w:val="Footnote Text Char"/>
    <w:link w:val="FootnoteText"/>
    <w:rsid w:val="00D904EA"/>
    <w:rPr>
      <w:rFonts w:ascii="Syntax" w:eastAsia="Calibri" w:hAnsi="Syntax"/>
      <w:color w:val="0070C0"/>
      <w:sz w:val="16"/>
      <w:lang w:val="fr-FR" w:eastAsia="en-US" w:bidi="ar-SA"/>
    </w:rPr>
  </w:style>
  <w:style w:type="paragraph" w:styleId="NormalWeb">
    <w:name w:val="Normal (Web)"/>
    <w:basedOn w:val="Normal"/>
    <w:uiPriority w:val="99"/>
    <w:rsid w:val="00D904EA"/>
    <w:pPr>
      <w:spacing w:before="100" w:beforeAutospacing="1" w:after="100" w:afterAutospacing="1"/>
    </w:pPr>
    <w:rPr>
      <w:rFonts w:eastAsia="Times New Roman"/>
      <w:lang w:eastAsia="en-US"/>
    </w:rPr>
  </w:style>
  <w:style w:type="character" w:styleId="Hyperlink">
    <w:name w:val="Hyperlink"/>
    <w:rsid w:val="00081EE9"/>
    <w:rPr>
      <w:rFonts w:ascii="Arial" w:hAnsi="Arial"/>
      <w:color w:val="444492"/>
      <w:sz w:val="22"/>
      <w:u w:val="single"/>
    </w:rPr>
  </w:style>
  <w:style w:type="paragraph" w:customStyle="1" w:styleId="Body">
    <w:name w:val="Body"/>
    <w:basedOn w:val="Normal"/>
    <w:rsid w:val="00D904EA"/>
    <w:pPr>
      <w:spacing w:after="140" w:line="290" w:lineRule="auto"/>
      <w:jc w:val="both"/>
    </w:pPr>
    <w:rPr>
      <w:rFonts w:ascii="Arial" w:eastAsia="Times New Roman" w:hAnsi="Arial"/>
      <w:kern w:val="20"/>
      <w:sz w:val="20"/>
      <w:lang w:val="fr-FR" w:eastAsia="en-US"/>
    </w:rPr>
  </w:style>
  <w:style w:type="paragraph" w:styleId="EndnoteText">
    <w:name w:val="endnote text"/>
    <w:basedOn w:val="Normal"/>
    <w:link w:val="EndnoteTextChar"/>
    <w:semiHidden/>
    <w:unhideWhenUsed/>
    <w:rsid w:val="005F5B4A"/>
    <w:pPr>
      <w:spacing w:after="200" w:line="276" w:lineRule="auto"/>
    </w:pPr>
    <w:rPr>
      <w:rFonts w:ascii="Calibri" w:eastAsia="Calibri" w:hAnsi="Calibri"/>
      <w:sz w:val="20"/>
      <w:szCs w:val="20"/>
      <w:lang w:val="fr-FR" w:eastAsia="en-US"/>
    </w:rPr>
  </w:style>
  <w:style w:type="character" w:customStyle="1" w:styleId="EndnoteTextChar">
    <w:name w:val="Endnote Text Char"/>
    <w:link w:val="EndnoteText"/>
    <w:semiHidden/>
    <w:rsid w:val="005F5B4A"/>
    <w:rPr>
      <w:rFonts w:ascii="Calibri" w:eastAsia="Calibri" w:hAnsi="Calibri"/>
      <w:lang w:val="fr-FR" w:eastAsia="en-US" w:bidi="ar-SA"/>
    </w:rPr>
  </w:style>
  <w:style w:type="character" w:styleId="EndnoteReference">
    <w:name w:val="endnote reference"/>
    <w:semiHidden/>
    <w:unhideWhenUsed/>
    <w:rsid w:val="005F5B4A"/>
    <w:rPr>
      <w:vertAlign w:val="superscript"/>
    </w:rPr>
  </w:style>
  <w:style w:type="paragraph" w:styleId="ListNumber">
    <w:name w:val="List Number"/>
    <w:basedOn w:val="Normal"/>
    <w:unhideWhenUsed/>
    <w:qFormat/>
    <w:rsid w:val="005F5B4A"/>
    <w:pPr>
      <w:numPr>
        <w:numId w:val="1"/>
      </w:numPr>
      <w:ind w:left="567" w:right="567"/>
    </w:pPr>
    <w:rPr>
      <w:rFonts w:ascii="Syntax" w:eastAsia="Calibri" w:hAnsi="Syntax"/>
      <w:color w:val="000000"/>
      <w:sz w:val="18"/>
      <w:szCs w:val="22"/>
      <w:lang w:val="fr-FR" w:eastAsia="en-US"/>
    </w:rPr>
  </w:style>
  <w:style w:type="paragraph" w:customStyle="1" w:styleId="Default">
    <w:name w:val="Default"/>
    <w:rsid w:val="007664B6"/>
    <w:pPr>
      <w:autoSpaceDE w:val="0"/>
      <w:autoSpaceDN w:val="0"/>
      <w:adjustRightInd w:val="0"/>
    </w:pPr>
    <w:rPr>
      <w:rFonts w:eastAsia="SimSun"/>
      <w:color w:val="000000"/>
      <w:sz w:val="24"/>
      <w:szCs w:val="24"/>
      <w:lang w:bidi="bn-IN"/>
    </w:rPr>
  </w:style>
  <w:style w:type="paragraph" w:styleId="DocumentMap">
    <w:name w:val="Document Map"/>
    <w:basedOn w:val="Normal"/>
    <w:semiHidden/>
    <w:rsid w:val="00507B58"/>
    <w:pPr>
      <w:shd w:val="clear" w:color="auto" w:fill="000080"/>
    </w:pPr>
    <w:rPr>
      <w:rFonts w:ascii="Tahoma" w:hAnsi="Tahoma" w:cs="Tahoma"/>
      <w:sz w:val="20"/>
      <w:szCs w:val="20"/>
    </w:rPr>
  </w:style>
  <w:style w:type="paragraph" w:customStyle="1" w:styleId="texte">
    <w:name w:val="texte"/>
    <w:basedOn w:val="Normal"/>
    <w:qFormat/>
    <w:rsid w:val="0025066E"/>
    <w:pPr>
      <w:spacing w:after="120"/>
      <w:ind w:left="567" w:right="567"/>
    </w:pPr>
    <w:rPr>
      <w:rFonts w:ascii="Syntax" w:eastAsia="SimSun" w:hAnsi="Syntax"/>
      <w:color w:val="000000"/>
      <w:sz w:val="20"/>
      <w:szCs w:val="22"/>
      <w:lang w:val="fr-FR" w:eastAsia="en-US"/>
    </w:rPr>
  </w:style>
  <w:style w:type="paragraph" w:styleId="BalloonText">
    <w:name w:val="Balloon Text"/>
    <w:basedOn w:val="Normal"/>
    <w:semiHidden/>
    <w:rsid w:val="00455401"/>
    <w:rPr>
      <w:rFonts w:ascii="Tahoma" w:hAnsi="Tahoma" w:cs="Tahoma"/>
      <w:sz w:val="16"/>
      <w:szCs w:val="16"/>
    </w:rPr>
  </w:style>
  <w:style w:type="character" w:styleId="CommentReference">
    <w:name w:val="annotation reference"/>
    <w:uiPriority w:val="99"/>
    <w:unhideWhenUsed/>
    <w:rsid w:val="001B3610"/>
    <w:rPr>
      <w:sz w:val="18"/>
      <w:szCs w:val="18"/>
    </w:rPr>
  </w:style>
  <w:style w:type="paragraph" w:styleId="CommentText">
    <w:name w:val="annotation text"/>
    <w:basedOn w:val="Normal"/>
    <w:link w:val="CommentTextChar"/>
    <w:uiPriority w:val="99"/>
    <w:unhideWhenUsed/>
    <w:rsid w:val="001B3610"/>
    <w:rPr>
      <w:rFonts w:ascii="Cambria" w:hAnsi="Cambria"/>
    </w:rPr>
  </w:style>
  <w:style w:type="character" w:customStyle="1" w:styleId="CommentTextChar">
    <w:name w:val="Comment Text Char"/>
    <w:link w:val="CommentText"/>
    <w:uiPriority w:val="99"/>
    <w:rsid w:val="001B3610"/>
    <w:rPr>
      <w:rFonts w:ascii="Cambria" w:hAnsi="Cambria"/>
      <w:sz w:val="24"/>
      <w:szCs w:val="24"/>
    </w:rPr>
  </w:style>
  <w:style w:type="character" w:customStyle="1" w:styleId="emphaseple">
    <w:name w:val="emphaseple"/>
    <w:basedOn w:val="DefaultParagraphFont"/>
    <w:rsid w:val="001B3610"/>
  </w:style>
  <w:style w:type="paragraph" w:styleId="CommentSubject">
    <w:name w:val="annotation subject"/>
    <w:basedOn w:val="CommentText"/>
    <w:next w:val="CommentText"/>
    <w:link w:val="CommentSubjectChar"/>
    <w:rsid w:val="0070792A"/>
    <w:rPr>
      <w:b/>
      <w:bCs/>
    </w:rPr>
  </w:style>
  <w:style w:type="character" w:customStyle="1" w:styleId="CommentSubjectChar">
    <w:name w:val="Comment Subject Char"/>
    <w:link w:val="CommentSubject"/>
    <w:rsid w:val="0070792A"/>
    <w:rPr>
      <w:rFonts w:ascii="Cambria" w:hAnsi="Cambria"/>
      <w:b/>
      <w:bCs/>
      <w:sz w:val="24"/>
      <w:szCs w:val="24"/>
      <w:lang w:eastAsia="ja-JP"/>
    </w:rPr>
  </w:style>
  <w:style w:type="paragraph" w:styleId="Revision">
    <w:name w:val="Revision"/>
    <w:hidden/>
    <w:uiPriority w:val="99"/>
    <w:semiHidden/>
    <w:rsid w:val="00E846CC"/>
    <w:rPr>
      <w:sz w:val="24"/>
      <w:szCs w:val="24"/>
      <w:lang w:eastAsia="ja-JP"/>
    </w:rPr>
  </w:style>
  <w:style w:type="character" w:customStyle="1" w:styleId="ccbnttl1">
    <w:name w:val="ccbnttl1"/>
    <w:rsid w:val="0016271C"/>
    <w:rPr>
      <w:b/>
      <w:bCs/>
      <w:caps/>
      <w:sz w:val="21"/>
      <w:szCs w:val="21"/>
    </w:rPr>
  </w:style>
  <w:style w:type="character" w:customStyle="1" w:styleId="bwuline">
    <w:name w:val="bwuline"/>
    <w:basedOn w:val="DefaultParagraphFont"/>
    <w:rsid w:val="00A80177"/>
  </w:style>
  <w:style w:type="character" w:styleId="Strong">
    <w:name w:val="Strong"/>
    <w:qFormat/>
    <w:rsid w:val="002328FF"/>
    <w:rPr>
      <w:b/>
      <w:bCs/>
    </w:rPr>
  </w:style>
  <w:style w:type="character" w:customStyle="1" w:styleId="BodyTextChar">
    <w:name w:val="Body Text Char"/>
    <w:aliases w:val="Body Text Char4 Char,Body Text Char Char2 Char,Body Text Char3 Char1 Char Char,Body Text Char Char2 Char Char3 Char,Body Text Char4 Char Char Char Char Char,Body Text Char3 Char Char2 Char Char Char Char"/>
    <w:link w:val="BodyText"/>
    <w:locked/>
    <w:rsid w:val="00D046C5"/>
    <w:rPr>
      <w:sz w:val="24"/>
      <w:szCs w:val="24"/>
    </w:rPr>
  </w:style>
  <w:style w:type="paragraph" w:styleId="BodyText">
    <w:name w:val="Body Text"/>
    <w:aliases w:val="Body Text Char4,Body Text Char Char2,Body Text Char3 Char1 Char,Body Text Char Char2 Char Char3,Body Text Char4 Char Char Char Char,Body Text Char3 Char Char2 Char Char Char,Body Text Char Char2 Char Char3 Char Char Char"/>
    <w:basedOn w:val="Normal"/>
    <w:link w:val="BodyTextChar"/>
    <w:unhideWhenUsed/>
    <w:rsid w:val="00D046C5"/>
    <w:pPr>
      <w:spacing w:before="120" w:after="120"/>
      <w:ind w:left="1080"/>
      <w:jc w:val="both"/>
    </w:pPr>
  </w:style>
  <w:style w:type="character" w:customStyle="1" w:styleId="BodyTextChar1">
    <w:name w:val="Body Text Char1"/>
    <w:rsid w:val="00D046C5"/>
    <w:rPr>
      <w:sz w:val="24"/>
      <w:szCs w:val="24"/>
      <w:lang w:eastAsia="ja-JP"/>
    </w:rPr>
  </w:style>
  <w:style w:type="paragraph" w:styleId="PlainText">
    <w:name w:val="Plain Text"/>
    <w:basedOn w:val="Normal"/>
    <w:link w:val="PlainTextChar"/>
    <w:uiPriority w:val="99"/>
    <w:unhideWhenUsed/>
    <w:rsid w:val="00204DCA"/>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204DCA"/>
    <w:rPr>
      <w:rFonts w:ascii="Calibri" w:eastAsiaTheme="minorHAnsi" w:hAnsi="Calibri" w:cstheme="minorBidi"/>
      <w:sz w:val="22"/>
      <w:szCs w:val="21"/>
    </w:rPr>
  </w:style>
  <w:style w:type="character" w:customStyle="1" w:styleId="Heading4Char">
    <w:name w:val="Heading 4 Char"/>
    <w:basedOn w:val="DefaultParagraphFont"/>
    <w:link w:val="Heading4"/>
    <w:semiHidden/>
    <w:rsid w:val="00A972B6"/>
    <w:rPr>
      <w:rFonts w:asciiTheme="majorHAnsi" w:eastAsiaTheme="majorEastAsia" w:hAnsiTheme="majorHAnsi" w:cstheme="majorBidi"/>
      <w:b/>
      <w:bCs/>
      <w:i/>
      <w:iCs/>
      <w:color w:val="4F81BD" w:themeColor="accent1"/>
      <w:sz w:val="24"/>
      <w:szCs w:val="24"/>
      <w:lang w:eastAsia="ja-JP"/>
    </w:rPr>
  </w:style>
  <w:style w:type="paragraph" w:styleId="ListParagraph">
    <w:name w:val="List Paragraph"/>
    <w:basedOn w:val="Normal"/>
    <w:uiPriority w:val="34"/>
    <w:qFormat/>
    <w:rsid w:val="007962A4"/>
    <w:pPr>
      <w:ind w:left="720"/>
      <w:contextualSpacing/>
    </w:pPr>
  </w:style>
  <w:style w:type="character" w:customStyle="1" w:styleId="Heading3Char">
    <w:name w:val="Heading 3 Char"/>
    <w:basedOn w:val="DefaultParagraphFont"/>
    <w:link w:val="Heading3"/>
    <w:semiHidden/>
    <w:rsid w:val="000715BD"/>
    <w:rPr>
      <w:rFonts w:asciiTheme="majorHAnsi" w:eastAsiaTheme="majorEastAsia" w:hAnsiTheme="majorHAnsi" w:cstheme="majorBidi"/>
      <w:b/>
      <w:bCs/>
      <w:color w:val="4F81BD" w:themeColor="accent1"/>
      <w:sz w:val="24"/>
      <w:szCs w:val="24"/>
      <w:lang w:eastAsia="ja-JP"/>
    </w:rPr>
  </w:style>
  <w:style w:type="character" w:customStyle="1" w:styleId="apple-converted-space">
    <w:name w:val="apple-converted-space"/>
    <w:basedOn w:val="DefaultParagraphFont"/>
    <w:rsid w:val="00ED7AC5"/>
  </w:style>
  <w:style w:type="character" w:styleId="FollowedHyperlink">
    <w:name w:val="FollowedHyperlink"/>
    <w:basedOn w:val="DefaultParagraphFont"/>
    <w:rsid w:val="00BD142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21815">
      <w:bodyDiv w:val="1"/>
      <w:marLeft w:val="0"/>
      <w:marRight w:val="0"/>
      <w:marTop w:val="0"/>
      <w:marBottom w:val="0"/>
      <w:divBdr>
        <w:top w:val="none" w:sz="0" w:space="0" w:color="auto"/>
        <w:left w:val="none" w:sz="0" w:space="0" w:color="auto"/>
        <w:bottom w:val="none" w:sz="0" w:space="0" w:color="auto"/>
        <w:right w:val="none" w:sz="0" w:space="0" w:color="auto"/>
      </w:divBdr>
    </w:div>
    <w:div w:id="11952722">
      <w:bodyDiv w:val="1"/>
      <w:marLeft w:val="0"/>
      <w:marRight w:val="0"/>
      <w:marTop w:val="0"/>
      <w:marBottom w:val="0"/>
      <w:divBdr>
        <w:top w:val="none" w:sz="0" w:space="0" w:color="auto"/>
        <w:left w:val="none" w:sz="0" w:space="0" w:color="auto"/>
        <w:bottom w:val="none" w:sz="0" w:space="0" w:color="auto"/>
        <w:right w:val="none" w:sz="0" w:space="0" w:color="auto"/>
      </w:divBdr>
      <w:divsChild>
        <w:div w:id="161236910">
          <w:marLeft w:val="0"/>
          <w:marRight w:val="0"/>
          <w:marTop w:val="0"/>
          <w:marBottom w:val="0"/>
          <w:divBdr>
            <w:top w:val="none" w:sz="0" w:space="0" w:color="auto"/>
            <w:left w:val="none" w:sz="0" w:space="0" w:color="auto"/>
            <w:bottom w:val="none" w:sz="0" w:space="0" w:color="auto"/>
            <w:right w:val="none" w:sz="0" w:space="0" w:color="auto"/>
          </w:divBdr>
          <w:divsChild>
            <w:div w:id="1170297515">
              <w:marLeft w:val="0"/>
              <w:marRight w:val="0"/>
              <w:marTop w:val="0"/>
              <w:marBottom w:val="0"/>
              <w:divBdr>
                <w:top w:val="none" w:sz="0" w:space="0" w:color="auto"/>
                <w:left w:val="none" w:sz="0" w:space="0" w:color="auto"/>
                <w:bottom w:val="none" w:sz="0" w:space="0" w:color="auto"/>
                <w:right w:val="none" w:sz="0" w:space="0" w:color="auto"/>
              </w:divBdr>
              <w:divsChild>
                <w:div w:id="496655652">
                  <w:marLeft w:val="0"/>
                  <w:marRight w:val="0"/>
                  <w:marTop w:val="0"/>
                  <w:marBottom w:val="0"/>
                  <w:divBdr>
                    <w:top w:val="none" w:sz="0" w:space="0" w:color="auto"/>
                    <w:left w:val="none" w:sz="0" w:space="0" w:color="auto"/>
                    <w:bottom w:val="none" w:sz="0" w:space="0" w:color="auto"/>
                    <w:right w:val="none" w:sz="0" w:space="0" w:color="auto"/>
                  </w:divBdr>
                  <w:divsChild>
                    <w:div w:id="1320495361">
                      <w:marLeft w:val="0"/>
                      <w:marRight w:val="0"/>
                      <w:marTop w:val="0"/>
                      <w:marBottom w:val="0"/>
                      <w:divBdr>
                        <w:top w:val="none" w:sz="0" w:space="0" w:color="auto"/>
                        <w:left w:val="none" w:sz="0" w:space="0" w:color="auto"/>
                        <w:bottom w:val="none" w:sz="0" w:space="0" w:color="auto"/>
                        <w:right w:val="none" w:sz="0" w:space="0" w:color="auto"/>
                      </w:divBdr>
                      <w:divsChild>
                        <w:div w:id="1745907171">
                          <w:marLeft w:val="0"/>
                          <w:marRight w:val="0"/>
                          <w:marTop w:val="0"/>
                          <w:marBottom w:val="0"/>
                          <w:divBdr>
                            <w:top w:val="none" w:sz="0" w:space="0" w:color="auto"/>
                            <w:left w:val="none" w:sz="0" w:space="0" w:color="auto"/>
                            <w:bottom w:val="none" w:sz="0" w:space="0" w:color="auto"/>
                            <w:right w:val="none" w:sz="0" w:space="0" w:color="auto"/>
                          </w:divBdr>
                          <w:divsChild>
                            <w:div w:id="1241789606">
                              <w:marLeft w:val="0"/>
                              <w:marRight w:val="0"/>
                              <w:marTop w:val="0"/>
                              <w:marBottom w:val="0"/>
                              <w:divBdr>
                                <w:top w:val="none" w:sz="0" w:space="0" w:color="auto"/>
                                <w:left w:val="none" w:sz="0" w:space="0" w:color="auto"/>
                                <w:bottom w:val="none" w:sz="0" w:space="0" w:color="auto"/>
                                <w:right w:val="none" w:sz="0" w:space="0" w:color="auto"/>
                              </w:divBdr>
                              <w:divsChild>
                                <w:div w:id="1943369878">
                                  <w:marLeft w:val="0"/>
                                  <w:marRight w:val="0"/>
                                  <w:marTop w:val="2355"/>
                                  <w:marBottom w:val="0"/>
                                  <w:divBdr>
                                    <w:top w:val="none" w:sz="0" w:space="0" w:color="auto"/>
                                    <w:left w:val="none" w:sz="0" w:space="0" w:color="auto"/>
                                    <w:bottom w:val="none" w:sz="0" w:space="0" w:color="auto"/>
                                    <w:right w:val="none" w:sz="0" w:space="0" w:color="auto"/>
                                  </w:divBdr>
                                  <w:divsChild>
                                    <w:div w:id="1774593837">
                                      <w:marLeft w:val="0"/>
                                      <w:marRight w:val="0"/>
                                      <w:marTop w:val="0"/>
                                      <w:marBottom w:val="0"/>
                                      <w:divBdr>
                                        <w:top w:val="none" w:sz="0" w:space="0" w:color="auto"/>
                                        <w:left w:val="none" w:sz="0" w:space="0" w:color="auto"/>
                                        <w:bottom w:val="none" w:sz="0" w:space="0" w:color="auto"/>
                                        <w:right w:val="none" w:sz="0" w:space="0" w:color="auto"/>
                                      </w:divBdr>
                                      <w:divsChild>
                                        <w:div w:id="1772311644">
                                          <w:marLeft w:val="0"/>
                                          <w:marRight w:val="0"/>
                                          <w:marTop w:val="0"/>
                                          <w:marBottom w:val="0"/>
                                          <w:divBdr>
                                            <w:top w:val="none" w:sz="0" w:space="0" w:color="auto"/>
                                            <w:left w:val="none" w:sz="0" w:space="0" w:color="auto"/>
                                            <w:bottom w:val="none" w:sz="0" w:space="0" w:color="auto"/>
                                            <w:right w:val="none" w:sz="0" w:space="0" w:color="auto"/>
                                          </w:divBdr>
                                          <w:divsChild>
                                            <w:div w:id="1533347419">
                                              <w:marLeft w:val="0"/>
                                              <w:marRight w:val="0"/>
                                              <w:marTop w:val="0"/>
                                              <w:marBottom w:val="0"/>
                                              <w:divBdr>
                                                <w:top w:val="none" w:sz="0" w:space="0" w:color="auto"/>
                                                <w:left w:val="none" w:sz="0" w:space="0" w:color="auto"/>
                                                <w:bottom w:val="none" w:sz="0" w:space="0" w:color="auto"/>
                                                <w:right w:val="none" w:sz="0" w:space="0" w:color="auto"/>
                                              </w:divBdr>
                                              <w:divsChild>
                                                <w:div w:id="1197624114">
                                                  <w:marLeft w:val="0"/>
                                                  <w:marRight w:val="0"/>
                                                  <w:marTop w:val="0"/>
                                                  <w:marBottom w:val="0"/>
                                                  <w:divBdr>
                                                    <w:top w:val="none" w:sz="0" w:space="0" w:color="auto"/>
                                                    <w:left w:val="none" w:sz="0" w:space="0" w:color="auto"/>
                                                    <w:bottom w:val="none" w:sz="0" w:space="0" w:color="auto"/>
                                                    <w:right w:val="none" w:sz="0" w:space="0" w:color="auto"/>
                                                  </w:divBdr>
                                                  <w:divsChild>
                                                    <w:div w:id="1756710342">
                                                      <w:marLeft w:val="0"/>
                                                      <w:marRight w:val="0"/>
                                                      <w:marTop w:val="0"/>
                                                      <w:marBottom w:val="0"/>
                                                      <w:divBdr>
                                                        <w:top w:val="none" w:sz="0" w:space="0" w:color="auto"/>
                                                        <w:left w:val="none" w:sz="0" w:space="0" w:color="auto"/>
                                                        <w:bottom w:val="none" w:sz="0" w:space="0" w:color="auto"/>
                                                        <w:right w:val="none" w:sz="0" w:space="0" w:color="auto"/>
                                                      </w:divBdr>
                                                      <w:divsChild>
                                                        <w:div w:id="29730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0076542">
      <w:bodyDiv w:val="1"/>
      <w:marLeft w:val="0"/>
      <w:marRight w:val="0"/>
      <w:marTop w:val="0"/>
      <w:marBottom w:val="0"/>
      <w:divBdr>
        <w:top w:val="none" w:sz="0" w:space="0" w:color="auto"/>
        <w:left w:val="none" w:sz="0" w:space="0" w:color="auto"/>
        <w:bottom w:val="none" w:sz="0" w:space="0" w:color="auto"/>
        <w:right w:val="none" w:sz="0" w:space="0" w:color="auto"/>
      </w:divBdr>
    </w:div>
    <w:div w:id="128324215">
      <w:bodyDiv w:val="1"/>
      <w:marLeft w:val="0"/>
      <w:marRight w:val="0"/>
      <w:marTop w:val="0"/>
      <w:marBottom w:val="0"/>
      <w:divBdr>
        <w:top w:val="none" w:sz="0" w:space="0" w:color="auto"/>
        <w:left w:val="none" w:sz="0" w:space="0" w:color="auto"/>
        <w:bottom w:val="none" w:sz="0" w:space="0" w:color="auto"/>
        <w:right w:val="none" w:sz="0" w:space="0" w:color="auto"/>
      </w:divBdr>
    </w:div>
    <w:div w:id="160050433">
      <w:bodyDiv w:val="1"/>
      <w:marLeft w:val="0"/>
      <w:marRight w:val="0"/>
      <w:marTop w:val="0"/>
      <w:marBottom w:val="0"/>
      <w:divBdr>
        <w:top w:val="none" w:sz="0" w:space="0" w:color="auto"/>
        <w:left w:val="none" w:sz="0" w:space="0" w:color="auto"/>
        <w:bottom w:val="none" w:sz="0" w:space="0" w:color="auto"/>
        <w:right w:val="none" w:sz="0" w:space="0" w:color="auto"/>
      </w:divBdr>
      <w:divsChild>
        <w:div w:id="190651608">
          <w:marLeft w:val="0"/>
          <w:marRight w:val="0"/>
          <w:marTop w:val="0"/>
          <w:marBottom w:val="0"/>
          <w:divBdr>
            <w:top w:val="none" w:sz="0" w:space="0" w:color="auto"/>
            <w:left w:val="none" w:sz="0" w:space="0" w:color="auto"/>
            <w:bottom w:val="none" w:sz="0" w:space="0" w:color="auto"/>
            <w:right w:val="none" w:sz="0" w:space="0" w:color="auto"/>
          </w:divBdr>
          <w:divsChild>
            <w:div w:id="1948076508">
              <w:marLeft w:val="0"/>
              <w:marRight w:val="0"/>
              <w:marTop w:val="0"/>
              <w:marBottom w:val="0"/>
              <w:divBdr>
                <w:top w:val="none" w:sz="0" w:space="0" w:color="auto"/>
                <w:left w:val="none" w:sz="0" w:space="0" w:color="auto"/>
                <w:bottom w:val="none" w:sz="0" w:space="0" w:color="auto"/>
                <w:right w:val="none" w:sz="0" w:space="0" w:color="auto"/>
              </w:divBdr>
              <w:divsChild>
                <w:div w:id="1824347932">
                  <w:marLeft w:val="0"/>
                  <w:marRight w:val="0"/>
                  <w:marTop w:val="0"/>
                  <w:marBottom w:val="0"/>
                  <w:divBdr>
                    <w:top w:val="none" w:sz="0" w:space="0" w:color="auto"/>
                    <w:left w:val="none" w:sz="0" w:space="0" w:color="auto"/>
                    <w:bottom w:val="none" w:sz="0" w:space="0" w:color="auto"/>
                    <w:right w:val="none" w:sz="0" w:space="0" w:color="auto"/>
                  </w:divBdr>
                  <w:divsChild>
                    <w:div w:id="529952792">
                      <w:marLeft w:val="0"/>
                      <w:marRight w:val="0"/>
                      <w:marTop w:val="0"/>
                      <w:marBottom w:val="0"/>
                      <w:divBdr>
                        <w:top w:val="none" w:sz="0" w:space="0" w:color="auto"/>
                        <w:left w:val="none" w:sz="0" w:space="0" w:color="auto"/>
                        <w:bottom w:val="none" w:sz="0" w:space="0" w:color="auto"/>
                        <w:right w:val="none" w:sz="0" w:space="0" w:color="auto"/>
                      </w:divBdr>
                      <w:divsChild>
                        <w:div w:id="1024792939">
                          <w:marLeft w:val="0"/>
                          <w:marRight w:val="0"/>
                          <w:marTop w:val="0"/>
                          <w:marBottom w:val="0"/>
                          <w:divBdr>
                            <w:top w:val="none" w:sz="0" w:space="0" w:color="auto"/>
                            <w:left w:val="none" w:sz="0" w:space="0" w:color="auto"/>
                            <w:bottom w:val="none" w:sz="0" w:space="0" w:color="auto"/>
                            <w:right w:val="none" w:sz="0" w:space="0" w:color="auto"/>
                          </w:divBdr>
                          <w:divsChild>
                            <w:div w:id="505707437">
                              <w:marLeft w:val="0"/>
                              <w:marRight w:val="0"/>
                              <w:marTop w:val="0"/>
                              <w:marBottom w:val="0"/>
                              <w:divBdr>
                                <w:top w:val="none" w:sz="0" w:space="0" w:color="auto"/>
                                <w:left w:val="none" w:sz="0" w:space="0" w:color="auto"/>
                                <w:bottom w:val="none" w:sz="0" w:space="0" w:color="auto"/>
                                <w:right w:val="none" w:sz="0" w:space="0" w:color="auto"/>
                              </w:divBdr>
                              <w:divsChild>
                                <w:div w:id="1045522600">
                                  <w:marLeft w:val="0"/>
                                  <w:marRight w:val="0"/>
                                  <w:marTop w:val="0"/>
                                  <w:marBottom w:val="0"/>
                                  <w:divBdr>
                                    <w:top w:val="none" w:sz="0" w:space="0" w:color="auto"/>
                                    <w:left w:val="none" w:sz="0" w:space="0" w:color="auto"/>
                                    <w:bottom w:val="none" w:sz="0" w:space="0" w:color="auto"/>
                                    <w:right w:val="none" w:sz="0" w:space="0" w:color="auto"/>
                                  </w:divBdr>
                                  <w:divsChild>
                                    <w:div w:id="785348585">
                                      <w:marLeft w:val="60"/>
                                      <w:marRight w:val="0"/>
                                      <w:marTop w:val="0"/>
                                      <w:marBottom w:val="0"/>
                                      <w:divBdr>
                                        <w:top w:val="none" w:sz="0" w:space="0" w:color="auto"/>
                                        <w:left w:val="none" w:sz="0" w:space="0" w:color="auto"/>
                                        <w:bottom w:val="none" w:sz="0" w:space="0" w:color="auto"/>
                                        <w:right w:val="none" w:sz="0" w:space="0" w:color="auto"/>
                                      </w:divBdr>
                                      <w:divsChild>
                                        <w:div w:id="232198593">
                                          <w:marLeft w:val="0"/>
                                          <w:marRight w:val="0"/>
                                          <w:marTop w:val="0"/>
                                          <w:marBottom w:val="0"/>
                                          <w:divBdr>
                                            <w:top w:val="none" w:sz="0" w:space="0" w:color="auto"/>
                                            <w:left w:val="none" w:sz="0" w:space="0" w:color="auto"/>
                                            <w:bottom w:val="none" w:sz="0" w:space="0" w:color="auto"/>
                                            <w:right w:val="none" w:sz="0" w:space="0" w:color="auto"/>
                                          </w:divBdr>
                                          <w:divsChild>
                                            <w:div w:id="1479301930">
                                              <w:marLeft w:val="0"/>
                                              <w:marRight w:val="0"/>
                                              <w:marTop w:val="0"/>
                                              <w:marBottom w:val="120"/>
                                              <w:divBdr>
                                                <w:top w:val="single" w:sz="6" w:space="0" w:color="F5F5F5"/>
                                                <w:left w:val="single" w:sz="6" w:space="0" w:color="F5F5F5"/>
                                                <w:bottom w:val="single" w:sz="6" w:space="0" w:color="F5F5F5"/>
                                                <w:right w:val="single" w:sz="6" w:space="0" w:color="F5F5F5"/>
                                              </w:divBdr>
                                              <w:divsChild>
                                                <w:div w:id="934272">
                                                  <w:marLeft w:val="0"/>
                                                  <w:marRight w:val="0"/>
                                                  <w:marTop w:val="0"/>
                                                  <w:marBottom w:val="0"/>
                                                  <w:divBdr>
                                                    <w:top w:val="none" w:sz="0" w:space="0" w:color="auto"/>
                                                    <w:left w:val="none" w:sz="0" w:space="0" w:color="auto"/>
                                                    <w:bottom w:val="none" w:sz="0" w:space="0" w:color="auto"/>
                                                    <w:right w:val="none" w:sz="0" w:space="0" w:color="auto"/>
                                                  </w:divBdr>
                                                  <w:divsChild>
                                                    <w:div w:id="190305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2198951">
      <w:bodyDiv w:val="1"/>
      <w:marLeft w:val="0"/>
      <w:marRight w:val="0"/>
      <w:marTop w:val="0"/>
      <w:marBottom w:val="0"/>
      <w:divBdr>
        <w:top w:val="none" w:sz="0" w:space="0" w:color="auto"/>
        <w:left w:val="none" w:sz="0" w:space="0" w:color="auto"/>
        <w:bottom w:val="none" w:sz="0" w:space="0" w:color="auto"/>
        <w:right w:val="none" w:sz="0" w:space="0" w:color="auto"/>
      </w:divBdr>
      <w:divsChild>
        <w:div w:id="2123526432">
          <w:marLeft w:val="0"/>
          <w:marRight w:val="0"/>
          <w:marTop w:val="0"/>
          <w:marBottom w:val="0"/>
          <w:divBdr>
            <w:top w:val="none" w:sz="0" w:space="0" w:color="auto"/>
            <w:left w:val="none" w:sz="0" w:space="0" w:color="auto"/>
            <w:bottom w:val="none" w:sz="0" w:space="0" w:color="auto"/>
            <w:right w:val="none" w:sz="0" w:space="0" w:color="auto"/>
          </w:divBdr>
        </w:div>
      </w:divsChild>
    </w:div>
    <w:div w:id="284045809">
      <w:bodyDiv w:val="1"/>
      <w:marLeft w:val="0"/>
      <w:marRight w:val="0"/>
      <w:marTop w:val="0"/>
      <w:marBottom w:val="0"/>
      <w:divBdr>
        <w:top w:val="none" w:sz="0" w:space="0" w:color="auto"/>
        <w:left w:val="none" w:sz="0" w:space="0" w:color="auto"/>
        <w:bottom w:val="none" w:sz="0" w:space="0" w:color="auto"/>
        <w:right w:val="none" w:sz="0" w:space="0" w:color="auto"/>
      </w:divBdr>
      <w:divsChild>
        <w:div w:id="727538148">
          <w:marLeft w:val="0"/>
          <w:marRight w:val="0"/>
          <w:marTop w:val="0"/>
          <w:marBottom w:val="0"/>
          <w:divBdr>
            <w:top w:val="none" w:sz="0" w:space="0" w:color="auto"/>
            <w:left w:val="none" w:sz="0" w:space="0" w:color="auto"/>
            <w:bottom w:val="none" w:sz="0" w:space="0" w:color="auto"/>
            <w:right w:val="none" w:sz="0" w:space="0" w:color="auto"/>
          </w:divBdr>
          <w:divsChild>
            <w:div w:id="1590113251">
              <w:marLeft w:val="0"/>
              <w:marRight w:val="0"/>
              <w:marTop w:val="0"/>
              <w:marBottom w:val="0"/>
              <w:divBdr>
                <w:top w:val="none" w:sz="0" w:space="0" w:color="auto"/>
                <w:left w:val="none" w:sz="0" w:space="0" w:color="auto"/>
                <w:bottom w:val="none" w:sz="0" w:space="0" w:color="auto"/>
                <w:right w:val="none" w:sz="0" w:space="0" w:color="auto"/>
              </w:divBdr>
              <w:divsChild>
                <w:div w:id="2004892392">
                  <w:marLeft w:val="0"/>
                  <w:marRight w:val="0"/>
                  <w:marTop w:val="0"/>
                  <w:marBottom w:val="0"/>
                  <w:divBdr>
                    <w:top w:val="none" w:sz="0" w:space="0" w:color="auto"/>
                    <w:left w:val="none" w:sz="0" w:space="0" w:color="auto"/>
                    <w:bottom w:val="none" w:sz="0" w:space="0" w:color="auto"/>
                    <w:right w:val="none" w:sz="0" w:space="0" w:color="auto"/>
                  </w:divBdr>
                  <w:divsChild>
                    <w:div w:id="2007707247">
                      <w:marLeft w:val="0"/>
                      <w:marRight w:val="0"/>
                      <w:marTop w:val="0"/>
                      <w:marBottom w:val="0"/>
                      <w:divBdr>
                        <w:top w:val="none" w:sz="0" w:space="0" w:color="auto"/>
                        <w:left w:val="none" w:sz="0" w:space="0" w:color="auto"/>
                        <w:bottom w:val="none" w:sz="0" w:space="0" w:color="auto"/>
                        <w:right w:val="none" w:sz="0" w:space="0" w:color="auto"/>
                      </w:divBdr>
                      <w:divsChild>
                        <w:div w:id="1130855542">
                          <w:marLeft w:val="0"/>
                          <w:marRight w:val="0"/>
                          <w:marTop w:val="0"/>
                          <w:marBottom w:val="0"/>
                          <w:divBdr>
                            <w:top w:val="none" w:sz="0" w:space="0" w:color="auto"/>
                            <w:left w:val="none" w:sz="0" w:space="0" w:color="auto"/>
                            <w:bottom w:val="none" w:sz="0" w:space="0" w:color="auto"/>
                            <w:right w:val="none" w:sz="0" w:space="0" w:color="auto"/>
                          </w:divBdr>
                          <w:divsChild>
                            <w:div w:id="140044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80050">
      <w:bodyDiv w:val="1"/>
      <w:marLeft w:val="0"/>
      <w:marRight w:val="0"/>
      <w:marTop w:val="0"/>
      <w:marBottom w:val="0"/>
      <w:divBdr>
        <w:top w:val="none" w:sz="0" w:space="0" w:color="auto"/>
        <w:left w:val="none" w:sz="0" w:space="0" w:color="auto"/>
        <w:bottom w:val="none" w:sz="0" w:space="0" w:color="auto"/>
        <w:right w:val="none" w:sz="0" w:space="0" w:color="auto"/>
      </w:divBdr>
      <w:divsChild>
        <w:div w:id="879822749">
          <w:marLeft w:val="360"/>
          <w:marRight w:val="0"/>
          <w:marTop w:val="0"/>
          <w:marBottom w:val="0"/>
          <w:divBdr>
            <w:top w:val="none" w:sz="0" w:space="0" w:color="auto"/>
            <w:left w:val="none" w:sz="0" w:space="0" w:color="auto"/>
            <w:bottom w:val="none" w:sz="0" w:space="0" w:color="auto"/>
            <w:right w:val="none" w:sz="0" w:space="0" w:color="auto"/>
          </w:divBdr>
          <w:divsChild>
            <w:div w:id="1988318008">
              <w:marLeft w:val="0"/>
              <w:marRight w:val="0"/>
              <w:marTop w:val="0"/>
              <w:marBottom w:val="0"/>
              <w:divBdr>
                <w:top w:val="none" w:sz="0" w:space="0" w:color="auto"/>
                <w:left w:val="none" w:sz="0" w:space="0" w:color="auto"/>
                <w:bottom w:val="none" w:sz="0" w:space="0" w:color="auto"/>
                <w:right w:val="none" w:sz="0" w:space="0" w:color="auto"/>
              </w:divBdr>
              <w:divsChild>
                <w:div w:id="850950579">
                  <w:marLeft w:val="0"/>
                  <w:marRight w:val="0"/>
                  <w:marTop w:val="0"/>
                  <w:marBottom w:val="0"/>
                  <w:divBdr>
                    <w:top w:val="none" w:sz="0" w:space="0" w:color="auto"/>
                    <w:left w:val="none" w:sz="0" w:space="0" w:color="auto"/>
                    <w:bottom w:val="none" w:sz="0" w:space="0" w:color="auto"/>
                    <w:right w:val="none" w:sz="0" w:space="0" w:color="auto"/>
                  </w:divBdr>
                  <w:divsChild>
                    <w:div w:id="639068365">
                      <w:marLeft w:val="0"/>
                      <w:marRight w:val="0"/>
                      <w:marTop w:val="0"/>
                      <w:marBottom w:val="0"/>
                      <w:divBdr>
                        <w:top w:val="none" w:sz="0" w:space="0" w:color="auto"/>
                        <w:left w:val="none" w:sz="0" w:space="0" w:color="auto"/>
                        <w:bottom w:val="none" w:sz="0" w:space="0" w:color="auto"/>
                        <w:right w:val="none" w:sz="0" w:space="0" w:color="auto"/>
                      </w:divBdr>
                      <w:divsChild>
                        <w:div w:id="8103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8464381">
      <w:bodyDiv w:val="1"/>
      <w:marLeft w:val="0"/>
      <w:marRight w:val="0"/>
      <w:marTop w:val="0"/>
      <w:marBottom w:val="0"/>
      <w:divBdr>
        <w:top w:val="none" w:sz="0" w:space="0" w:color="auto"/>
        <w:left w:val="none" w:sz="0" w:space="0" w:color="auto"/>
        <w:bottom w:val="none" w:sz="0" w:space="0" w:color="auto"/>
        <w:right w:val="none" w:sz="0" w:space="0" w:color="auto"/>
      </w:divBdr>
      <w:divsChild>
        <w:div w:id="1915313939">
          <w:marLeft w:val="0"/>
          <w:marRight w:val="0"/>
          <w:marTop w:val="0"/>
          <w:marBottom w:val="0"/>
          <w:divBdr>
            <w:top w:val="none" w:sz="0" w:space="0" w:color="auto"/>
            <w:left w:val="none" w:sz="0" w:space="0" w:color="auto"/>
            <w:bottom w:val="none" w:sz="0" w:space="0" w:color="auto"/>
            <w:right w:val="none" w:sz="0" w:space="0" w:color="auto"/>
          </w:divBdr>
          <w:divsChild>
            <w:div w:id="743839181">
              <w:marLeft w:val="0"/>
              <w:marRight w:val="0"/>
              <w:marTop w:val="450"/>
              <w:marBottom w:val="0"/>
              <w:divBdr>
                <w:top w:val="none" w:sz="0" w:space="0" w:color="auto"/>
                <w:left w:val="none" w:sz="0" w:space="0" w:color="auto"/>
                <w:bottom w:val="none" w:sz="0" w:space="0" w:color="auto"/>
                <w:right w:val="none" w:sz="0" w:space="0" w:color="auto"/>
              </w:divBdr>
              <w:divsChild>
                <w:div w:id="1509371935">
                  <w:marLeft w:val="0"/>
                  <w:marRight w:val="0"/>
                  <w:marTop w:val="0"/>
                  <w:marBottom w:val="0"/>
                  <w:divBdr>
                    <w:top w:val="none" w:sz="0" w:space="0" w:color="auto"/>
                    <w:left w:val="none" w:sz="0" w:space="0" w:color="auto"/>
                    <w:bottom w:val="none" w:sz="0" w:space="0" w:color="auto"/>
                    <w:right w:val="none" w:sz="0" w:space="0" w:color="auto"/>
                  </w:divBdr>
                  <w:divsChild>
                    <w:div w:id="1405639125">
                      <w:marLeft w:val="0"/>
                      <w:marRight w:val="150"/>
                      <w:marTop w:val="2685"/>
                      <w:marBottom w:val="0"/>
                      <w:divBdr>
                        <w:top w:val="none" w:sz="0" w:space="0" w:color="auto"/>
                        <w:left w:val="none" w:sz="0" w:space="0" w:color="auto"/>
                        <w:bottom w:val="none" w:sz="0" w:space="0" w:color="auto"/>
                        <w:right w:val="none" w:sz="0" w:space="0" w:color="auto"/>
                      </w:divBdr>
                      <w:divsChild>
                        <w:div w:id="1158153302">
                          <w:marLeft w:val="0"/>
                          <w:marRight w:val="0"/>
                          <w:marTop w:val="0"/>
                          <w:marBottom w:val="0"/>
                          <w:divBdr>
                            <w:top w:val="none" w:sz="0" w:space="0" w:color="auto"/>
                            <w:left w:val="none" w:sz="0" w:space="0" w:color="auto"/>
                            <w:bottom w:val="none" w:sz="0" w:space="0" w:color="auto"/>
                            <w:right w:val="none" w:sz="0" w:space="0" w:color="auto"/>
                          </w:divBdr>
                          <w:divsChild>
                            <w:div w:id="1544706386">
                              <w:marLeft w:val="0"/>
                              <w:marRight w:val="0"/>
                              <w:marTop w:val="0"/>
                              <w:marBottom w:val="0"/>
                              <w:divBdr>
                                <w:top w:val="none" w:sz="0" w:space="0" w:color="auto"/>
                                <w:left w:val="none" w:sz="0" w:space="0" w:color="auto"/>
                                <w:bottom w:val="none" w:sz="0" w:space="0" w:color="auto"/>
                                <w:right w:val="none" w:sz="0" w:space="0" w:color="auto"/>
                              </w:divBdr>
                              <w:divsChild>
                                <w:div w:id="273949504">
                                  <w:marLeft w:val="0"/>
                                  <w:marRight w:val="0"/>
                                  <w:marTop w:val="0"/>
                                  <w:marBottom w:val="240"/>
                                  <w:divBdr>
                                    <w:top w:val="none" w:sz="0" w:space="0" w:color="auto"/>
                                    <w:left w:val="none" w:sz="0" w:space="0" w:color="auto"/>
                                    <w:bottom w:val="none" w:sz="0" w:space="0" w:color="auto"/>
                                    <w:right w:val="none" w:sz="0" w:space="0" w:color="auto"/>
                                  </w:divBdr>
                                  <w:divsChild>
                                    <w:div w:id="2057315571">
                                      <w:marLeft w:val="0"/>
                                      <w:marRight w:val="0"/>
                                      <w:marTop w:val="0"/>
                                      <w:marBottom w:val="0"/>
                                      <w:divBdr>
                                        <w:top w:val="none" w:sz="0" w:space="0" w:color="auto"/>
                                        <w:left w:val="none" w:sz="0" w:space="0" w:color="auto"/>
                                        <w:bottom w:val="none" w:sz="0" w:space="0" w:color="auto"/>
                                        <w:right w:val="none" w:sz="0" w:space="0" w:color="auto"/>
                                      </w:divBdr>
                                      <w:divsChild>
                                        <w:div w:id="334764731">
                                          <w:marLeft w:val="0"/>
                                          <w:marRight w:val="0"/>
                                          <w:marTop w:val="0"/>
                                          <w:marBottom w:val="0"/>
                                          <w:divBdr>
                                            <w:top w:val="none" w:sz="0" w:space="0" w:color="auto"/>
                                            <w:left w:val="none" w:sz="0" w:space="0" w:color="auto"/>
                                            <w:bottom w:val="none" w:sz="0" w:space="0" w:color="auto"/>
                                            <w:right w:val="none" w:sz="0" w:space="0" w:color="auto"/>
                                          </w:divBdr>
                                          <w:divsChild>
                                            <w:div w:id="1005940591">
                                              <w:marLeft w:val="0"/>
                                              <w:marRight w:val="0"/>
                                              <w:marTop w:val="0"/>
                                              <w:marBottom w:val="0"/>
                                              <w:divBdr>
                                                <w:top w:val="none" w:sz="0" w:space="0" w:color="auto"/>
                                                <w:left w:val="none" w:sz="0" w:space="0" w:color="auto"/>
                                                <w:bottom w:val="none" w:sz="0" w:space="0" w:color="auto"/>
                                                <w:right w:val="none" w:sz="0" w:space="0" w:color="auto"/>
                                              </w:divBdr>
                                              <w:divsChild>
                                                <w:div w:id="416709519">
                                                  <w:marLeft w:val="0"/>
                                                  <w:marRight w:val="0"/>
                                                  <w:marTop w:val="0"/>
                                                  <w:marBottom w:val="0"/>
                                                  <w:divBdr>
                                                    <w:top w:val="none" w:sz="0" w:space="0" w:color="auto"/>
                                                    <w:left w:val="none" w:sz="0" w:space="0" w:color="auto"/>
                                                    <w:bottom w:val="none" w:sz="0" w:space="0" w:color="auto"/>
                                                    <w:right w:val="none" w:sz="0" w:space="0" w:color="auto"/>
                                                  </w:divBdr>
                                                  <w:divsChild>
                                                    <w:div w:id="118235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3188767">
      <w:bodyDiv w:val="1"/>
      <w:marLeft w:val="0"/>
      <w:marRight w:val="0"/>
      <w:marTop w:val="0"/>
      <w:marBottom w:val="0"/>
      <w:divBdr>
        <w:top w:val="none" w:sz="0" w:space="0" w:color="auto"/>
        <w:left w:val="none" w:sz="0" w:space="0" w:color="auto"/>
        <w:bottom w:val="none" w:sz="0" w:space="0" w:color="auto"/>
        <w:right w:val="none" w:sz="0" w:space="0" w:color="auto"/>
      </w:divBdr>
    </w:div>
    <w:div w:id="346565347">
      <w:bodyDiv w:val="1"/>
      <w:marLeft w:val="0"/>
      <w:marRight w:val="0"/>
      <w:marTop w:val="0"/>
      <w:marBottom w:val="0"/>
      <w:divBdr>
        <w:top w:val="none" w:sz="0" w:space="0" w:color="auto"/>
        <w:left w:val="none" w:sz="0" w:space="0" w:color="auto"/>
        <w:bottom w:val="none" w:sz="0" w:space="0" w:color="auto"/>
        <w:right w:val="none" w:sz="0" w:space="0" w:color="auto"/>
      </w:divBdr>
      <w:divsChild>
        <w:div w:id="1329165564">
          <w:marLeft w:val="360"/>
          <w:marRight w:val="0"/>
          <w:marTop w:val="0"/>
          <w:marBottom w:val="0"/>
          <w:divBdr>
            <w:top w:val="none" w:sz="0" w:space="0" w:color="auto"/>
            <w:left w:val="none" w:sz="0" w:space="0" w:color="auto"/>
            <w:bottom w:val="none" w:sz="0" w:space="0" w:color="auto"/>
            <w:right w:val="none" w:sz="0" w:space="0" w:color="auto"/>
          </w:divBdr>
          <w:divsChild>
            <w:div w:id="736362855">
              <w:marLeft w:val="0"/>
              <w:marRight w:val="0"/>
              <w:marTop w:val="0"/>
              <w:marBottom w:val="0"/>
              <w:divBdr>
                <w:top w:val="none" w:sz="0" w:space="0" w:color="auto"/>
                <w:left w:val="none" w:sz="0" w:space="0" w:color="auto"/>
                <w:bottom w:val="none" w:sz="0" w:space="0" w:color="auto"/>
                <w:right w:val="none" w:sz="0" w:space="0" w:color="auto"/>
              </w:divBdr>
              <w:divsChild>
                <w:div w:id="1679037909">
                  <w:marLeft w:val="0"/>
                  <w:marRight w:val="0"/>
                  <w:marTop w:val="0"/>
                  <w:marBottom w:val="0"/>
                  <w:divBdr>
                    <w:top w:val="none" w:sz="0" w:space="0" w:color="auto"/>
                    <w:left w:val="none" w:sz="0" w:space="0" w:color="auto"/>
                    <w:bottom w:val="none" w:sz="0" w:space="0" w:color="auto"/>
                    <w:right w:val="none" w:sz="0" w:space="0" w:color="auto"/>
                  </w:divBdr>
                  <w:divsChild>
                    <w:div w:id="407731275">
                      <w:marLeft w:val="0"/>
                      <w:marRight w:val="0"/>
                      <w:marTop w:val="0"/>
                      <w:marBottom w:val="0"/>
                      <w:divBdr>
                        <w:top w:val="none" w:sz="0" w:space="0" w:color="auto"/>
                        <w:left w:val="none" w:sz="0" w:space="0" w:color="auto"/>
                        <w:bottom w:val="none" w:sz="0" w:space="0" w:color="auto"/>
                        <w:right w:val="none" w:sz="0" w:space="0" w:color="auto"/>
                      </w:divBdr>
                      <w:divsChild>
                        <w:div w:id="78172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7802266">
      <w:bodyDiv w:val="1"/>
      <w:marLeft w:val="0"/>
      <w:marRight w:val="0"/>
      <w:marTop w:val="0"/>
      <w:marBottom w:val="0"/>
      <w:divBdr>
        <w:top w:val="none" w:sz="0" w:space="0" w:color="auto"/>
        <w:left w:val="none" w:sz="0" w:space="0" w:color="auto"/>
        <w:bottom w:val="none" w:sz="0" w:space="0" w:color="auto"/>
        <w:right w:val="none" w:sz="0" w:space="0" w:color="auto"/>
      </w:divBdr>
      <w:divsChild>
        <w:div w:id="800929086">
          <w:marLeft w:val="0"/>
          <w:marRight w:val="0"/>
          <w:marTop w:val="0"/>
          <w:marBottom w:val="0"/>
          <w:divBdr>
            <w:top w:val="none" w:sz="0" w:space="0" w:color="auto"/>
            <w:left w:val="none" w:sz="0" w:space="0" w:color="auto"/>
            <w:bottom w:val="none" w:sz="0" w:space="0" w:color="auto"/>
            <w:right w:val="none" w:sz="0" w:space="0" w:color="auto"/>
          </w:divBdr>
          <w:divsChild>
            <w:div w:id="842814898">
              <w:marLeft w:val="0"/>
              <w:marRight w:val="0"/>
              <w:marTop w:val="0"/>
              <w:marBottom w:val="0"/>
              <w:divBdr>
                <w:top w:val="none" w:sz="0" w:space="0" w:color="auto"/>
                <w:left w:val="none" w:sz="0" w:space="0" w:color="auto"/>
                <w:bottom w:val="none" w:sz="0" w:space="0" w:color="auto"/>
                <w:right w:val="none" w:sz="0" w:space="0" w:color="auto"/>
              </w:divBdr>
              <w:divsChild>
                <w:div w:id="297300037">
                  <w:marLeft w:val="0"/>
                  <w:marRight w:val="0"/>
                  <w:marTop w:val="0"/>
                  <w:marBottom w:val="0"/>
                  <w:divBdr>
                    <w:top w:val="none" w:sz="0" w:space="0" w:color="auto"/>
                    <w:left w:val="none" w:sz="0" w:space="0" w:color="auto"/>
                    <w:bottom w:val="none" w:sz="0" w:space="0" w:color="auto"/>
                    <w:right w:val="none" w:sz="0" w:space="0" w:color="auto"/>
                  </w:divBdr>
                  <w:divsChild>
                    <w:div w:id="582643713">
                      <w:marLeft w:val="0"/>
                      <w:marRight w:val="0"/>
                      <w:marTop w:val="0"/>
                      <w:marBottom w:val="0"/>
                      <w:divBdr>
                        <w:top w:val="none" w:sz="0" w:space="0" w:color="auto"/>
                        <w:left w:val="none" w:sz="0" w:space="0" w:color="auto"/>
                        <w:bottom w:val="none" w:sz="0" w:space="0" w:color="auto"/>
                        <w:right w:val="none" w:sz="0" w:space="0" w:color="auto"/>
                      </w:divBdr>
                      <w:divsChild>
                        <w:div w:id="196334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5319541">
      <w:bodyDiv w:val="1"/>
      <w:marLeft w:val="0"/>
      <w:marRight w:val="0"/>
      <w:marTop w:val="0"/>
      <w:marBottom w:val="0"/>
      <w:divBdr>
        <w:top w:val="none" w:sz="0" w:space="0" w:color="auto"/>
        <w:left w:val="none" w:sz="0" w:space="0" w:color="auto"/>
        <w:bottom w:val="none" w:sz="0" w:space="0" w:color="auto"/>
        <w:right w:val="none" w:sz="0" w:space="0" w:color="auto"/>
      </w:divBdr>
    </w:div>
    <w:div w:id="421417851">
      <w:bodyDiv w:val="1"/>
      <w:marLeft w:val="0"/>
      <w:marRight w:val="0"/>
      <w:marTop w:val="0"/>
      <w:marBottom w:val="0"/>
      <w:divBdr>
        <w:top w:val="none" w:sz="0" w:space="0" w:color="auto"/>
        <w:left w:val="none" w:sz="0" w:space="0" w:color="auto"/>
        <w:bottom w:val="none" w:sz="0" w:space="0" w:color="auto"/>
        <w:right w:val="none" w:sz="0" w:space="0" w:color="auto"/>
      </w:divBdr>
    </w:div>
    <w:div w:id="423652408">
      <w:bodyDiv w:val="1"/>
      <w:marLeft w:val="0"/>
      <w:marRight w:val="0"/>
      <w:marTop w:val="0"/>
      <w:marBottom w:val="0"/>
      <w:divBdr>
        <w:top w:val="none" w:sz="0" w:space="0" w:color="auto"/>
        <w:left w:val="none" w:sz="0" w:space="0" w:color="auto"/>
        <w:bottom w:val="none" w:sz="0" w:space="0" w:color="auto"/>
        <w:right w:val="none" w:sz="0" w:space="0" w:color="auto"/>
      </w:divBdr>
    </w:div>
    <w:div w:id="432551127">
      <w:bodyDiv w:val="1"/>
      <w:marLeft w:val="0"/>
      <w:marRight w:val="0"/>
      <w:marTop w:val="0"/>
      <w:marBottom w:val="0"/>
      <w:divBdr>
        <w:top w:val="none" w:sz="0" w:space="0" w:color="auto"/>
        <w:left w:val="none" w:sz="0" w:space="0" w:color="auto"/>
        <w:bottom w:val="none" w:sz="0" w:space="0" w:color="auto"/>
        <w:right w:val="none" w:sz="0" w:space="0" w:color="auto"/>
      </w:divBdr>
    </w:div>
    <w:div w:id="437454136">
      <w:bodyDiv w:val="1"/>
      <w:marLeft w:val="0"/>
      <w:marRight w:val="0"/>
      <w:marTop w:val="0"/>
      <w:marBottom w:val="0"/>
      <w:divBdr>
        <w:top w:val="none" w:sz="0" w:space="0" w:color="auto"/>
        <w:left w:val="none" w:sz="0" w:space="0" w:color="auto"/>
        <w:bottom w:val="none" w:sz="0" w:space="0" w:color="auto"/>
        <w:right w:val="none" w:sz="0" w:space="0" w:color="auto"/>
      </w:divBdr>
    </w:div>
    <w:div w:id="445929423">
      <w:bodyDiv w:val="1"/>
      <w:marLeft w:val="0"/>
      <w:marRight w:val="0"/>
      <w:marTop w:val="0"/>
      <w:marBottom w:val="0"/>
      <w:divBdr>
        <w:top w:val="none" w:sz="0" w:space="0" w:color="auto"/>
        <w:left w:val="none" w:sz="0" w:space="0" w:color="auto"/>
        <w:bottom w:val="none" w:sz="0" w:space="0" w:color="auto"/>
        <w:right w:val="none" w:sz="0" w:space="0" w:color="auto"/>
      </w:divBdr>
    </w:div>
    <w:div w:id="474417115">
      <w:bodyDiv w:val="1"/>
      <w:marLeft w:val="0"/>
      <w:marRight w:val="0"/>
      <w:marTop w:val="0"/>
      <w:marBottom w:val="0"/>
      <w:divBdr>
        <w:top w:val="none" w:sz="0" w:space="0" w:color="auto"/>
        <w:left w:val="none" w:sz="0" w:space="0" w:color="auto"/>
        <w:bottom w:val="none" w:sz="0" w:space="0" w:color="auto"/>
        <w:right w:val="none" w:sz="0" w:space="0" w:color="auto"/>
      </w:divBdr>
    </w:div>
    <w:div w:id="608584455">
      <w:bodyDiv w:val="1"/>
      <w:marLeft w:val="0"/>
      <w:marRight w:val="0"/>
      <w:marTop w:val="0"/>
      <w:marBottom w:val="0"/>
      <w:divBdr>
        <w:top w:val="none" w:sz="0" w:space="0" w:color="auto"/>
        <w:left w:val="none" w:sz="0" w:space="0" w:color="auto"/>
        <w:bottom w:val="none" w:sz="0" w:space="0" w:color="auto"/>
        <w:right w:val="none" w:sz="0" w:space="0" w:color="auto"/>
      </w:divBdr>
    </w:div>
    <w:div w:id="608855421">
      <w:bodyDiv w:val="1"/>
      <w:marLeft w:val="0"/>
      <w:marRight w:val="0"/>
      <w:marTop w:val="0"/>
      <w:marBottom w:val="0"/>
      <w:divBdr>
        <w:top w:val="none" w:sz="0" w:space="0" w:color="auto"/>
        <w:left w:val="none" w:sz="0" w:space="0" w:color="auto"/>
        <w:bottom w:val="none" w:sz="0" w:space="0" w:color="auto"/>
        <w:right w:val="none" w:sz="0" w:space="0" w:color="auto"/>
      </w:divBdr>
      <w:divsChild>
        <w:div w:id="1926258997">
          <w:marLeft w:val="475"/>
          <w:marRight w:val="0"/>
          <w:marTop w:val="96"/>
          <w:marBottom w:val="0"/>
          <w:divBdr>
            <w:top w:val="none" w:sz="0" w:space="0" w:color="auto"/>
            <w:left w:val="none" w:sz="0" w:space="0" w:color="auto"/>
            <w:bottom w:val="none" w:sz="0" w:space="0" w:color="auto"/>
            <w:right w:val="none" w:sz="0" w:space="0" w:color="auto"/>
          </w:divBdr>
        </w:div>
        <w:div w:id="889607607">
          <w:marLeft w:val="475"/>
          <w:marRight w:val="0"/>
          <w:marTop w:val="96"/>
          <w:marBottom w:val="0"/>
          <w:divBdr>
            <w:top w:val="none" w:sz="0" w:space="0" w:color="auto"/>
            <w:left w:val="none" w:sz="0" w:space="0" w:color="auto"/>
            <w:bottom w:val="none" w:sz="0" w:space="0" w:color="auto"/>
            <w:right w:val="none" w:sz="0" w:space="0" w:color="auto"/>
          </w:divBdr>
        </w:div>
        <w:div w:id="1352804393">
          <w:marLeft w:val="475"/>
          <w:marRight w:val="0"/>
          <w:marTop w:val="96"/>
          <w:marBottom w:val="0"/>
          <w:divBdr>
            <w:top w:val="none" w:sz="0" w:space="0" w:color="auto"/>
            <w:left w:val="none" w:sz="0" w:space="0" w:color="auto"/>
            <w:bottom w:val="none" w:sz="0" w:space="0" w:color="auto"/>
            <w:right w:val="none" w:sz="0" w:space="0" w:color="auto"/>
          </w:divBdr>
        </w:div>
        <w:div w:id="1308362890">
          <w:marLeft w:val="475"/>
          <w:marRight w:val="0"/>
          <w:marTop w:val="96"/>
          <w:marBottom w:val="0"/>
          <w:divBdr>
            <w:top w:val="none" w:sz="0" w:space="0" w:color="auto"/>
            <w:left w:val="none" w:sz="0" w:space="0" w:color="auto"/>
            <w:bottom w:val="none" w:sz="0" w:space="0" w:color="auto"/>
            <w:right w:val="none" w:sz="0" w:space="0" w:color="auto"/>
          </w:divBdr>
        </w:div>
      </w:divsChild>
    </w:div>
    <w:div w:id="660930799">
      <w:bodyDiv w:val="1"/>
      <w:marLeft w:val="0"/>
      <w:marRight w:val="0"/>
      <w:marTop w:val="0"/>
      <w:marBottom w:val="0"/>
      <w:divBdr>
        <w:top w:val="none" w:sz="0" w:space="0" w:color="auto"/>
        <w:left w:val="none" w:sz="0" w:space="0" w:color="auto"/>
        <w:bottom w:val="none" w:sz="0" w:space="0" w:color="auto"/>
        <w:right w:val="none" w:sz="0" w:space="0" w:color="auto"/>
      </w:divBdr>
    </w:div>
    <w:div w:id="676731641">
      <w:bodyDiv w:val="1"/>
      <w:marLeft w:val="0"/>
      <w:marRight w:val="0"/>
      <w:marTop w:val="0"/>
      <w:marBottom w:val="0"/>
      <w:divBdr>
        <w:top w:val="none" w:sz="0" w:space="0" w:color="auto"/>
        <w:left w:val="none" w:sz="0" w:space="0" w:color="auto"/>
        <w:bottom w:val="none" w:sz="0" w:space="0" w:color="auto"/>
        <w:right w:val="none" w:sz="0" w:space="0" w:color="auto"/>
      </w:divBdr>
      <w:divsChild>
        <w:div w:id="909539501">
          <w:marLeft w:val="0"/>
          <w:marRight w:val="0"/>
          <w:marTop w:val="0"/>
          <w:marBottom w:val="0"/>
          <w:divBdr>
            <w:top w:val="none" w:sz="0" w:space="0" w:color="auto"/>
            <w:left w:val="none" w:sz="0" w:space="0" w:color="auto"/>
            <w:bottom w:val="none" w:sz="0" w:space="0" w:color="auto"/>
            <w:right w:val="none" w:sz="0" w:space="0" w:color="auto"/>
          </w:divBdr>
          <w:divsChild>
            <w:div w:id="1931116095">
              <w:marLeft w:val="0"/>
              <w:marRight w:val="0"/>
              <w:marTop w:val="0"/>
              <w:marBottom w:val="240"/>
              <w:divBdr>
                <w:top w:val="none" w:sz="0" w:space="0" w:color="auto"/>
                <w:left w:val="none" w:sz="0" w:space="0" w:color="auto"/>
                <w:bottom w:val="none" w:sz="0" w:space="0" w:color="auto"/>
                <w:right w:val="none" w:sz="0" w:space="0" w:color="auto"/>
              </w:divBdr>
              <w:divsChild>
                <w:div w:id="1898854737">
                  <w:marLeft w:val="180"/>
                  <w:marRight w:val="180"/>
                  <w:marTop w:val="0"/>
                  <w:marBottom w:val="0"/>
                  <w:divBdr>
                    <w:top w:val="none" w:sz="0" w:space="0" w:color="auto"/>
                    <w:left w:val="none" w:sz="0" w:space="0" w:color="auto"/>
                    <w:bottom w:val="none" w:sz="0" w:space="0" w:color="auto"/>
                    <w:right w:val="none" w:sz="0" w:space="0" w:color="auto"/>
                  </w:divBdr>
                  <w:divsChild>
                    <w:div w:id="576286250">
                      <w:marLeft w:val="0"/>
                      <w:marRight w:val="0"/>
                      <w:marTop w:val="0"/>
                      <w:marBottom w:val="0"/>
                      <w:divBdr>
                        <w:top w:val="none" w:sz="0" w:space="0" w:color="auto"/>
                        <w:left w:val="none" w:sz="0" w:space="0" w:color="auto"/>
                        <w:bottom w:val="none" w:sz="0" w:space="0" w:color="auto"/>
                        <w:right w:val="none" w:sz="0" w:space="0" w:color="auto"/>
                      </w:divBdr>
                      <w:divsChild>
                        <w:div w:id="377439097">
                          <w:marLeft w:val="0"/>
                          <w:marRight w:val="0"/>
                          <w:marTop w:val="0"/>
                          <w:marBottom w:val="0"/>
                          <w:divBdr>
                            <w:top w:val="none" w:sz="0" w:space="0" w:color="auto"/>
                            <w:left w:val="none" w:sz="0" w:space="0" w:color="auto"/>
                            <w:bottom w:val="none" w:sz="0" w:space="0" w:color="auto"/>
                            <w:right w:val="none" w:sz="0" w:space="0" w:color="auto"/>
                          </w:divBdr>
                          <w:divsChild>
                            <w:div w:id="287980599">
                              <w:marLeft w:val="0"/>
                              <w:marRight w:val="0"/>
                              <w:marTop w:val="0"/>
                              <w:marBottom w:val="0"/>
                              <w:divBdr>
                                <w:top w:val="none" w:sz="0" w:space="0" w:color="auto"/>
                                <w:left w:val="none" w:sz="0" w:space="0" w:color="auto"/>
                                <w:bottom w:val="none" w:sz="0" w:space="0" w:color="auto"/>
                                <w:right w:val="none" w:sz="0" w:space="0" w:color="auto"/>
                              </w:divBdr>
                              <w:divsChild>
                                <w:div w:id="164130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5014033">
      <w:bodyDiv w:val="1"/>
      <w:marLeft w:val="0"/>
      <w:marRight w:val="0"/>
      <w:marTop w:val="0"/>
      <w:marBottom w:val="0"/>
      <w:divBdr>
        <w:top w:val="none" w:sz="0" w:space="0" w:color="auto"/>
        <w:left w:val="none" w:sz="0" w:space="0" w:color="auto"/>
        <w:bottom w:val="none" w:sz="0" w:space="0" w:color="auto"/>
        <w:right w:val="none" w:sz="0" w:space="0" w:color="auto"/>
      </w:divBdr>
    </w:div>
    <w:div w:id="718093564">
      <w:bodyDiv w:val="1"/>
      <w:marLeft w:val="0"/>
      <w:marRight w:val="0"/>
      <w:marTop w:val="0"/>
      <w:marBottom w:val="0"/>
      <w:divBdr>
        <w:top w:val="none" w:sz="0" w:space="0" w:color="auto"/>
        <w:left w:val="none" w:sz="0" w:space="0" w:color="auto"/>
        <w:bottom w:val="none" w:sz="0" w:space="0" w:color="auto"/>
        <w:right w:val="none" w:sz="0" w:space="0" w:color="auto"/>
      </w:divBdr>
      <w:divsChild>
        <w:div w:id="1488860054">
          <w:marLeft w:val="0"/>
          <w:marRight w:val="0"/>
          <w:marTop w:val="0"/>
          <w:marBottom w:val="0"/>
          <w:divBdr>
            <w:top w:val="none" w:sz="0" w:space="0" w:color="auto"/>
            <w:left w:val="none" w:sz="0" w:space="0" w:color="auto"/>
            <w:bottom w:val="none" w:sz="0" w:space="0" w:color="auto"/>
            <w:right w:val="none" w:sz="0" w:space="0" w:color="auto"/>
          </w:divBdr>
          <w:divsChild>
            <w:div w:id="391738418">
              <w:marLeft w:val="0"/>
              <w:marRight w:val="0"/>
              <w:marTop w:val="0"/>
              <w:marBottom w:val="0"/>
              <w:divBdr>
                <w:top w:val="none" w:sz="0" w:space="0" w:color="auto"/>
                <w:left w:val="none" w:sz="0" w:space="0" w:color="auto"/>
                <w:bottom w:val="none" w:sz="0" w:space="0" w:color="auto"/>
                <w:right w:val="none" w:sz="0" w:space="0" w:color="auto"/>
              </w:divBdr>
              <w:divsChild>
                <w:div w:id="270163525">
                  <w:marLeft w:val="0"/>
                  <w:marRight w:val="0"/>
                  <w:marTop w:val="0"/>
                  <w:marBottom w:val="0"/>
                  <w:divBdr>
                    <w:top w:val="none" w:sz="0" w:space="0" w:color="auto"/>
                    <w:left w:val="none" w:sz="0" w:space="0" w:color="auto"/>
                    <w:bottom w:val="none" w:sz="0" w:space="0" w:color="auto"/>
                    <w:right w:val="none" w:sz="0" w:space="0" w:color="auto"/>
                  </w:divBdr>
                  <w:divsChild>
                    <w:div w:id="1284968466">
                      <w:marLeft w:val="0"/>
                      <w:marRight w:val="0"/>
                      <w:marTop w:val="0"/>
                      <w:marBottom w:val="0"/>
                      <w:divBdr>
                        <w:top w:val="none" w:sz="0" w:space="0" w:color="auto"/>
                        <w:left w:val="none" w:sz="0" w:space="0" w:color="auto"/>
                        <w:bottom w:val="none" w:sz="0" w:space="0" w:color="auto"/>
                        <w:right w:val="none" w:sz="0" w:space="0" w:color="auto"/>
                      </w:divBdr>
                      <w:divsChild>
                        <w:div w:id="349797250">
                          <w:marLeft w:val="0"/>
                          <w:marRight w:val="0"/>
                          <w:marTop w:val="0"/>
                          <w:marBottom w:val="0"/>
                          <w:divBdr>
                            <w:top w:val="none" w:sz="0" w:space="0" w:color="auto"/>
                            <w:left w:val="none" w:sz="0" w:space="0" w:color="auto"/>
                            <w:bottom w:val="none" w:sz="0" w:space="0" w:color="auto"/>
                            <w:right w:val="none" w:sz="0" w:space="0" w:color="auto"/>
                          </w:divBdr>
                          <w:divsChild>
                            <w:div w:id="1909881211">
                              <w:marLeft w:val="0"/>
                              <w:marRight w:val="0"/>
                              <w:marTop w:val="0"/>
                              <w:marBottom w:val="0"/>
                              <w:divBdr>
                                <w:top w:val="none" w:sz="0" w:space="0" w:color="auto"/>
                                <w:left w:val="none" w:sz="0" w:space="0" w:color="auto"/>
                                <w:bottom w:val="none" w:sz="0" w:space="0" w:color="auto"/>
                                <w:right w:val="none" w:sz="0" w:space="0" w:color="auto"/>
                              </w:divBdr>
                              <w:divsChild>
                                <w:div w:id="1522357791">
                                  <w:marLeft w:val="0"/>
                                  <w:marRight w:val="0"/>
                                  <w:marTop w:val="0"/>
                                  <w:marBottom w:val="0"/>
                                  <w:divBdr>
                                    <w:top w:val="none" w:sz="0" w:space="0" w:color="auto"/>
                                    <w:left w:val="none" w:sz="0" w:space="0" w:color="auto"/>
                                    <w:bottom w:val="none" w:sz="0" w:space="0" w:color="auto"/>
                                    <w:right w:val="none" w:sz="0" w:space="0" w:color="auto"/>
                                  </w:divBdr>
                                  <w:divsChild>
                                    <w:div w:id="1245145101">
                                      <w:marLeft w:val="60"/>
                                      <w:marRight w:val="0"/>
                                      <w:marTop w:val="0"/>
                                      <w:marBottom w:val="0"/>
                                      <w:divBdr>
                                        <w:top w:val="none" w:sz="0" w:space="0" w:color="auto"/>
                                        <w:left w:val="none" w:sz="0" w:space="0" w:color="auto"/>
                                        <w:bottom w:val="none" w:sz="0" w:space="0" w:color="auto"/>
                                        <w:right w:val="none" w:sz="0" w:space="0" w:color="auto"/>
                                      </w:divBdr>
                                      <w:divsChild>
                                        <w:div w:id="1618831873">
                                          <w:marLeft w:val="0"/>
                                          <w:marRight w:val="0"/>
                                          <w:marTop w:val="0"/>
                                          <w:marBottom w:val="0"/>
                                          <w:divBdr>
                                            <w:top w:val="none" w:sz="0" w:space="0" w:color="auto"/>
                                            <w:left w:val="none" w:sz="0" w:space="0" w:color="auto"/>
                                            <w:bottom w:val="none" w:sz="0" w:space="0" w:color="auto"/>
                                            <w:right w:val="none" w:sz="0" w:space="0" w:color="auto"/>
                                          </w:divBdr>
                                          <w:divsChild>
                                            <w:div w:id="1225481512">
                                              <w:marLeft w:val="0"/>
                                              <w:marRight w:val="0"/>
                                              <w:marTop w:val="0"/>
                                              <w:marBottom w:val="120"/>
                                              <w:divBdr>
                                                <w:top w:val="single" w:sz="6" w:space="0" w:color="F5F5F5"/>
                                                <w:left w:val="single" w:sz="6" w:space="0" w:color="F5F5F5"/>
                                                <w:bottom w:val="single" w:sz="6" w:space="0" w:color="F5F5F5"/>
                                                <w:right w:val="single" w:sz="6" w:space="0" w:color="F5F5F5"/>
                                              </w:divBdr>
                                              <w:divsChild>
                                                <w:div w:id="46491617">
                                                  <w:marLeft w:val="0"/>
                                                  <w:marRight w:val="0"/>
                                                  <w:marTop w:val="0"/>
                                                  <w:marBottom w:val="0"/>
                                                  <w:divBdr>
                                                    <w:top w:val="none" w:sz="0" w:space="0" w:color="auto"/>
                                                    <w:left w:val="none" w:sz="0" w:space="0" w:color="auto"/>
                                                    <w:bottom w:val="none" w:sz="0" w:space="0" w:color="auto"/>
                                                    <w:right w:val="none" w:sz="0" w:space="0" w:color="auto"/>
                                                  </w:divBdr>
                                                  <w:divsChild>
                                                    <w:div w:id="53944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6298621">
      <w:bodyDiv w:val="1"/>
      <w:marLeft w:val="0"/>
      <w:marRight w:val="0"/>
      <w:marTop w:val="0"/>
      <w:marBottom w:val="0"/>
      <w:divBdr>
        <w:top w:val="none" w:sz="0" w:space="0" w:color="auto"/>
        <w:left w:val="none" w:sz="0" w:space="0" w:color="auto"/>
        <w:bottom w:val="none" w:sz="0" w:space="0" w:color="auto"/>
        <w:right w:val="none" w:sz="0" w:space="0" w:color="auto"/>
      </w:divBdr>
    </w:div>
    <w:div w:id="797459018">
      <w:bodyDiv w:val="1"/>
      <w:marLeft w:val="0"/>
      <w:marRight w:val="0"/>
      <w:marTop w:val="0"/>
      <w:marBottom w:val="0"/>
      <w:divBdr>
        <w:top w:val="none" w:sz="0" w:space="0" w:color="auto"/>
        <w:left w:val="none" w:sz="0" w:space="0" w:color="auto"/>
        <w:bottom w:val="none" w:sz="0" w:space="0" w:color="auto"/>
        <w:right w:val="none" w:sz="0" w:space="0" w:color="auto"/>
      </w:divBdr>
      <w:divsChild>
        <w:div w:id="1255555972">
          <w:marLeft w:val="0"/>
          <w:marRight w:val="0"/>
          <w:marTop w:val="0"/>
          <w:marBottom w:val="0"/>
          <w:divBdr>
            <w:top w:val="none" w:sz="0" w:space="0" w:color="auto"/>
            <w:left w:val="none" w:sz="0" w:space="0" w:color="auto"/>
            <w:bottom w:val="none" w:sz="0" w:space="0" w:color="auto"/>
            <w:right w:val="none" w:sz="0" w:space="0" w:color="auto"/>
          </w:divBdr>
          <w:divsChild>
            <w:div w:id="987788451">
              <w:marLeft w:val="0"/>
              <w:marRight w:val="0"/>
              <w:marTop w:val="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915014832">
                      <w:marLeft w:val="0"/>
                      <w:marRight w:val="0"/>
                      <w:marTop w:val="0"/>
                      <w:marBottom w:val="0"/>
                      <w:divBdr>
                        <w:top w:val="none" w:sz="0" w:space="0" w:color="auto"/>
                        <w:left w:val="none" w:sz="0" w:space="0" w:color="auto"/>
                        <w:bottom w:val="none" w:sz="0" w:space="0" w:color="auto"/>
                        <w:right w:val="none" w:sz="0" w:space="0" w:color="auto"/>
                      </w:divBdr>
                      <w:divsChild>
                        <w:div w:id="227696304">
                          <w:marLeft w:val="0"/>
                          <w:marRight w:val="0"/>
                          <w:marTop w:val="0"/>
                          <w:marBottom w:val="0"/>
                          <w:divBdr>
                            <w:top w:val="none" w:sz="0" w:space="0" w:color="auto"/>
                            <w:left w:val="none" w:sz="0" w:space="0" w:color="auto"/>
                            <w:bottom w:val="none" w:sz="0" w:space="0" w:color="auto"/>
                            <w:right w:val="none" w:sz="0" w:space="0" w:color="auto"/>
                          </w:divBdr>
                          <w:divsChild>
                            <w:div w:id="297148569">
                              <w:marLeft w:val="0"/>
                              <w:marRight w:val="0"/>
                              <w:marTop w:val="0"/>
                              <w:marBottom w:val="0"/>
                              <w:divBdr>
                                <w:top w:val="none" w:sz="0" w:space="0" w:color="auto"/>
                                <w:left w:val="none" w:sz="0" w:space="0" w:color="auto"/>
                                <w:bottom w:val="none" w:sz="0" w:space="0" w:color="auto"/>
                                <w:right w:val="none" w:sz="0" w:space="0" w:color="auto"/>
                              </w:divBdr>
                              <w:divsChild>
                                <w:div w:id="1502351198">
                                  <w:marLeft w:val="0"/>
                                  <w:marRight w:val="0"/>
                                  <w:marTop w:val="2355"/>
                                  <w:marBottom w:val="0"/>
                                  <w:divBdr>
                                    <w:top w:val="none" w:sz="0" w:space="0" w:color="auto"/>
                                    <w:left w:val="none" w:sz="0" w:space="0" w:color="auto"/>
                                    <w:bottom w:val="none" w:sz="0" w:space="0" w:color="auto"/>
                                    <w:right w:val="none" w:sz="0" w:space="0" w:color="auto"/>
                                  </w:divBdr>
                                  <w:divsChild>
                                    <w:div w:id="540097776">
                                      <w:marLeft w:val="0"/>
                                      <w:marRight w:val="0"/>
                                      <w:marTop w:val="0"/>
                                      <w:marBottom w:val="0"/>
                                      <w:divBdr>
                                        <w:top w:val="none" w:sz="0" w:space="0" w:color="auto"/>
                                        <w:left w:val="none" w:sz="0" w:space="0" w:color="auto"/>
                                        <w:bottom w:val="none" w:sz="0" w:space="0" w:color="auto"/>
                                        <w:right w:val="none" w:sz="0" w:space="0" w:color="auto"/>
                                      </w:divBdr>
                                      <w:divsChild>
                                        <w:div w:id="1439837618">
                                          <w:marLeft w:val="0"/>
                                          <w:marRight w:val="0"/>
                                          <w:marTop w:val="0"/>
                                          <w:marBottom w:val="0"/>
                                          <w:divBdr>
                                            <w:top w:val="none" w:sz="0" w:space="0" w:color="auto"/>
                                            <w:left w:val="none" w:sz="0" w:space="0" w:color="auto"/>
                                            <w:bottom w:val="none" w:sz="0" w:space="0" w:color="auto"/>
                                            <w:right w:val="none" w:sz="0" w:space="0" w:color="auto"/>
                                          </w:divBdr>
                                          <w:divsChild>
                                            <w:div w:id="1783307628">
                                              <w:marLeft w:val="0"/>
                                              <w:marRight w:val="0"/>
                                              <w:marTop w:val="0"/>
                                              <w:marBottom w:val="0"/>
                                              <w:divBdr>
                                                <w:top w:val="none" w:sz="0" w:space="0" w:color="auto"/>
                                                <w:left w:val="none" w:sz="0" w:space="0" w:color="auto"/>
                                                <w:bottom w:val="none" w:sz="0" w:space="0" w:color="auto"/>
                                                <w:right w:val="none" w:sz="0" w:space="0" w:color="auto"/>
                                              </w:divBdr>
                                              <w:divsChild>
                                                <w:div w:id="1237977331">
                                                  <w:marLeft w:val="0"/>
                                                  <w:marRight w:val="0"/>
                                                  <w:marTop w:val="0"/>
                                                  <w:marBottom w:val="0"/>
                                                  <w:divBdr>
                                                    <w:top w:val="none" w:sz="0" w:space="0" w:color="auto"/>
                                                    <w:left w:val="none" w:sz="0" w:space="0" w:color="auto"/>
                                                    <w:bottom w:val="none" w:sz="0" w:space="0" w:color="auto"/>
                                                    <w:right w:val="none" w:sz="0" w:space="0" w:color="auto"/>
                                                  </w:divBdr>
                                                  <w:divsChild>
                                                    <w:div w:id="1661469681">
                                                      <w:marLeft w:val="0"/>
                                                      <w:marRight w:val="0"/>
                                                      <w:marTop w:val="0"/>
                                                      <w:marBottom w:val="0"/>
                                                      <w:divBdr>
                                                        <w:top w:val="none" w:sz="0" w:space="0" w:color="auto"/>
                                                        <w:left w:val="none" w:sz="0" w:space="0" w:color="auto"/>
                                                        <w:bottom w:val="none" w:sz="0" w:space="0" w:color="auto"/>
                                                        <w:right w:val="none" w:sz="0" w:space="0" w:color="auto"/>
                                                      </w:divBdr>
                                                      <w:divsChild>
                                                        <w:div w:id="82832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8014553">
      <w:bodyDiv w:val="1"/>
      <w:marLeft w:val="0"/>
      <w:marRight w:val="0"/>
      <w:marTop w:val="0"/>
      <w:marBottom w:val="0"/>
      <w:divBdr>
        <w:top w:val="none" w:sz="0" w:space="0" w:color="auto"/>
        <w:left w:val="none" w:sz="0" w:space="0" w:color="auto"/>
        <w:bottom w:val="none" w:sz="0" w:space="0" w:color="auto"/>
        <w:right w:val="none" w:sz="0" w:space="0" w:color="auto"/>
      </w:divBdr>
    </w:div>
    <w:div w:id="813523183">
      <w:bodyDiv w:val="1"/>
      <w:marLeft w:val="0"/>
      <w:marRight w:val="0"/>
      <w:marTop w:val="0"/>
      <w:marBottom w:val="0"/>
      <w:divBdr>
        <w:top w:val="none" w:sz="0" w:space="0" w:color="auto"/>
        <w:left w:val="none" w:sz="0" w:space="0" w:color="auto"/>
        <w:bottom w:val="none" w:sz="0" w:space="0" w:color="auto"/>
        <w:right w:val="none" w:sz="0" w:space="0" w:color="auto"/>
      </w:divBdr>
    </w:div>
    <w:div w:id="873076097">
      <w:bodyDiv w:val="1"/>
      <w:marLeft w:val="0"/>
      <w:marRight w:val="0"/>
      <w:marTop w:val="0"/>
      <w:marBottom w:val="0"/>
      <w:divBdr>
        <w:top w:val="none" w:sz="0" w:space="0" w:color="auto"/>
        <w:left w:val="none" w:sz="0" w:space="0" w:color="auto"/>
        <w:bottom w:val="none" w:sz="0" w:space="0" w:color="auto"/>
        <w:right w:val="none" w:sz="0" w:space="0" w:color="auto"/>
      </w:divBdr>
      <w:divsChild>
        <w:div w:id="209074258">
          <w:marLeft w:val="0"/>
          <w:marRight w:val="0"/>
          <w:marTop w:val="0"/>
          <w:marBottom w:val="0"/>
          <w:divBdr>
            <w:top w:val="none" w:sz="0" w:space="0" w:color="auto"/>
            <w:left w:val="none" w:sz="0" w:space="0" w:color="auto"/>
            <w:bottom w:val="none" w:sz="0" w:space="0" w:color="auto"/>
            <w:right w:val="none" w:sz="0" w:space="0" w:color="auto"/>
          </w:divBdr>
          <w:divsChild>
            <w:div w:id="970288159">
              <w:marLeft w:val="0"/>
              <w:marRight w:val="0"/>
              <w:marTop w:val="0"/>
              <w:marBottom w:val="0"/>
              <w:divBdr>
                <w:top w:val="none" w:sz="0" w:space="0" w:color="auto"/>
                <w:left w:val="none" w:sz="0" w:space="0" w:color="auto"/>
                <w:bottom w:val="none" w:sz="0" w:space="0" w:color="auto"/>
                <w:right w:val="none" w:sz="0" w:space="0" w:color="auto"/>
              </w:divBdr>
              <w:divsChild>
                <w:div w:id="626475734">
                  <w:marLeft w:val="0"/>
                  <w:marRight w:val="0"/>
                  <w:marTop w:val="0"/>
                  <w:marBottom w:val="0"/>
                  <w:divBdr>
                    <w:top w:val="none" w:sz="0" w:space="0" w:color="auto"/>
                    <w:left w:val="none" w:sz="0" w:space="0" w:color="auto"/>
                    <w:bottom w:val="none" w:sz="0" w:space="0" w:color="auto"/>
                    <w:right w:val="none" w:sz="0" w:space="0" w:color="auto"/>
                  </w:divBdr>
                  <w:divsChild>
                    <w:div w:id="875771071">
                      <w:marLeft w:val="0"/>
                      <w:marRight w:val="0"/>
                      <w:marTop w:val="0"/>
                      <w:marBottom w:val="0"/>
                      <w:divBdr>
                        <w:top w:val="none" w:sz="0" w:space="0" w:color="auto"/>
                        <w:left w:val="none" w:sz="0" w:space="0" w:color="auto"/>
                        <w:bottom w:val="none" w:sz="0" w:space="0" w:color="auto"/>
                        <w:right w:val="none" w:sz="0" w:space="0" w:color="auto"/>
                      </w:divBdr>
                      <w:divsChild>
                        <w:div w:id="2121604903">
                          <w:marLeft w:val="0"/>
                          <w:marRight w:val="0"/>
                          <w:marTop w:val="0"/>
                          <w:marBottom w:val="0"/>
                          <w:divBdr>
                            <w:top w:val="none" w:sz="0" w:space="0" w:color="auto"/>
                            <w:left w:val="none" w:sz="0" w:space="0" w:color="auto"/>
                            <w:bottom w:val="none" w:sz="0" w:space="0" w:color="auto"/>
                            <w:right w:val="none" w:sz="0" w:space="0" w:color="auto"/>
                          </w:divBdr>
                          <w:divsChild>
                            <w:div w:id="34161215">
                              <w:marLeft w:val="0"/>
                              <w:marRight w:val="0"/>
                              <w:marTop w:val="0"/>
                              <w:marBottom w:val="0"/>
                              <w:divBdr>
                                <w:top w:val="none" w:sz="0" w:space="0" w:color="auto"/>
                                <w:left w:val="none" w:sz="0" w:space="0" w:color="auto"/>
                                <w:bottom w:val="none" w:sz="0" w:space="0" w:color="auto"/>
                                <w:right w:val="none" w:sz="0" w:space="0" w:color="auto"/>
                              </w:divBdr>
                              <w:divsChild>
                                <w:div w:id="1944681170">
                                  <w:marLeft w:val="0"/>
                                  <w:marRight w:val="0"/>
                                  <w:marTop w:val="2355"/>
                                  <w:marBottom w:val="0"/>
                                  <w:divBdr>
                                    <w:top w:val="none" w:sz="0" w:space="0" w:color="auto"/>
                                    <w:left w:val="none" w:sz="0" w:space="0" w:color="auto"/>
                                    <w:bottom w:val="none" w:sz="0" w:space="0" w:color="auto"/>
                                    <w:right w:val="none" w:sz="0" w:space="0" w:color="auto"/>
                                  </w:divBdr>
                                  <w:divsChild>
                                    <w:div w:id="1469740233">
                                      <w:marLeft w:val="0"/>
                                      <w:marRight w:val="0"/>
                                      <w:marTop w:val="0"/>
                                      <w:marBottom w:val="0"/>
                                      <w:divBdr>
                                        <w:top w:val="none" w:sz="0" w:space="0" w:color="auto"/>
                                        <w:left w:val="none" w:sz="0" w:space="0" w:color="auto"/>
                                        <w:bottom w:val="none" w:sz="0" w:space="0" w:color="auto"/>
                                        <w:right w:val="none" w:sz="0" w:space="0" w:color="auto"/>
                                      </w:divBdr>
                                      <w:divsChild>
                                        <w:div w:id="2112316775">
                                          <w:marLeft w:val="0"/>
                                          <w:marRight w:val="0"/>
                                          <w:marTop w:val="0"/>
                                          <w:marBottom w:val="0"/>
                                          <w:divBdr>
                                            <w:top w:val="none" w:sz="0" w:space="0" w:color="auto"/>
                                            <w:left w:val="none" w:sz="0" w:space="0" w:color="auto"/>
                                            <w:bottom w:val="none" w:sz="0" w:space="0" w:color="auto"/>
                                            <w:right w:val="none" w:sz="0" w:space="0" w:color="auto"/>
                                          </w:divBdr>
                                          <w:divsChild>
                                            <w:div w:id="2031568897">
                                              <w:marLeft w:val="0"/>
                                              <w:marRight w:val="0"/>
                                              <w:marTop w:val="0"/>
                                              <w:marBottom w:val="0"/>
                                              <w:divBdr>
                                                <w:top w:val="none" w:sz="0" w:space="0" w:color="auto"/>
                                                <w:left w:val="none" w:sz="0" w:space="0" w:color="auto"/>
                                                <w:bottom w:val="none" w:sz="0" w:space="0" w:color="auto"/>
                                                <w:right w:val="none" w:sz="0" w:space="0" w:color="auto"/>
                                              </w:divBdr>
                                              <w:divsChild>
                                                <w:div w:id="1376468796">
                                                  <w:marLeft w:val="0"/>
                                                  <w:marRight w:val="0"/>
                                                  <w:marTop w:val="0"/>
                                                  <w:marBottom w:val="0"/>
                                                  <w:divBdr>
                                                    <w:top w:val="none" w:sz="0" w:space="0" w:color="auto"/>
                                                    <w:left w:val="none" w:sz="0" w:space="0" w:color="auto"/>
                                                    <w:bottom w:val="none" w:sz="0" w:space="0" w:color="auto"/>
                                                    <w:right w:val="none" w:sz="0" w:space="0" w:color="auto"/>
                                                  </w:divBdr>
                                                  <w:divsChild>
                                                    <w:div w:id="730084214">
                                                      <w:marLeft w:val="0"/>
                                                      <w:marRight w:val="0"/>
                                                      <w:marTop w:val="0"/>
                                                      <w:marBottom w:val="0"/>
                                                      <w:divBdr>
                                                        <w:top w:val="none" w:sz="0" w:space="0" w:color="auto"/>
                                                        <w:left w:val="none" w:sz="0" w:space="0" w:color="auto"/>
                                                        <w:bottom w:val="none" w:sz="0" w:space="0" w:color="auto"/>
                                                        <w:right w:val="none" w:sz="0" w:space="0" w:color="auto"/>
                                                      </w:divBdr>
                                                      <w:divsChild>
                                                        <w:div w:id="16725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86376041">
      <w:bodyDiv w:val="1"/>
      <w:marLeft w:val="0"/>
      <w:marRight w:val="0"/>
      <w:marTop w:val="0"/>
      <w:marBottom w:val="0"/>
      <w:divBdr>
        <w:top w:val="none" w:sz="0" w:space="0" w:color="auto"/>
        <w:left w:val="none" w:sz="0" w:space="0" w:color="auto"/>
        <w:bottom w:val="none" w:sz="0" w:space="0" w:color="auto"/>
        <w:right w:val="none" w:sz="0" w:space="0" w:color="auto"/>
      </w:divBdr>
    </w:div>
    <w:div w:id="890730613">
      <w:bodyDiv w:val="1"/>
      <w:marLeft w:val="0"/>
      <w:marRight w:val="0"/>
      <w:marTop w:val="0"/>
      <w:marBottom w:val="0"/>
      <w:divBdr>
        <w:top w:val="none" w:sz="0" w:space="0" w:color="auto"/>
        <w:left w:val="none" w:sz="0" w:space="0" w:color="auto"/>
        <w:bottom w:val="none" w:sz="0" w:space="0" w:color="auto"/>
        <w:right w:val="none" w:sz="0" w:space="0" w:color="auto"/>
      </w:divBdr>
      <w:divsChild>
        <w:div w:id="261188260">
          <w:marLeft w:val="0"/>
          <w:marRight w:val="0"/>
          <w:marTop w:val="0"/>
          <w:marBottom w:val="0"/>
          <w:divBdr>
            <w:top w:val="none" w:sz="0" w:space="0" w:color="auto"/>
            <w:left w:val="none" w:sz="0" w:space="0" w:color="auto"/>
            <w:bottom w:val="none" w:sz="0" w:space="0" w:color="auto"/>
            <w:right w:val="none" w:sz="0" w:space="0" w:color="auto"/>
          </w:divBdr>
          <w:divsChild>
            <w:div w:id="85347178">
              <w:marLeft w:val="0"/>
              <w:marRight w:val="0"/>
              <w:marTop w:val="0"/>
              <w:marBottom w:val="240"/>
              <w:divBdr>
                <w:top w:val="none" w:sz="0" w:space="0" w:color="auto"/>
                <w:left w:val="none" w:sz="0" w:space="0" w:color="auto"/>
                <w:bottom w:val="none" w:sz="0" w:space="0" w:color="auto"/>
                <w:right w:val="none" w:sz="0" w:space="0" w:color="auto"/>
              </w:divBdr>
              <w:divsChild>
                <w:div w:id="1218319451">
                  <w:marLeft w:val="180"/>
                  <w:marRight w:val="180"/>
                  <w:marTop w:val="0"/>
                  <w:marBottom w:val="0"/>
                  <w:divBdr>
                    <w:top w:val="none" w:sz="0" w:space="0" w:color="auto"/>
                    <w:left w:val="none" w:sz="0" w:space="0" w:color="auto"/>
                    <w:bottom w:val="none" w:sz="0" w:space="0" w:color="auto"/>
                    <w:right w:val="none" w:sz="0" w:space="0" w:color="auto"/>
                  </w:divBdr>
                  <w:divsChild>
                    <w:div w:id="1561944199">
                      <w:marLeft w:val="0"/>
                      <w:marRight w:val="0"/>
                      <w:marTop w:val="0"/>
                      <w:marBottom w:val="0"/>
                      <w:divBdr>
                        <w:top w:val="none" w:sz="0" w:space="0" w:color="auto"/>
                        <w:left w:val="none" w:sz="0" w:space="0" w:color="auto"/>
                        <w:bottom w:val="none" w:sz="0" w:space="0" w:color="auto"/>
                        <w:right w:val="none" w:sz="0" w:space="0" w:color="auto"/>
                      </w:divBdr>
                      <w:divsChild>
                        <w:div w:id="242641489">
                          <w:marLeft w:val="0"/>
                          <w:marRight w:val="0"/>
                          <w:marTop w:val="0"/>
                          <w:marBottom w:val="0"/>
                          <w:divBdr>
                            <w:top w:val="none" w:sz="0" w:space="0" w:color="auto"/>
                            <w:left w:val="none" w:sz="0" w:space="0" w:color="auto"/>
                            <w:bottom w:val="none" w:sz="0" w:space="0" w:color="auto"/>
                            <w:right w:val="none" w:sz="0" w:space="0" w:color="auto"/>
                          </w:divBdr>
                          <w:divsChild>
                            <w:div w:id="1162307461">
                              <w:marLeft w:val="0"/>
                              <w:marRight w:val="0"/>
                              <w:marTop w:val="0"/>
                              <w:marBottom w:val="0"/>
                              <w:divBdr>
                                <w:top w:val="none" w:sz="0" w:space="0" w:color="auto"/>
                                <w:left w:val="none" w:sz="0" w:space="0" w:color="auto"/>
                                <w:bottom w:val="none" w:sz="0" w:space="0" w:color="auto"/>
                                <w:right w:val="none" w:sz="0" w:space="0" w:color="auto"/>
                              </w:divBdr>
                              <w:divsChild>
                                <w:div w:id="159586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638465">
      <w:bodyDiv w:val="1"/>
      <w:marLeft w:val="0"/>
      <w:marRight w:val="0"/>
      <w:marTop w:val="0"/>
      <w:marBottom w:val="0"/>
      <w:divBdr>
        <w:top w:val="none" w:sz="0" w:space="0" w:color="auto"/>
        <w:left w:val="none" w:sz="0" w:space="0" w:color="auto"/>
        <w:bottom w:val="none" w:sz="0" w:space="0" w:color="auto"/>
        <w:right w:val="none" w:sz="0" w:space="0" w:color="auto"/>
      </w:divBdr>
      <w:divsChild>
        <w:div w:id="30613479">
          <w:marLeft w:val="0"/>
          <w:marRight w:val="0"/>
          <w:marTop w:val="0"/>
          <w:marBottom w:val="0"/>
          <w:divBdr>
            <w:top w:val="none" w:sz="0" w:space="0" w:color="auto"/>
            <w:left w:val="none" w:sz="0" w:space="0" w:color="auto"/>
            <w:bottom w:val="none" w:sz="0" w:space="0" w:color="auto"/>
            <w:right w:val="none" w:sz="0" w:space="0" w:color="auto"/>
          </w:divBdr>
          <w:divsChild>
            <w:div w:id="208031490">
              <w:marLeft w:val="0"/>
              <w:marRight w:val="0"/>
              <w:marTop w:val="0"/>
              <w:marBottom w:val="240"/>
              <w:divBdr>
                <w:top w:val="none" w:sz="0" w:space="0" w:color="auto"/>
                <w:left w:val="none" w:sz="0" w:space="0" w:color="auto"/>
                <w:bottom w:val="none" w:sz="0" w:space="0" w:color="auto"/>
                <w:right w:val="none" w:sz="0" w:space="0" w:color="auto"/>
              </w:divBdr>
              <w:divsChild>
                <w:div w:id="1646861418">
                  <w:marLeft w:val="180"/>
                  <w:marRight w:val="180"/>
                  <w:marTop w:val="0"/>
                  <w:marBottom w:val="0"/>
                  <w:divBdr>
                    <w:top w:val="none" w:sz="0" w:space="0" w:color="auto"/>
                    <w:left w:val="none" w:sz="0" w:space="0" w:color="auto"/>
                    <w:bottom w:val="none" w:sz="0" w:space="0" w:color="auto"/>
                    <w:right w:val="none" w:sz="0" w:space="0" w:color="auto"/>
                  </w:divBdr>
                  <w:divsChild>
                    <w:div w:id="1151483340">
                      <w:marLeft w:val="0"/>
                      <w:marRight w:val="0"/>
                      <w:marTop w:val="0"/>
                      <w:marBottom w:val="0"/>
                      <w:divBdr>
                        <w:top w:val="none" w:sz="0" w:space="0" w:color="auto"/>
                        <w:left w:val="none" w:sz="0" w:space="0" w:color="auto"/>
                        <w:bottom w:val="none" w:sz="0" w:space="0" w:color="auto"/>
                        <w:right w:val="none" w:sz="0" w:space="0" w:color="auto"/>
                      </w:divBdr>
                      <w:divsChild>
                        <w:div w:id="1593080118">
                          <w:marLeft w:val="0"/>
                          <w:marRight w:val="0"/>
                          <w:marTop w:val="0"/>
                          <w:marBottom w:val="0"/>
                          <w:divBdr>
                            <w:top w:val="none" w:sz="0" w:space="0" w:color="auto"/>
                            <w:left w:val="none" w:sz="0" w:space="0" w:color="auto"/>
                            <w:bottom w:val="none" w:sz="0" w:space="0" w:color="auto"/>
                            <w:right w:val="none" w:sz="0" w:space="0" w:color="auto"/>
                          </w:divBdr>
                          <w:divsChild>
                            <w:div w:id="1179077963">
                              <w:marLeft w:val="0"/>
                              <w:marRight w:val="0"/>
                              <w:marTop w:val="0"/>
                              <w:marBottom w:val="0"/>
                              <w:divBdr>
                                <w:top w:val="none" w:sz="0" w:space="0" w:color="auto"/>
                                <w:left w:val="none" w:sz="0" w:space="0" w:color="auto"/>
                                <w:bottom w:val="none" w:sz="0" w:space="0" w:color="auto"/>
                                <w:right w:val="none" w:sz="0" w:space="0" w:color="auto"/>
                              </w:divBdr>
                              <w:divsChild>
                                <w:div w:id="83213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884708">
      <w:bodyDiv w:val="1"/>
      <w:marLeft w:val="0"/>
      <w:marRight w:val="0"/>
      <w:marTop w:val="0"/>
      <w:marBottom w:val="0"/>
      <w:divBdr>
        <w:top w:val="none" w:sz="0" w:space="0" w:color="auto"/>
        <w:left w:val="none" w:sz="0" w:space="0" w:color="auto"/>
        <w:bottom w:val="none" w:sz="0" w:space="0" w:color="auto"/>
        <w:right w:val="none" w:sz="0" w:space="0" w:color="auto"/>
      </w:divBdr>
    </w:div>
    <w:div w:id="976882501">
      <w:bodyDiv w:val="1"/>
      <w:marLeft w:val="0"/>
      <w:marRight w:val="0"/>
      <w:marTop w:val="0"/>
      <w:marBottom w:val="0"/>
      <w:divBdr>
        <w:top w:val="none" w:sz="0" w:space="0" w:color="auto"/>
        <w:left w:val="none" w:sz="0" w:space="0" w:color="auto"/>
        <w:bottom w:val="none" w:sz="0" w:space="0" w:color="auto"/>
        <w:right w:val="none" w:sz="0" w:space="0" w:color="auto"/>
      </w:divBdr>
    </w:div>
    <w:div w:id="1029570617">
      <w:bodyDiv w:val="1"/>
      <w:marLeft w:val="240"/>
      <w:marRight w:val="240"/>
      <w:marTop w:val="240"/>
      <w:marBottom w:val="240"/>
      <w:divBdr>
        <w:top w:val="none" w:sz="0" w:space="0" w:color="auto"/>
        <w:left w:val="none" w:sz="0" w:space="0" w:color="auto"/>
        <w:bottom w:val="none" w:sz="0" w:space="0" w:color="auto"/>
        <w:right w:val="none" w:sz="0" w:space="0" w:color="auto"/>
      </w:divBdr>
      <w:divsChild>
        <w:div w:id="909853125">
          <w:marLeft w:val="0"/>
          <w:marRight w:val="0"/>
          <w:marTop w:val="0"/>
          <w:marBottom w:val="0"/>
          <w:divBdr>
            <w:top w:val="none" w:sz="0" w:space="0" w:color="auto"/>
            <w:left w:val="none" w:sz="0" w:space="0" w:color="auto"/>
            <w:bottom w:val="none" w:sz="0" w:space="0" w:color="auto"/>
            <w:right w:val="none" w:sz="0" w:space="0" w:color="auto"/>
          </w:divBdr>
          <w:divsChild>
            <w:div w:id="958488140">
              <w:marLeft w:val="0"/>
              <w:marRight w:val="0"/>
              <w:marTop w:val="0"/>
              <w:marBottom w:val="0"/>
              <w:divBdr>
                <w:top w:val="none" w:sz="0" w:space="0" w:color="auto"/>
                <w:left w:val="none" w:sz="0" w:space="0" w:color="auto"/>
                <w:bottom w:val="none" w:sz="0" w:space="0" w:color="auto"/>
                <w:right w:val="none" w:sz="0" w:space="0" w:color="auto"/>
              </w:divBdr>
              <w:divsChild>
                <w:div w:id="603808077">
                  <w:marLeft w:val="0"/>
                  <w:marRight w:val="0"/>
                  <w:marTop w:val="0"/>
                  <w:marBottom w:val="240"/>
                  <w:divBdr>
                    <w:top w:val="none" w:sz="0" w:space="0" w:color="auto"/>
                    <w:left w:val="none" w:sz="0" w:space="0" w:color="auto"/>
                    <w:bottom w:val="none" w:sz="0" w:space="0" w:color="auto"/>
                    <w:right w:val="none" w:sz="0" w:space="0" w:color="auto"/>
                  </w:divBdr>
                  <w:divsChild>
                    <w:div w:id="1349480012">
                      <w:marLeft w:val="0"/>
                      <w:marRight w:val="0"/>
                      <w:marTop w:val="0"/>
                      <w:marBottom w:val="240"/>
                      <w:divBdr>
                        <w:top w:val="none" w:sz="0" w:space="0" w:color="auto"/>
                        <w:left w:val="none" w:sz="0" w:space="0" w:color="auto"/>
                        <w:bottom w:val="none" w:sz="0" w:space="0" w:color="auto"/>
                        <w:right w:val="none" w:sz="0" w:space="0" w:color="auto"/>
                      </w:divBdr>
                      <w:divsChild>
                        <w:div w:id="910651423">
                          <w:marLeft w:val="0"/>
                          <w:marRight w:val="0"/>
                          <w:marTop w:val="0"/>
                          <w:marBottom w:val="0"/>
                          <w:divBdr>
                            <w:top w:val="none" w:sz="0" w:space="0" w:color="auto"/>
                            <w:left w:val="none" w:sz="0" w:space="0" w:color="auto"/>
                            <w:bottom w:val="none" w:sz="0" w:space="0" w:color="auto"/>
                            <w:right w:val="none" w:sz="0" w:space="0" w:color="auto"/>
                          </w:divBdr>
                        </w:div>
                        <w:div w:id="384791389">
                          <w:marLeft w:val="0"/>
                          <w:marRight w:val="0"/>
                          <w:marTop w:val="0"/>
                          <w:marBottom w:val="0"/>
                          <w:divBdr>
                            <w:top w:val="none" w:sz="0" w:space="0" w:color="auto"/>
                            <w:left w:val="none" w:sz="0" w:space="0" w:color="auto"/>
                            <w:bottom w:val="none" w:sz="0" w:space="0" w:color="auto"/>
                            <w:right w:val="none" w:sz="0" w:space="0" w:color="auto"/>
                          </w:divBdr>
                          <w:divsChild>
                            <w:div w:id="197933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1396">
                      <w:marLeft w:val="0"/>
                      <w:marRight w:val="0"/>
                      <w:marTop w:val="0"/>
                      <w:marBottom w:val="0"/>
                      <w:divBdr>
                        <w:top w:val="none" w:sz="0" w:space="0" w:color="auto"/>
                        <w:left w:val="none" w:sz="0" w:space="0" w:color="auto"/>
                        <w:bottom w:val="none" w:sz="0" w:space="0" w:color="auto"/>
                        <w:right w:val="none" w:sz="0" w:space="0" w:color="auto"/>
                      </w:divBdr>
                    </w:div>
                  </w:divsChild>
                </w:div>
                <w:div w:id="489297880">
                  <w:marLeft w:val="0"/>
                  <w:marRight w:val="0"/>
                  <w:marTop w:val="0"/>
                  <w:marBottom w:val="0"/>
                  <w:divBdr>
                    <w:top w:val="none" w:sz="0" w:space="0" w:color="auto"/>
                    <w:left w:val="none" w:sz="0" w:space="0" w:color="auto"/>
                    <w:bottom w:val="none" w:sz="0" w:space="0" w:color="auto"/>
                    <w:right w:val="none" w:sz="0" w:space="0" w:color="auto"/>
                  </w:divBdr>
                  <w:divsChild>
                    <w:div w:id="2024167409">
                      <w:marLeft w:val="0"/>
                      <w:marRight w:val="0"/>
                      <w:marTop w:val="0"/>
                      <w:marBottom w:val="240"/>
                      <w:divBdr>
                        <w:top w:val="none" w:sz="0" w:space="0" w:color="auto"/>
                        <w:left w:val="none" w:sz="0" w:space="0" w:color="auto"/>
                        <w:bottom w:val="none" w:sz="0" w:space="0" w:color="auto"/>
                        <w:right w:val="none" w:sz="0" w:space="0" w:color="auto"/>
                      </w:divBdr>
                      <w:divsChild>
                        <w:div w:id="1937210342">
                          <w:marLeft w:val="0"/>
                          <w:marRight w:val="0"/>
                          <w:marTop w:val="0"/>
                          <w:marBottom w:val="0"/>
                          <w:divBdr>
                            <w:top w:val="none" w:sz="0" w:space="0" w:color="auto"/>
                            <w:left w:val="none" w:sz="0" w:space="0" w:color="auto"/>
                            <w:bottom w:val="none" w:sz="0" w:space="0" w:color="auto"/>
                            <w:right w:val="none" w:sz="0" w:space="0" w:color="auto"/>
                          </w:divBdr>
                        </w:div>
                        <w:div w:id="1388140613">
                          <w:marLeft w:val="0"/>
                          <w:marRight w:val="0"/>
                          <w:marTop w:val="0"/>
                          <w:marBottom w:val="0"/>
                          <w:divBdr>
                            <w:top w:val="none" w:sz="0" w:space="0" w:color="auto"/>
                            <w:left w:val="none" w:sz="0" w:space="0" w:color="auto"/>
                            <w:bottom w:val="none" w:sz="0" w:space="0" w:color="auto"/>
                            <w:right w:val="none" w:sz="0" w:space="0" w:color="auto"/>
                          </w:divBdr>
                          <w:divsChild>
                            <w:div w:id="1314094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754305">
                      <w:marLeft w:val="0"/>
                      <w:marRight w:val="0"/>
                      <w:marTop w:val="0"/>
                      <w:marBottom w:val="240"/>
                      <w:divBdr>
                        <w:top w:val="none" w:sz="0" w:space="0" w:color="auto"/>
                        <w:left w:val="none" w:sz="0" w:space="0" w:color="auto"/>
                        <w:bottom w:val="none" w:sz="0" w:space="0" w:color="auto"/>
                        <w:right w:val="none" w:sz="0" w:space="0" w:color="auto"/>
                      </w:divBdr>
                      <w:divsChild>
                        <w:div w:id="88897218">
                          <w:marLeft w:val="0"/>
                          <w:marRight w:val="0"/>
                          <w:marTop w:val="0"/>
                          <w:marBottom w:val="0"/>
                          <w:divBdr>
                            <w:top w:val="none" w:sz="0" w:space="0" w:color="auto"/>
                            <w:left w:val="none" w:sz="0" w:space="0" w:color="auto"/>
                            <w:bottom w:val="none" w:sz="0" w:space="0" w:color="auto"/>
                            <w:right w:val="none" w:sz="0" w:space="0" w:color="auto"/>
                          </w:divBdr>
                          <w:divsChild>
                            <w:div w:id="169183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2612904">
      <w:bodyDiv w:val="1"/>
      <w:marLeft w:val="0"/>
      <w:marRight w:val="0"/>
      <w:marTop w:val="0"/>
      <w:marBottom w:val="0"/>
      <w:divBdr>
        <w:top w:val="none" w:sz="0" w:space="0" w:color="auto"/>
        <w:left w:val="none" w:sz="0" w:space="0" w:color="auto"/>
        <w:bottom w:val="none" w:sz="0" w:space="0" w:color="auto"/>
        <w:right w:val="none" w:sz="0" w:space="0" w:color="auto"/>
      </w:divBdr>
    </w:div>
    <w:div w:id="1040741128">
      <w:bodyDiv w:val="1"/>
      <w:marLeft w:val="0"/>
      <w:marRight w:val="0"/>
      <w:marTop w:val="0"/>
      <w:marBottom w:val="0"/>
      <w:divBdr>
        <w:top w:val="none" w:sz="0" w:space="0" w:color="auto"/>
        <w:left w:val="none" w:sz="0" w:space="0" w:color="auto"/>
        <w:bottom w:val="none" w:sz="0" w:space="0" w:color="auto"/>
        <w:right w:val="none" w:sz="0" w:space="0" w:color="auto"/>
      </w:divBdr>
    </w:div>
    <w:div w:id="1045524296">
      <w:bodyDiv w:val="1"/>
      <w:marLeft w:val="0"/>
      <w:marRight w:val="0"/>
      <w:marTop w:val="0"/>
      <w:marBottom w:val="0"/>
      <w:divBdr>
        <w:top w:val="none" w:sz="0" w:space="0" w:color="auto"/>
        <w:left w:val="none" w:sz="0" w:space="0" w:color="auto"/>
        <w:bottom w:val="none" w:sz="0" w:space="0" w:color="auto"/>
        <w:right w:val="none" w:sz="0" w:space="0" w:color="auto"/>
      </w:divBdr>
    </w:div>
    <w:div w:id="1088694553">
      <w:bodyDiv w:val="1"/>
      <w:marLeft w:val="0"/>
      <w:marRight w:val="0"/>
      <w:marTop w:val="0"/>
      <w:marBottom w:val="0"/>
      <w:divBdr>
        <w:top w:val="none" w:sz="0" w:space="0" w:color="auto"/>
        <w:left w:val="none" w:sz="0" w:space="0" w:color="auto"/>
        <w:bottom w:val="none" w:sz="0" w:space="0" w:color="auto"/>
        <w:right w:val="none" w:sz="0" w:space="0" w:color="auto"/>
      </w:divBdr>
    </w:div>
    <w:div w:id="1113017050">
      <w:bodyDiv w:val="1"/>
      <w:marLeft w:val="0"/>
      <w:marRight w:val="0"/>
      <w:marTop w:val="0"/>
      <w:marBottom w:val="0"/>
      <w:divBdr>
        <w:top w:val="none" w:sz="0" w:space="0" w:color="auto"/>
        <w:left w:val="none" w:sz="0" w:space="0" w:color="auto"/>
        <w:bottom w:val="none" w:sz="0" w:space="0" w:color="auto"/>
        <w:right w:val="none" w:sz="0" w:space="0" w:color="auto"/>
      </w:divBdr>
    </w:div>
    <w:div w:id="1131172569">
      <w:bodyDiv w:val="1"/>
      <w:marLeft w:val="0"/>
      <w:marRight w:val="0"/>
      <w:marTop w:val="0"/>
      <w:marBottom w:val="0"/>
      <w:divBdr>
        <w:top w:val="none" w:sz="0" w:space="0" w:color="auto"/>
        <w:left w:val="none" w:sz="0" w:space="0" w:color="auto"/>
        <w:bottom w:val="none" w:sz="0" w:space="0" w:color="auto"/>
        <w:right w:val="none" w:sz="0" w:space="0" w:color="auto"/>
      </w:divBdr>
    </w:div>
    <w:div w:id="1209948151">
      <w:bodyDiv w:val="1"/>
      <w:marLeft w:val="0"/>
      <w:marRight w:val="0"/>
      <w:marTop w:val="0"/>
      <w:marBottom w:val="0"/>
      <w:divBdr>
        <w:top w:val="none" w:sz="0" w:space="0" w:color="auto"/>
        <w:left w:val="none" w:sz="0" w:space="0" w:color="auto"/>
        <w:bottom w:val="none" w:sz="0" w:space="0" w:color="auto"/>
        <w:right w:val="none" w:sz="0" w:space="0" w:color="auto"/>
      </w:divBdr>
      <w:divsChild>
        <w:div w:id="235092207">
          <w:marLeft w:val="0"/>
          <w:marRight w:val="0"/>
          <w:marTop w:val="0"/>
          <w:marBottom w:val="0"/>
          <w:divBdr>
            <w:top w:val="none" w:sz="0" w:space="0" w:color="auto"/>
            <w:left w:val="none" w:sz="0" w:space="0" w:color="auto"/>
            <w:bottom w:val="none" w:sz="0" w:space="0" w:color="auto"/>
            <w:right w:val="none" w:sz="0" w:space="0" w:color="auto"/>
          </w:divBdr>
          <w:divsChild>
            <w:div w:id="1815368924">
              <w:marLeft w:val="0"/>
              <w:marRight w:val="0"/>
              <w:marTop w:val="0"/>
              <w:marBottom w:val="0"/>
              <w:divBdr>
                <w:top w:val="none" w:sz="0" w:space="0" w:color="auto"/>
                <w:left w:val="none" w:sz="0" w:space="0" w:color="auto"/>
                <w:bottom w:val="none" w:sz="0" w:space="0" w:color="auto"/>
                <w:right w:val="none" w:sz="0" w:space="0" w:color="auto"/>
              </w:divBdr>
              <w:divsChild>
                <w:div w:id="1584610354">
                  <w:marLeft w:val="0"/>
                  <w:marRight w:val="0"/>
                  <w:marTop w:val="0"/>
                  <w:marBottom w:val="0"/>
                  <w:divBdr>
                    <w:top w:val="none" w:sz="0" w:space="0" w:color="auto"/>
                    <w:left w:val="none" w:sz="0" w:space="0" w:color="auto"/>
                    <w:bottom w:val="none" w:sz="0" w:space="0" w:color="auto"/>
                    <w:right w:val="none" w:sz="0" w:space="0" w:color="auto"/>
                  </w:divBdr>
                  <w:divsChild>
                    <w:div w:id="1826700591">
                      <w:marLeft w:val="0"/>
                      <w:marRight w:val="0"/>
                      <w:marTop w:val="0"/>
                      <w:marBottom w:val="0"/>
                      <w:divBdr>
                        <w:top w:val="none" w:sz="0" w:space="0" w:color="auto"/>
                        <w:left w:val="none" w:sz="0" w:space="0" w:color="auto"/>
                        <w:bottom w:val="none" w:sz="0" w:space="0" w:color="auto"/>
                        <w:right w:val="none" w:sz="0" w:space="0" w:color="auto"/>
                      </w:divBdr>
                      <w:divsChild>
                        <w:div w:id="1864901133">
                          <w:marLeft w:val="0"/>
                          <w:marRight w:val="0"/>
                          <w:marTop w:val="0"/>
                          <w:marBottom w:val="0"/>
                          <w:divBdr>
                            <w:top w:val="none" w:sz="0" w:space="0" w:color="auto"/>
                            <w:left w:val="none" w:sz="0" w:space="0" w:color="auto"/>
                            <w:bottom w:val="none" w:sz="0" w:space="0" w:color="auto"/>
                            <w:right w:val="none" w:sz="0" w:space="0" w:color="auto"/>
                          </w:divBdr>
                          <w:divsChild>
                            <w:div w:id="191920620">
                              <w:marLeft w:val="0"/>
                              <w:marRight w:val="0"/>
                              <w:marTop w:val="0"/>
                              <w:marBottom w:val="0"/>
                              <w:divBdr>
                                <w:top w:val="none" w:sz="0" w:space="0" w:color="auto"/>
                                <w:left w:val="none" w:sz="0" w:space="0" w:color="auto"/>
                                <w:bottom w:val="none" w:sz="0" w:space="0" w:color="auto"/>
                                <w:right w:val="none" w:sz="0" w:space="0" w:color="auto"/>
                              </w:divBdr>
                              <w:divsChild>
                                <w:div w:id="18934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8473807">
      <w:bodyDiv w:val="1"/>
      <w:marLeft w:val="0"/>
      <w:marRight w:val="0"/>
      <w:marTop w:val="0"/>
      <w:marBottom w:val="0"/>
      <w:divBdr>
        <w:top w:val="none" w:sz="0" w:space="0" w:color="auto"/>
        <w:left w:val="none" w:sz="0" w:space="0" w:color="auto"/>
        <w:bottom w:val="none" w:sz="0" w:space="0" w:color="auto"/>
        <w:right w:val="none" w:sz="0" w:space="0" w:color="auto"/>
      </w:divBdr>
      <w:divsChild>
        <w:div w:id="372507119">
          <w:marLeft w:val="0"/>
          <w:marRight w:val="0"/>
          <w:marTop w:val="0"/>
          <w:marBottom w:val="0"/>
          <w:divBdr>
            <w:top w:val="none" w:sz="0" w:space="0" w:color="auto"/>
            <w:left w:val="none" w:sz="0" w:space="0" w:color="auto"/>
            <w:bottom w:val="none" w:sz="0" w:space="0" w:color="auto"/>
            <w:right w:val="none" w:sz="0" w:space="0" w:color="auto"/>
          </w:divBdr>
          <w:divsChild>
            <w:div w:id="2010789312">
              <w:marLeft w:val="0"/>
              <w:marRight w:val="0"/>
              <w:marTop w:val="450"/>
              <w:marBottom w:val="0"/>
              <w:divBdr>
                <w:top w:val="none" w:sz="0" w:space="0" w:color="auto"/>
                <w:left w:val="none" w:sz="0" w:space="0" w:color="auto"/>
                <w:bottom w:val="none" w:sz="0" w:space="0" w:color="auto"/>
                <w:right w:val="none" w:sz="0" w:space="0" w:color="auto"/>
              </w:divBdr>
              <w:divsChild>
                <w:div w:id="130363218">
                  <w:marLeft w:val="0"/>
                  <w:marRight w:val="0"/>
                  <w:marTop w:val="0"/>
                  <w:marBottom w:val="0"/>
                  <w:divBdr>
                    <w:top w:val="none" w:sz="0" w:space="0" w:color="auto"/>
                    <w:left w:val="none" w:sz="0" w:space="0" w:color="auto"/>
                    <w:bottom w:val="none" w:sz="0" w:space="0" w:color="auto"/>
                    <w:right w:val="none" w:sz="0" w:space="0" w:color="auto"/>
                  </w:divBdr>
                  <w:divsChild>
                    <w:div w:id="222788593">
                      <w:marLeft w:val="0"/>
                      <w:marRight w:val="150"/>
                      <w:marTop w:val="2685"/>
                      <w:marBottom w:val="0"/>
                      <w:divBdr>
                        <w:top w:val="none" w:sz="0" w:space="0" w:color="auto"/>
                        <w:left w:val="none" w:sz="0" w:space="0" w:color="auto"/>
                        <w:bottom w:val="none" w:sz="0" w:space="0" w:color="auto"/>
                        <w:right w:val="none" w:sz="0" w:space="0" w:color="auto"/>
                      </w:divBdr>
                      <w:divsChild>
                        <w:div w:id="443963802">
                          <w:marLeft w:val="0"/>
                          <w:marRight w:val="0"/>
                          <w:marTop w:val="0"/>
                          <w:marBottom w:val="0"/>
                          <w:divBdr>
                            <w:top w:val="none" w:sz="0" w:space="0" w:color="auto"/>
                            <w:left w:val="none" w:sz="0" w:space="0" w:color="auto"/>
                            <w:bottom w:val="none" w:sz="0" w:space="0" w:color="auto"/>
                            <w:right w:val="none" w:sz="0" w:space="0" w:color="auto"/>
                          </w:divBdr>
                          <w:divsChild>
                            <w:div w:id="364453023">
                              <w:marLeft w:val="0"/>
                              <w:marRight w:val="0"/>
                              <w:marTop w:val="0"/>
                              <w:marBottom w:val="0"/>
                              <w:divBdr>
                                <w:top w:val="none" w:sz="0" w:space="0" w:color="auto"/>
                                <w:left w:val="none" w:sz="0" w:space="0" w:color="auto"/>
                                <w:bottom w:val="none" w:sz="0" w:space="0" w:color="auto"/>
                                <w:right w:val="none" w:sz="0" w:space="0" w:color="auto"/>
                              </w:divBdr>
                              <w:divsChild>
                                <w:div w:id="246814092">
                                  <w:marLeft w:val="0"/>
                                  <w:marRight w:val="0"/>
                                  <w:marTop w:val="0"/>
                                  <w:marBottom w:val="240"/>
                                  <w:divBdr>
                                    <w:top w:val="none" w:sz="0" w:space="0" w:color="auto"/>
                                    <w:left w:val="none" w:sz="0" w:space="0" w:color="auto"/>
                                    <w:bottom w:val="none" w:sz="0" w:space="0" w:color="auto"/>
                                    <w:right w:val="none" w:sz="0" w:space="0" w:color="auto"/>
                                  </w:divBdr>
                                  <w:divsChild>
                                    <w:div w:id="791245302">
                                      <w:marLeft w:val="0"/>
                                      <w:marRight w:val="0"/>
                                      <w:marTop w:val="0"/>
                                      <w:marBottom w:val="0"/>
                                      <w:divBdr>
                                        <w:top w:val="none" w:sz="0" w:space="0" w:color="auto"/>
                                        <w:left w:val="none" w:sz="0" w:space="0" w:color="auto"/>
                                        <w:bottom w:val="none" w:sz="0" w:space="0" w:color="auto"/>
                                        <w:right w:val="none" w:sz="0" w:space="0" w:color="auto"/>
                                      </w:divBdr>
                                      <w:divsChild>
                                        <w:div w:id="1014652946">
                                          <w:marLeft w:val="0"/>
                                          <w:marRight w:val="0"/>
                                          <w:marTop w:val="0"/>
                                          <w:marBottom w:val="0"/>
                                          <w:divBdr>
                                            <w:top w:val="none" w:sz="0" w:space="0" w:color="auto"/>
                                            <w:left w:val="none" w:sz="0" w:space="0" w:color="auto"/>
                                            <w:bottom w:val="none" w:sz="0" w:space="0" w:color="auto"/>
                                            <w:right w:val="none" w:sz="0" w:space="0" w:color="auto"/>
                                          </w:divBdr>
                                          <w:divsChild>
                                            <w:div w:id="1371800464">
                                              <w:marLeft w:val="0"/>
                                              <w:marRight w:val="0"/>
                                              <w:marTop w:val="0"/>
                                              <w:marBottom w:val="0"/>
                                              <w:divBdr>
                                                <w:top w:val="none" w:sz="0" w:space="0" w:color="auto"/>
                                                <w:left w:val="none" w:sz="0" w:space="0" w:color="auto"/>
                                                <w:bottom w:val="none" w:sz="0" w:space="0" w:color="auto"/>
                                                <w:right w:val="none" w:sz="0" w:space="0" w:color="auto"/>
                                              </w:divBdr>
                                              <w:divsChild>
                                                <w:div w:id="1497065081">
                                                  <w:marLeft w:val="0"/>
                                                  <w:marRight w:val="0"/>
                                                  <w:marTop w:val="0"/>
                                                  <w:marBottom w:val="0"/>
                                                  <w:divBdr>
                                                    <w:top w:val="none" w:sz="0" w:space="0" w:color="auto"/>
                                                    <w:left w:val="none" w:sz="0" w:space="0" w:color="auto"/>
                                                    <w:bottom w:val="none" w:sz="0" w:space="0" w:color="auto"/>
                                                    <w:right w:val="none" w:sz="0" w:space="0" w:color="auto"/>
                                                  </w:divBdr>
                                                  <w:divsChild>
                                                    <w:div w:id="213335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7204108">
      <w:bodyDiv w:val="1"/>
      <w:marLeft w:val="0"/>
      <w:marRight w:val="0"/>
      <w:marTop w:val="0"/>
      <w:marBottom w:val="0"/>
      <w:divBdr>
        <w:top w:val="none" w:sz="0" w:space="0" w:color="auto"/>
        <w:left w:val="none" w:sz="0" w:space="0" w:color="auto"/>
        <w:bottom w:val="none" w:sz="0" w:space="0" w:color="auto"/>
        <w:right w:val="none" w:sz="0" w:space="0" w:color="auto"/>
      </w:divBdr>
      <w:divsChild>
        <w:div w:id="1230993746">
          <w:marLeft w:val="0"/>
          <w:marRight w:val="0"/>
          <w:marTop w:val="0"/>
          <w:marBottom w:val="0"/>
          <w:divBdr>
            <w:top w:val="none" w:sz="0" w:space="0" w:color="auto"/>
            <w:left w:val="none" w:sz="0" w:space="0" w:color="auto"/>
            <w:bottom w:val="none" w:sz="0" w:space="0" w:color="auto"/>
            <w:right w:val="none" w:sz="0" w:space="0" w:color="auto"/>
          </w:divBdr>
          <w:divsChild>
            <w:div w:id="712777433">
              <w:marLeft w:val="0"/>
              <w:marRight w:val="0"/>
              <w:marTop w:val="0"/>
              <w:marBottom w:val="240"/>
              <w:divBdr>
                <w:top w:val="none" w:sz="0" w:space="0" w:color="auto"/>
                <w:left w:val="none" w:sz="0" w:space="0" w:color="auto"/>
                <w:bottom w:val="none" w:sz="0" w:space="0" w:color="auto"/>
                <w:right w:val="none" w:sz="0" w:space="0" w:color="auto"/>
              </w:divBdr>
              <w:divsChild>
                <w:div w:id="1713571561">
                  <w:marLeft w:val="180"/>
                  <w:marRight w:val="180"/>
                  <w:marTop w:val="0"/>
                  <w:marBottom w:val="0"/>
                  <w:divBdr>
                    <w:top w:val="none" w:sz="0" w:space="0" w:color="auto"/>
                    <w:left w:val="none" w:sz="0" w:space="0" w:color="auto"/>
                    <w:bottom w:val="none" w:sz="0" w:space="0" w:color="auto"/>
                    <w:right w:val="none" w:sz="0" w:space="0" w:color="auto"/>
                  </w:divBdr>
                  <w:divsChild>
                    <w:div w:id="23681296">
                      <w:marLeft w:val="0"/>
                      <w:marRight w:val="0"/>
                      <w:marTop w:val="0"/>
                      <w:marBottom w:val="0"/>
                      <w:divBdr>
                        <w:top w:val="none" w:sz="0" w:space="0" w:color="auto"/>
                        <w:left w:val="none" w:sz="0" w:space="0" w:color="auto"/>
                        <w:bottom w:val="none" w:sz="0" w:space="0" w:color="auto"/>
                        <w:right w:val="none" w:sz="0" w:space="0" w:color="auto"/>
                      </w:divBdr>
                      <w:divsChild>
                        <w:div w:id="54279979">
                          <w:marLeft w:val="0"/>
                          <w:marRight w:val="0"/>
                          <w:marTop w:val="0"/>
                          <w:marBottom w:val="0"/>
                          <w:divBdr>
                            <w:top w:val="none" w:sz="0" w:space="0" w:color="auto"/>
                            <w:left w:val="none" w:sz="0" w:space="0" w:color="auto"/>
                            <w:bottom w:val="none" w:sz="0" w:space="0" w:color="auto"/>
                            <w:right w:val="none" w:sz="0" w:space="0" w:color="auto"/>
                          </w:divBdr>
                          <w:divsChild>
                            <w:div w:id="493108955">
                              <w:marLeft w:val="0"/>
                              <w:marRight w:val="0"/>
                              <w:marTop w:val="0"/>
                              <w:marBottom w:val="0"/>
                              <w:divBdr>
                                <w:top w:val="none" w:sz="0" w:space="0" w:color="auto"/>
                                <w:left w:val="none" w:sz="0" w:space="0" w:color="auto"/>
                                <w:bottom w:val="none" w:sz="0" w:space="0" w:color="auto"/>
                                <w:right w:val="none" w:sz="0" w:space="0" w:color="auto"/>
                              </w:divBdr>
                              <w:divsChild>
                                <w:div w:id="14725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334345">
      <w:bodyDiv w:val="1"/>
      <w:marLeft w:val="0"/>
      <w:marRight w:val="0"/>
      <w:marTop w:val="0"/>
      <w:marBottom w:val="0"/>
      <w:divBdr>
        <w:top w:val="none" w:sz="0" w:space="0" w:color="auto"/>
        <w:left w:val="none" w:sz="0" w:space="0" w:color="auto"/>
        <w:bottom w:val="none" w:sz="0" w:space="0" w:color="auto"/>
        <w:right w:val="none" w:sz="0" w:space="0" w:color="auto"/>
      </w:divBdr>
      <w:divsChild>
        <w:div w:id="1096749016">
          <w:marLeft w:val="360"/>
          <w:marRight w:val="0"/>
          <w:marTop w:val="0"/>
          <w:marBottom w:val="0"/>
          <w:divBdr>
            <w:top w:val="none" w:sz="0" w:space="0" w:color="auto"/>
            <w:left w:val="none" w:sz="0" w:space="0" w:color="auto"/>
            <w:bottom w:val="none" w:sz="0" w:space="0" w:color="auto"/>
            <w:right w:val="none" w:sz="0" w:space="0" w:color="auto"/>
          </w:divBdr>
          <w:divsChild>
            <w:div w:id="1947036838">
              <w:marLeft w:val="0"/>
              <w:marRight w:val="0"/>
              <w:marTop w:val="0"/>
              <w:marBottom w:val="0"/>
              <w:divBdr>
                <w:top w:val="none" w:sz="0" w:space="0" w:color="auto"/>
                <w:left w:val="none" w:sz="0" w:space="0" w:color="auto"/>
                <w:bottom w:val="none" w:sz="0" w:space="0" w:color="auto"/>
                <w:right w:val="none" w:sz="0" w:space="0" w:color="auto"/>
              </w:divBdr>
              <w:divsChild>
                <w:div w:id="225183641">
                  <w:marLeft w:val="0"/>
                  <w:marRight w:val="0"/>
                  <w:marTop w:val="0"/>
                  <w:marBottom w:val="0"/>
                  <w:divBdr>
                    <w:top w:val="none" w:sz="0" w:space="0" w:color="auto"/>
                    <w:left w:val="none" w:sz="0" w:space="0" w:color="auto"/>
                    <w:bottom w:val="none" w:sz="0" w:space="0" w:color="auto"/>
                    <w:right w:val="none" w:sz="0" w:space="0" w:color="auto"/>
                  </w:divBdr>
                  <w:divsChild>
                    <w:div w:id="2144763660">
                      <w:marLeft w:val="0"/>
                      <w:marRight w:val="0"/>
                      <w:marTop w:val="0"/>
                      <w:marBottom w:val="0"/>
                      <w:divBdr>
                        <w:top w:val="none" w:sz="0" w:space="0" w:color="auto"/>
                        <w:left w:val="none" w:sz="0" w:space="0" w:color="auto"/>
                        <w:bottom w:val="none" w:sz="0" w:space="0" w:color="auto"/>
                        <w:right w:val="none" w:sz="0" w:space="0" w:color="auto"/>
                      </w:divBdr>
                      <w:divsChild>
                        <w:div w:id="23344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2004747">
      <w:bodyDiv w:val="1"/>
      <w:marLeft w:val="0"/>
      <w:marRight w:val="0"/>
      <w:marTop w:val="0"/>
      <w:marBottom w:val="0"/>
      <w:divBdr>
        <w:top w:val="none" w:sz="0" w:space="0" w:color="auto"/>
        <w:left w:val="none" w:sz="0" w:space="0" w:color="auto"/>
        <w:bottom w:val="none" w:sz="0" w:space="0" w:color="auto"/>
        <w:right w:val="none" w:sz="0" w:space="0" w:color="auto"/>
      </w:divBdr>
    </w:div>
    <w:div w:id="1364552301">
      <w:bodyDiv w:val="1"/>
      <w:marLeft w:val="0"/>
      <w:marRight w:val="0"/>
      <w:marTop w:val="0"/>
      <w:marBottom w:val="0"/>
      <w:divBdr>
        <w:top w:val="none" w:sz="0" w:space="0" w:color="auto"/>
        <w:left w:val="none" w:sz="0" w:space="0" w:color="auto"/>
        <w:bottom w:val="none" w:sz="0" w:space="0" w:color="auto"/>
        <w:right w:val="none" w:sz="0" w:space="0" w:color="auto"/>
      </w:divBdr>
    </w:div>
    <w:div w:id="1372611169">
      <w:bodyDiv w:val="1"/>
      <w:marLeft w:val="0"/>
      <w:marRight w:val="0"/>
      <w:marTop w:val="0"/>
      <w:marBottom w:val="0"/>
      <w:divBdr>
        <w:top w:val="none" w:sz="0" w:space="0" w:color="auto"/>
        <w:left w:val="none" w:sz="0" w:space="0" w:color="auto"/>
        <w:bottom w:val="none" w:sz="0" w:space="0" w:color="auto"/>
        <w:right w:val="none" w:sz="0" w:space="0" w:color="auto"/>
      </w:divBdr>
    </w:div>
    <w:div w:id="1404794935">
      <w:bodyDiv w:val="1"/>
      <w:marLeft w:val="0"/>
      <w:marRight w:val="0"/>
      <w:marTop w:val="0"/>
      <w:marBottom w:val="0"/>
      <w:divBdr>
        <w:top w:val="none" w:sz="0" w:space="0" w:color="auto"/>
        <w:left w:val="none" w:sz="0" w:space="0" w:color="auto"/>
        <w:bottom w:val="none" w:sz="0" w:space="0" w:color="auto"/>
        <w:right w:val="none" w:sz="0" w:space="0" w:color="auto"/>
      </w:divBdr>
    </w:div>
    <w:div w:id="1412894955">
      <w:bodyDiv w:val="1"/>
      <w:marLeft w:val="0"/>
      <w:marRight w:val="0"/>
      <w:marTop w:val="0"/>
      <w:marBottom w:val="0"/>
      <w:divBdr>
        <w:top w:val="none" w:sz="0" w:space="0" w:color="auto"/>
        <w:left w:val="none" w:sz="0" w:space="0" w:color="auto"/>
        <w:bottom w:val="none" w:sz="0" w:space="0" w:color="auto"/>
        <w:right w:val="none" w:sz="0" w:space="0" w:color="auto"/>
      </w:divBdr>
    </w:div>
    <w:div w:id="1417627683">
      <w:bodyDiv w:val="1"/>
      <w:marLeft w:val="0"/>
      <w:marRight w:val="0"/>
      <w:marTop w:val="0"/>
      <w:marBottom w:val="0"/>
      <w:divBdr>
        <w:top w:val="none" w:sz="0" w:space="0" w:color="auto"/>
        <w:left w:val="none" w:sz="0" w:space="0" w:color="auto"/>
        <w:bottom w:val="none" w:sz="0" w:space="0" w:color="auto"/>
        <w:right w:val="none" w:sz="0" w:space="0" w:color="auto"/>
      </w:divBdr>
      <w:divsChild>
        <w:div w:id="2146658373">
          <w:marLeft w:val="0"/>
          <w:marRight w:val="0"/>
          <w:marTop w:val="0"/>
          <w:marBottom w:val="0"/>
          <w:divBdr>
            <w:top w:val="none" w:sz="0" w:space="0" w:color="auto"/>
            <w:left w:val="none" w:sz="0" w:space="0" w:color="auto"/>
            <w:bottom w:val="none" w:sz="0" w:space="0" w:color="auto"/>
            <w:right w:val="none" w:sz="0" w:space="0" w:color="auto"/>
          </w:divBdr>
          <w:divsChild>
            <w:div w:id="934481898">
              <w:marLeft w:val="0"/>
              <w:marRight w:val="0"/>
              <w:marTop w:val="0"/>
              <w:marBottom w:val="0"/>
              <w:divBdr>
                <w:top w:val="none" w:sz="0" w:space="0" w:color="auto"/>
                <w:left w:val="none" w:sz="0" w:space="0" w:color="auto"/>
                <w:bottom w:val="none" w:sz="0" w:space="0" w:color="auto"/>
                <w:right w:val="none" w:sz="0" w:space="0" w:color="auto"/>
              </w:divBdr>
              <w:divsChild>
                <w:div w:id="1147357504">
                  <w:marLeft w:val="0"/>
                  <w:marRight w:val="0"/>
                  <w:marTop w:val="0"/>
                  <w:marBottom w:val="0"/>
                  <w:divBdr>
                    <w:top w:val="none" w:sz="0" w:space="0" w:color="auto"/>
                    <w:left w:val="none" w:sz="0" w:space="0" w:color="auto"/>
                    <w:bottom w:val="none" w:sz="0" w:space="0" w:color="auto"/>
                    <w:right w:val="none" w:sz="0" w:space="0" w:color="auto"/>
                  </w:divBdr>
                  <w:divsChild>
                    <w:div w:id="1302073734">
                      <w:marLeft w:val="0"/>
                      <w:marRight w:val="0"/>
                      <w:marTop w:val="0"/>
                      <w:marBottom w:val="0"/>
                      <w:divBdr>
                        <w:top w:val="none" w:sz="0" w:space="0" w:color="auto"/>
                        <w:left w:val="none" w:sz="0" w:space="0" w:color="auto"/>
                        <w:bottom w:val="none" w:sz="0" w:space="0" w:color="auto"/>
                        <w:right w:val="none" w:sz="0" w:space="0" w:color="auto"/>
                      </w:divBdr>
                      <w:divsChild>
                        <w:div w:id="1577209293">
                          <w:marLeft w:val="0"/>
                          <w:marRight w:val="0"/>
                          <w:marTop w:val="0"/>
                          <w:marBottom w:val="0"/>
                          <w:divBdr>
                            <w:top w:val="none" w:sz="0" w:space="0" w:color="auto"/>
                            <w:left w:val="none" w:sz="0" w:space="0" w:color="auto"/>
                            <w:bottom w:val="none" w:sz="0" w:space="0" w:color="auto"/>
                            <w:right w:val="none" w:sz="0" w:space="0" w:color="auto"/>
                          </w:divBdr>
                          <w:divsChild>
                            <w:div w:id="1379166458">
                              <w:marLeft w:val="0"/>
                              <w:marRight w:val="0"/>
                              <w:marTop w:val="0"/>
                              <w:marBottom w:val="0"/>
                              <w:divBdr>
                                <w:top w:val="none" w:sz="0" w:space="0" w:color="auto"/>
                                <w:left w:val="none" w:sz="0" w:space="0" w:color="auto"/>
                                <w:bottom w:val="none" w:sz="0" w:space="0" w:color="auto"/>
                                <w:right w:val="none" w:sz="0" w:space="0" w:color="auto"/>
                              </w:divBdr>
                              <w:divsChild>
                                <w:div w:id="955870558">
                                  <w:marLeft w:val="0"/>
                                  <w:marRight w:val="0"/>
                                  <w:marTop w:val="2355"/>
                                  <w:marBottom w:val="0"/>
                                  <w:divBdr>
                                    <w:top w:val="none" w:sz="0" w:space="0" w:color="auto"/>
                                    <w:left w:val="none" w:sz="0" w:space="0" w:color="auto"/>
                                    <w:bottom w:val="none" w:sz="0" w:space="0" w:color="auto"/>
                                    <w:right w:val="none" w:sz="0" w:space="0" w:color="auto"/>
                                  </w:divBdr>
                                  <w:divsChild>
                                    <w:div w:id="1595243734">
                                      <w:marLeft w:val="0"/>
                                      <w:marRight w:val="0"/>
                                      <w:marTop w:val="0"/>
                                      <w:marBottom w:val="0"/>
                                      <w:divBdr>
                                        <w:top w:val="none" w:sz="0" w:space="0" w:color="auto"/>
                                        <w:left w:val="none" w:sz="0" w:space="0" w:color="auto"/>
                                        <w:bottom w:val="none" w:sz="0" w:space="0" w:color="auto"/>
                                        <w:right w:val="none" w:sz="0" w:space="0" w:color="auto"/>
                                      </w:divBdr>
                                      <w:divsChild>
                                        <w:div w:id="918757511">
                                          <w:marLeft w:val="0"/>
                                          <w:marRight w:val="0"/>
                                          <w:marTop w:val="0"/>
                                          <w:marBottom w:val="0"/>
                                          <w:divBdr>
                                            <w:top w:val="none" w:sz="0" w:space="0" w:color="auto"/>
                                            <w:left w:val="none" w:sz="0" w:space="0" w:color="auto"/>
                                            <w:bottom w:val="none" w:sz="0" w:space="0" w:color="auto"/>
                                            <w:right w:val="none" w:sz="0" w:space="0" w:color="auto"/>
                                          </w:divBdr>
                                          <w:divsChild>
                                            <w:div w:id="1442844548">
                                              <w:marLeft w:val="0"/>
                                              <w:marRight w:val="0"/>
                                              <w:marTop w:val="0"/>
                                              <w:marBottom w:val="0"/>
                                              <w:divBdr>
                                                <w:top w:val="none" w:sz="0" w:space="0" w:color="auto"/>
                                                <w:left w:val="none" w:sz="0" w:space="0" w:color="auto"/>
                                                <w:bottom w:val="none" w:sz="0" w:space="0" w:color="auto"/>
                                                <w:right w:val="none" w:sz="0" w:space="0" w:color="auto"/>
                                              </w:divBdr>
                                              <w:divsChild>
                                                <w:div w:id="131748825">
                                                  <w:marLeft w:val="0"/>
                                                  <w:marRight w:val="0"/>
                                                  <w:marTop w:val="0"/>
                                                  <w:marBottom w:val="0"/>
                                                  <w:divBdr>
                                                    <w:top w:val="none" w:sz="0" w:space="0" w:color="auto"/>
                                                    <w:left w:val="none" w:sz="0" w:space="0" w:color="auto"/>
                                                    <w:bottom w:val="none" w:sz="0" w:space="0" w:color="auto"/>
                                                    <w:right w:val="none" w:sz="0" w:space="0" w:color="auto"/>
                                                  </w:divBdr>
                                                  <w:divsChild>
                                                    <w:div w:id="1529098784">
                                                      <w:marLeft w:val="0"/>
                                                      <w:marRight w:val="0"/>
                                                      <w:marTop w:val="0"/>
                                                      <w:marBottom w:val="0"/>
                                                      <w:divBdr>
                                                        <w:top w:val="none" w:sz="0" w:space="0" w:color="auto"/>
                                                        <w:left w:val="none" w:sz="0" w:space="0" w:color="auto"/>
                                                        <w:bottom w:val="none" w:sz="0" w:space="0" w:color="auto"/>
                                                        <w:right w:val="none" w:sz="0" w:space="0" w:color="auto"/>
                                                      </w:divBdr>
                                                      <w:divsChild>
                                                        <w:div w:id="162673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2098222">
      <w:bodyDiv w:val="1"/>
      <w:marLeft w:val="0"/>
      <w:marRight w:val="0"/>
      <w:marTop w:val="0"/>
      <w:marBottom w:val="0"/>
      <w:divBdr>
        <w:top w:val="none" w:sz="0" w:space="0" w:color="auto"/>
        <w:left w:val="none" w:sz="0" w:space="0" w:color="auto"/>
        <w:bottom w:val="none" w:sz="0" w:space="0" w:color="auto"/>
        <w:right w:val="none" w:sz="0" w:space="0" w:color="auto"/>
      </w:divBdr>
    </w:div>
    <w:div w:id="1441804554">
      <w:bodyDiv w:val="1"/>
      <w:marLeft w:val="0"/>
      <w:marRight w:val="0"/>
      <w:marTop w:val="0"/>
      <w:marBottom w:val="0"/>
      <w:divBdr>
        <w:top w:val="none" w:sz="0" w:space="0" w:color="auto"/>
        <w:left w:val="none" w:sz="0" w:space="0" w:color="auto"/>
        <w:bottom w:val="none" w:sz="0" w:space="0" w:color="auto"/>
        <w:right w:val="none" w:sz="0" w:space="0" w:color="auto"/>
      </w:divBdr>
    </w:div>
    <w:div w:id="1543588899">
      <w:bodyDiv w:val="1"/>
      <w:marLeft w:val="0"/>
      <w:marRight w:val="0"/>
      <w:marTop w:val="0"/>
      <w:marBottom w:val="0"/>
      <w:divBdr>
        <w:top w:val="none" w:sz="0" w:space="0" w:color="auto"/>
        <w:left w:val="none" w:sz="0" w:space="0" w:color="auto"/>
        <w:bottom w:val="none" w:sz="0" w:space="0" w:color="auto"/>
        <w:right w:val="none" w:sz="0" w:space="0" w:color="auto"/>
      </w:divBdr>
    </w:div>
    <w:div w:id="1549344570">
      <w:bodyDiv w:val="1"/>
      <w:marLeft w:val="0"/>
      <w:marRight w:val="0"/>
      <w:marTop w:val="0"/>
      <w:marBottom w:val="0"/>
      <w:divBdr>
        <w:top w:val="none" w:sz="0" w:space="0" w:color="auto"/>
        <w:left w:val="none" w:sz="0" w:space="0" w:color="auto"/>
        <w:bottom w:val="none" w:sz="0" w:space="0" w:color="auto"/>
        <w:right w:val="none" w:sz="0" w:space="0" w:color="auto"/>
      </w:divBdr>
    </w:div>
    <w:div w:id="1571883774">
      <w:bodyDiv w:val="1"/>
      <w:marLeft w:val="0"/>
      <w:marRight w:val="0"/>
      <w:marTop w:val="0"/>
      <w:marBottom w:val="0"/>
      <w:divBdr>
        <w:top w:val="none" w:sz="0" w:space="0" w:color="auto"/>
        <w:left w:val="none" w:sz="0" w:space="0" w:color="auto"/>
        <w:bottom w:val="none" w:sz="0" w:space="0" w:color="auto"/>
        <w:right w:val="none" w:sz="0" w:space="0" w:color="auto"/>
      </w:divBdr>
      <w:divsChild>
        <w:div w:id="163709140">
          <w:marLeft w:val="0"/>
          <w:marRight w:val="0"/>
          <w:marTop w:val="0"/>
          <w:marBottom w:val="0"/>
          <w:divBdr>
            <w:top w:val="none" w:sz="0" w:space="0" w:color="auto"/>
            <w:left w:val="none" w:sz="0" w:space="0" w:color="auto"/>
            <w:bottom w:val="none" w:sz="0" w:space="0" w:color="auto"/>
            <w:right w:val="none" w:sz="0" w:space="0" w:color="auto"/>
          </w:divBdr>
          <w:divsChild>
            <w:div w:id="193616572">
              <w:marLeft w:val="0"/>
              <w:marRight w:val="0"/>
              <w:marTop w:val="0"/>
              <w:marBottom w:val="0"/>
              <w:divBdr>
                <w:top w:val="none" w:sz="0" w:space="0" w:color="auto"/>
                <w:left w:val="none" w:sz="0" w:space="0" w:color="auto"/>
                <w:bottom w:val="none" w:sz="0" w:space="0" w:color="auto"/>
                <w:right w:val="none" w:sz="0" w:space="0" w:color="auto"/>
              </w:divBdr>
              <w:divsChild>
                <w:div w:id="8992695">
                  <w:marLeft w:val="0"/>
                  <w:marRight w:val="0"/>
                  <w:marTop w:val="0"/>
                  <w:marBottom w:val="0"/>
                  <w:divBdr>
                    <w:top w:val="none" w:sz="0" w:space="0" w:color="auto"/>
                    <w:left w:val="none" w:sz="0" w:space="0" w:color="auto"/>
                    <w:bottom w:val="none" w:sz="0" w:space="0" w:color="auto"/>
                    <w:right w:val="none" w:sz="0" w:space="0" w:color="auto"/>
                  </w:divBdr>
                  <w:divsChild>
                    <w:div w:id="1798059045">
                      <w:marLeft w:val="0"/>
                      <w:marRight w:val="0"/>
                      <w:marTop w:val="0"/>
                      <w:marBottom w:val="0"/>
                      <w:divBdr>
                        <w:top w:val="none" w:sz="0" w:space="0" w:color="auto"/>
                        <w:left w:val="none" w:sz="0" w:space="0" w:color="auto"/>
                        <w:bottom w:val="none" w:sz="0" w:space="0" w:color="auto"/>
                        <w:right w:val="none" w:sz="0" w:space="0" w:color="auto"/>
                      </w:divBdr>
                      <w:divsChild>
                        <w:div w:id="347103865">
                          <w:marLeft w:val="0"/>
                          <w:marRight w:val="0"/>
                          <w:marTop w:val="0"/>
                          <w:marBottom w:val="0"/>
                          <w:divBdr>
                            <w:top w:val="none" w:sz="0" w:space="0" w:color="auto"/>
                            <w:left w:val="none" w:sz="0" w:space="0" w:color="auto"/>
                            <w:bottom w:val="none" w:sz="0" w:space="0" w:color="auto"/>
                            <w:right w:val="none" w:sz="0" w:space="0" w:color="auto"/>
                          </w:divBdr>
                          <w:divsChild>
                            <w:div w:id="670833536">
                              <w:marLeft w:val="0"/>
                              <w:marRight w:val="0"/>
                              <w:marTop w:val="0"/>
                              <w:marBottom w:val="0"/>
                              <w:divBdr>
                                <w:top w:val="none" w:sz="0" w:space="0" w:color="auto"/>
                                <w:left w:val="none" w:sz="0" w:space="0" w:color="auto"/>
                                <w:bottom w:val="none" w:sz="0" w:space="0" w:color="auto"/>
                                <w:right w:val="none" w:sz="0" w:space="0" w:color="auto"/>
                              </w:divBdr>
                              <w:divsChild>
                                <w:div w:id="1038622086">
                                  <w:marLeft w:val="0"/>
                                  <w:marRight w:val="0"/>
                                  <w:marTop w:val="0"/>
                                  <w:marBottom w:val="0"/>
                                  <w:divBdr>
                                    <w:top w:val="none" w:sz="0" w:space="0" w:color="auto"/>
                                    <w:left w:val="none" w:sz="0" w:space="0" w:color="auto"/>
                                    <w:bottom w:val="none" w:sz="0" w:space="0" w:color="auto"/>
                                    <w:right w:val="none" w:sz="0" w:space="0" w:color="auto"/>
                                  </w:divBdr>
                                  <w:divsChild>
                                    <w:div w:id="900018261">
                                      <w:marLeft w:val="60"/>
                                      <w:marRight w:val="0"/>
                                      <w:marTop w:val="0"/>
                                      <w:marBottom w:val="0"/>
                                      <w:divBdr>
                                        <w:top w:val="none" w:sz="0" w:space="0" w:color="auto"/>
                                        <w:left w:val="none" w:sz="0" w:space="0" w:color="auto"/>
                                        <w:bottom w:val="none" w:sz="0" w:space="0" w:color="auto"/>
                                        <w:right w:val="none" w:sz="0" w:space="0" w:color="auto"/>
                                      </w:divBdr>
                                      <w:divsChild>
                                        <w:div w:id="739206272">
                                          <w:marLeft w:val="0"/>
                                          <w:marRight w:val="0"/>
                                          <w:marTop w:val="0"/>
                                          <w:marBottom w:val="0"/>
                                          <w:divBdr>
                                            <w:top w:val="none" w:sz="0" w:space="0" w:color="auto"/>
                                            <w:left w:val="none" w:sz="0" w:space="0" w:color="auto"/>
                                            <w:bottom w:val="none" w:sz="0" w:space="0" w:color="auto"/>
                                            <w:right w:val="none" w:sz="0" w:space="0" w:color="auto"/>
                                          </w:divBdr>
                                          <w:divsChild>
                                            <w:div w:id="427121108">
                                              <w:marLeft w:val="0"/>
                                              <w:marRight w:val="0"/>
                                              <w:marTop w:val="0"/>
                                              <w:marBottom w:val="120"/>
                                              <w:divBdr>
                                                <w:top w:val="single" w:sz="6" w:space="0" w:color="F5F5F5"/>
                                                <w:left w:val="single" w:sz="6" w:space="0" w:color="F5F5F5"/>
                                                <w:bottom w:val="single" w:sz="6" w:space="0" w:color="F5F5F5"/>
                                                <w:right w:val="single" w:sz="6" w:space="0" w:color="F5F5F5"/>
                                              </w:divBdr>
                                              <w:divsChild>
                                                <w:div w:id="427041425">
                                                  <w:marLeft w:val="0"/>
                                                  <w:marRight w:val="0"/>
                                                  <w:marTop w:val="0"/>
                                                  <w:marBottom w:val="0"/>
                                                  <w:divBdr>
                                                    <w:top w:val="none" w:sz="0" w:space="0" w:color="auto"/>
                                                    <w:left w:val="none" w:sz="0" w:space="0" w:color="auto"/>
                                                    <w:bottom w:val="none" w:sz="0" w:space="0" w:color="auto"/>
                                                    <w:right w:val="none" w:sz="0" w:space="0" w:color="auto"/>
                                                  </w:divBdr>
                                                  <w:divsChild>
                                                    <w:div w:id="121781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80215337">
      <w:bodyDiv w:val="1"/>
      <w:marLeft w:val="0"/>
      <w:marRight w:val="0"/>
      <w:marTop w:val="0"/>
      <w:marBottom w:val="0"/>
      <w:divBdr>
        <w:top w:val="none" w:sz="0" w:space="0" w:color="auto"/>
        <w:left w:val="none" w:sz="0" w:space="0" w:color="auto"/>
        <w:bottom w:val="none" w:sz="0" w:space="0" w:color="auto"/>
        <w:right w:val="none" w:sz="0" w:space="0" w:color="auto"/>
      </w:divBdr>
      <w:divsChild>
        <w:div w:id="1284846898">
          <w:marLeft w:val="0"/>
          <w:marRight w:val="0"/>
          <w:marTop w:val="0"/>
          <w:marBottom w:val="0"/>
          <w:divBdr>
            <w:top w:val="none" w:sz="0" w:space="0" w:color="auto"/>
            <w:left w:val="none" w:sz="0" w:space="0" w:color="auto"/>
            <w:bottom w:val="none" w:sz="0" w:space="0" w:color="auto"/>
            <w:right w:val="none" w:sz="0" w:space="0" w:color="auto"/>
          </w:divBdr>
          <w:divsChild>
            <w:div w:id="431823702">
              <w:marLeft w:val="0"/>
              <w:marRight w:val="0"/>
              <w:marTop w:val="0"/>
              <w:marBottom w:val="1350"/>
              <w:divBdr>
                <w:top w:val="none" w:sz="0" w:space="0" w:color="auto"/>
                <w:left w:val="none" w:sz="0" w:space="0" w:color="auto"/>
                <w:bottom w:val="none" w:sz="0" w:space="0" w:color="auto"/>
                <w:right w:val="none" w:sz="0" w:space="0" w:color="auto"/>
              </w:divBdr>
              <w:divsChild>
                <w:div w:id="1170945765">
                  <w:marLeft w:val="285"/>
                  <w:marRight w:val="0"/>
                  <w:marTop w:val="300"/>
                  <w:marBottom w:val="0"/>
                  <w:divBdr>
                    <w:top w:val="none" w:sz="0" w:space="0" w:color="auto"/>
                    <w:left w:val="none" w:sz="0" w:space="0" w:color="auto"/>
                    <w:bottom w:val="none" w:sz="0" w:space="0" w:color="auto"/>
                    <w:right w:val="none" w:sz="0" w:space="0" w:color="auto"/>
                  </w:divBdr>
                  <w:divsChild>
                    <w:div w:id="139696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497387">
      <w:bodyDiv w:val="1"/>
      <w:marLeft w:val="0"/>
      <w:marRight w:val="0"/>
      <w:marTop w:val="0"/>
      <w:marBottom w:val="0"/>
      <w:divBdr>
        <w:top w:val="none" w:sz="0" w:space="0" w:color="auto"/>
        <w:left w:val="none" w:sz="0" w:space="0" w:color="auto"/>
        <w:bottom w:val="none" w:sz="0" w:space="0" w:color="auto"/>
        <w:right w:val="none" w:sz="0" w:space="0" w:color="auto"/>
      </w:divBdr>
      <w:divsChild>
        <w:div w:id="318846128">
          <w:marLeft w:val="360"/>
          <w:marRight w:val="0"/>
          <w:marTop w:val="0"/>
          <w:marBottom w:val="0"/>
          <w:divBdr>
            <w:top w:val="none" w:sz="0" w:space="0" w:color="auto"/>
            <w:left w:val="none" w:sz="0" w:space="0" w:color="auto"/>
            <w:bottom w:val="none" w:sz="0" w:space="0" w:color="auto"/>
            <w:right w:val="none" w:sz="0" w:space="0" w:color="auto"/>
          </w:divBdr>
          <w:divsChild>
            <w:div w:id="789396955">
              <w:marLeft w:val="0"/>
              <w:marRight w:val="0"/>
              <w:marTop w:val="0"/>
              <w:marBottom w:val="0"/>
              <w:divBdr>
                <w:top w:val="none" w:sz="0" w:space="0" w:color="auto"/>
                <w:left w:val="none" w:sz="0" w:space="0" w:color="auto"/>
                <w:bottom w:val="none" w:sz="0" w:space="0" w:color="auto"/>
                <w:right w:val="none" w:sz="0" w:space="0" w:color="auto"/>
              </w:divBdr>
              <w:divsChild>
                <w:div w:id="2027100193">
                  <w:marLeft w:val="0"/>
                  <w:marRight w:val="0"/>
                  <w:marTop w:val="0"/>
                  <w:marBottom w:val="0"/>
                  <w:divBdr>
                    <w:top w:val="none" w:sz="0" w:space="0" w:color="auto"/>
                    <w:left w:val="none" w:sz="0" w:space="0" w:color="auto"/>
                    <w:bottom w:val="none" w:sz="0" w:space="0" w:color="auto"/>
                    <w:right w:val="none" w:sz="0" w:space="0" w:color="auto"/>
                  </w:divBdr>
                  <w:divsChild>
                    <w:div w:id="1241330034">
                      <w:marLeft w:val="0"/>
                      <w:marRight w:val="0"/>
                      <w:marTop w:val="0"/>
                      <w:marBottom w:val="0"/>
                      <w:divBdr>
                        <w:top w:val="none" w:sz="0" w:space="0" w:color="auto"/>
                        <w:left w:val="none" w:sz="0" w:space="0" w:color="auto"/>
                        <w:bottom w:val="none" w:sz="0" w:space="0" w:color="auto"/>
                        <w:right w:val="none" w:sz="0" w:space="0" w:color="auto"/>
                      </w:divBdr>
                      <w:divsChild>
                        <w:div w:id="196072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674259">
      <w:bodyDiv w:val="1"/>
      <w:marLeft w:val="0"/>
      <w:marRight w:val="0"/>
      <w:marTop w:val="0"/>
      <w:marBottom w:val="0"/>
      <w:divBdr>
        <w:top w:val="none" w:sz="0" w:space="0" w:color="auto"/>
        <w:left w:val="none" w:sz="0" w:space="0" w:color="auto"/>
        <w:bottom w:val="none" w:sz="0" w:space="0" w:color="auto"/>
        <w:right w:val="none" w:sz="0" w:space="0" w:color="auto"/>
      </w:divBdr>
    </w:div>
    <w:div w:id="1663073543">
      <w:bodyDiv w:val="1"/>
      <w:marLeft w:val="0"/>
      <w:marRight w:val="0"/>
      <w:marTop w:val="0"/>
      <w:marBottom w:val="0"/>
      <w:divBdr>
        <w:top w:val="none" w:sz="0" w:space="0" w:color="auto"/>
        <w:left w:val="none" w:sz="0" w:space="0" w:color="auto"/>
        <w:bottom w:val="none" w:sz="0" w:space="0" w:color="auto"/>
        <w:right w:val="none" w:sz="0" w:space="0" w:color="auto"/>
      </w:divBdr>
      <w:divsChild>
        <w:div w:id="168061895">
          <w:marLeft w:val="0"/>
          <w:marRight w:val="0"/>
          <w:marTop w:val="0"/>
          <w:marBottom w:val="0"/>
          <w:divBdr>
            <w:top w:val="none" w:sz="0" w:space="0" w:color="auto"/>
            <w:left w:val="none" w:sz="0" w:space="0" w:color="auto"/>
            <w:bottom w:val="none" w:sz="0" w:space="0" w:color="auto"/>
            <w:right w:val="none" w:sz="0" w:space="0" w:color="auto"/>
          </w:divBdr>
          <w:divsChild>
            <w:div w:id="1296567717">
              <w:marLeft w:val="0"/>
              <w:marRight w:val="0"/>
              <w:marTop w:val="450"/>
              <w:marBottom w:val="0"/>
              <w:divBdr>
                <w:top w:val="none" w:sz="0" w:space="0" w:color="auto"/>
                <w:left w:val="none" w:sz="0" w:space="0" w:color="auto"/>
                <w:bottom w:val="none" w:sz="0" w:space="0" w:color="auto"/>
                <w:right w:val="none" w:sz="0" w:space="0" w:color="auto"/>
              </w:divBdr>
              <w:divsChild>
                <w:div w:id="1288975959">
                  <w:marLeft w:val="0"/>
                  <w:marRight w:val="0"/>
                  <w:marTop w:val="0"/>
                  <w:marBottom w:val="0"/>
                  <w:divBdr>
                    <w:top w:val="none" w:sz="0" w:space="0" w:color="auto"/>
                    <w:left w:val="none" w:sz="0" w:space="0" w:color="auto"/>
                    <w:bottom w:val="none" w:sz="0" w:space="0" w:color="auto"/>
                    <w:right w:val="none" w:sz="0" w:space="0" w:color="auto"/>
                  </w:divBdr>
                  <w:divsChild>
                    <w:div w:id="2127459128">
                      <w:marLeft w:val="0"/>
                      <w:marRight w:val="150"/>
                      <w:marTop w:val="2685"/>
                      <w:marBottom w:val="0"/>
                      <w:divBdr>
                        <w:top w:val="none" w:sz="0" w:space="0" w:color="auto"/>
                        <w:left w:val="none" w:sz="0" w:space="0" w:color="auto"/>
                        <w:bottom w:val="none" w:sz="0" w:space="0" w:color="auto"/>
                        <w:right w:val="none" w:sz="0" w:space="0" w:color="auto"/>
                      </w:divBdr>
                      <w:divsChild>
                        <w:div w:id="1238204325">
                          <w:marLeft w:val="0"/>
                          <w:marRight w:val="0"/>
                          <w:marTop w:val="0"/>
                          <w:marBottom w:val="0"/>
                          <w:divBdr>
                            <w:top w:val="none" w:sz="0" w:space="0" w:color="auto"/>
                            <w:left w:val="none" w:sz="0" w:space="0" w:color="auto"/>
                            <w:bottom w:val="none" w:sz="0" w:space="0" w:color="auto"/>
                            <w:right w:val="none" w:sz="0" w:space="0" w:color="auto"/>
                          </w:divBdr>
                          <w:divsChild>
                            <w:div w:id="1116951606">
                              <w:marLeft w:val="0"/>
                              <w:marRight w:val="0"/>
                              <w:marTop w:val="0"/>
                              <w:marBottom w:val="0"/>
                              <w:divBdr>
                                <w:top w:val="none" w:sz="0" w:space="0" w:color="auto"/>
                                <w:left w:val="none" w:sz="0" w:space="0" w:color="auto"/>
                                <w:bottom w:val="none" w:sz="0" w:space="0" w:color="auto"/>
                                <w:right w:val="none" w:sz="0" w:space="0" w:color="auto"/>
                              </w:divBdr>
                              <w:divsChild>
                                <w:div w:id="1393387537">
                                  <w:marLeft w:val="0"/>
                                  <w:marRight w:val="0"/>
                                  <w:marTop w:val="0"/>
                                  <w:marBottom w:val="240"/>
                                  <w:divBdr>
                                    <w:top w:val="none" w:sz="0" w:space="0" w:color="auto"/>
                                    <w:left w:val="none" w:sz="0" w:space="0" w:color="auto"/>
                                    <w:bottom w:val="none" w:sz="0" w:space="0" w:color="auto"/>
                                    <w:right w:val="none" w:sz="0" w:space="0" w:color="auto"/>
                                  </w:divBdr>
                                  <w:divsChild>
                                    <w:div w:id="782191316">
                                      <w:marLeft w:val="0"/>
                                      <w:marRight w:val="0"/>
                                      <w:marTop w:val="0"/>
                                      <w:marBottom w:val="0"/>
                                      <w:divBdr>
                                        <w:top w:val="none" w:sz="0" w:space="0" w:color="auto"/>
                                        <w:left w:val="none" w:sz="0" w:space="0" w:color="auto"/>
                                        <w:bottom w:val="none" w:sz="0" w:space="0" w:color="auto"/>
                                        <w:right w:val="none" w:sz="0" w:space="0" w:color="auto"/>
                                      </w:divBdr>
                                      <w:divsChild>
                                        <w:div w:id="1568419381">
                                          <w:marLeft w:val="0"/>
                                          <w:marRight w:val="0"/>
                                          <w:marTop w:val="0"/>
                                          <w:marBottom w:val="0"/>
                                          <w:divBdr>
                                            <w:top w:val="none" w:sz="0" w:space="0" w:color="auto"/>
                                            <w:left w:val="none" w:sz="0" w:space="0" w:color="auto"/>
                                            <w:bottom w:val="none" w:sz="0" w:space="0" w:color="auto"/>
                                            <w:right w:val="none" w:sz="0" w:space="0" w:color="auto"/>
                                          </w:divBdr>
                                          <w:divsChild>
                                            <w:div w:id="1010982841">
                                              <w:marLeft w:val="0"/>
                                              <w:marRight w:val="0"/>
                                              <w:marTop w:val="0"/>
                                              <w:marBottom w:val="0"/>
                                              <w:divBdr>
                                                <w:top w:val="none" w:sz="0" w:space="0" w:color="auto"/>
                                                <w:left w:val="none" w:sz="0" w:space="0" w:color="auto"/>
                                                <w:bottom w:val="none" w:sz="0" w:space="0" w:color="auto"/>
                                                <w:right w:val="none" w:sz="0" w:space="0" w:color="auto"/>
                                              </w:divBdr>
                                              <w:divsChild>
                                                <w:div w:id="1356614499">
                                                  <w:marLeft w:val="0"/>
                                                  <w:marRight w:val="0"/>
                                                  <w:marTop w:val="0"/>
                                                  <w:marBottom w:val="0"/>
                                                  <w:divBdr>
                                                    <w:top w:val="none" w:sz="0" w:space="0" w:color="auto"/>
                                                    <w:left w:val="none" w:sz="0" w:space="0" w:color="auto"/>
                                                    <w:bottom w:val="none" w:sz="0" w:space="0" w:color="auto"/>
                                                    <w:right w:val="none" w:sz="0" w:space="0" w:color="auto"/>
                                                  </w:divBdr>
                                                  <w:divsChild>
                                                    <w:div w:id="10044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70670129">
      <w:bodyDiv w:val="1"/>
      <w:marLeft w:val="0"/>
      <w:marRight w:val="0"/>
      <w:marTop w:val="0"/>
      <w:marBottom w:val="0"/>
      <w:divBdr>
        <w:top w:val="none" w:sz="0" w:space="0" w:color="auto"/>
        <w:left w:val="none" w:sz="0" w:space="0" w:color="auto"/>
        <w:bottom w:val="none" w:sz="0" w:space="0" w:color="auto"/>
        <w:right w:val="none" w:sz="0" w:space="0" w:color="auto"/>
      </w:divBdr>
    </w:div>
    <w:div w:id="1744449965">
      <w:bodyDiv w:val="1"/>
      <w:marLeft w:val="0"/>
      <w:marRight w:val="0"/>
      <w:marTop w:val="0"/>
      <w:marBottom w:val="0"/>
      <w:divBdr>
        <w:top w:val="none" w:sz="0" w:space="0" w:color="auto"/>
        <w:left w:val="none" w:sz="0" w:space="0" w:color="auto"/>
        <w:bottom w:val="none" w:sz="0" w:space="0" w:color="auto"/>
        <w:right w:val="none" w:sz="0" w:space="0" w:color="auto"/>
      </w:divBdr>
      <w:divsChild>
        <w:div w:id="129400700">
          <w:marLeft w:val="0"/>
          <w:marRight w:val="0"/>
          <w:marTop w:val="75"/>
          <w:marBottom w:val="0"/>
          <w:divBdr>
            <w:top w:val="none" w:sz="0" w:space="0" w:color="auto"/>
            <w:left w:val="none" w:sz="0" w:space="0" w:color="auto"/>
            <w:bottom w:val="none" w:sz="0" w:space="0" w:color="auto"/>
            <w:right w:val="none" w:sz="0" w:space="0" w:color="auto"/>
          </w:divBdr>
        </w:div>
      </w:divsChild>
    </w:div>
    <w:div w:id="1754007486">
      <w:bodyDiv w:val="1"/>
      <w:marLeft w:val="0"/>
      <w:marRight w:val="0"/>
      <w:marTop w:val="0"/>
      <w:marBottom w:val="0"/>
      <w:divBdr>
        <w:top w:val="none" w:sz="0" w:space="0" w:color="auto"/>
        <w:left w:val="none" w:sz="0" w:space="0" w:color="auto"/>
        <w:bottom w:val="none" w:sz="0" w:space="0" w:color="auto"/>
        <w:right w:val="none" w:sz="0" w:space="0" w:color="auto"/>
      </w:divBdr>
      <w:divsChild>
        <w:div w:id="1306273087">
          <w:marLeft w:val="0"/>
          <w:marRight w:val="0"/>
          <w:marTop w:val="0"/>
          <w:marBottom w:val="0"/>
          <w:divBdr>
            <w:top w:val="none" w:sz="0" w:space="0" w:color="auto"/>
            <w:left w:val="none" w:sz="0" w:space="0" w:color="auto"/>
            <w:bottom w:val="none" w:sz="0" w:space="0" w:color="auto"/>
            <w:right w:val="none" w:sz="0" w:space="0" w:color="auto"/>
          </w:divBdr>
        </w:div>
      </w:divsChild>
    </w:div>
    <w:div w:id="1765762133">
      <w:bodyDiv w:val="1"/>
      <w:marLeft w:val="0"/>
      <w:marRight w:val="0"/>
      <w:marTop w:val="0"/>
      <w:marBottom w:val="0"/>
      <w:divBdr>
        <w:top w:val="none" w:sz="0" w:space="0" w:color="auto"/>
        <w:left w:val="none" w:sz="0" w:space="0" w:color="auto"/>
        <w:bottom w:val="none" w:sz="0" w:space="0" w:color="auto"/>
        <w:right w:val="none" w:sz="0" w:space="0" w:color="auto"/>
      </w:divBdr>
    </w:div>
    <w:div w:id="1769034777">
      <w:bodyDiv w:val="1"/>
      <w:marLeft w:val="0"/>
      <w:marRight w:val="0"/>
      <w:marTop w:val="0"/>
      <w:marBottom w:val="0"/>
      <w:divBdr>
        <w:top w:val="none" w:sz="0" w:space="0" w:color="auto"/>
        <w:left w:val="none" w:sz="0" w:space="0" w:color="auto"/>
        <w:bottom w:val="none" w:sz="0" w:space="0" w:color="auto"/>
        <w:right w:val="none" w:sz="0" w:space="0" w:color="auto"/>
      </w:divBdr>
    </w:div>
    <w:div w:id="1825506035">
      <w:bodyDiv w:val="1"/>
      <w:marLeft w:val="0"/>
      <w:marRight w:val="0"/>
      <w:marTop w:val="0"/>
      <w:marBottom w:val="0"/>
      <w:divBdr>
        <w:top w:val="none" w:sz="0" w:space="0" w:color="auto"/>
        <w:left w:val="none" w:sz="0" w:space="0" w:color="auto"/>
        <w:bottom w:val="none" w:sz="0" w:space="0" w:color="auto"/>
        <w:right w:val="none" w:sz="0" w:space="0" w:color="auto"/>
      </w:divBdr>
    </w:div>
    <w:div w:id="1901751305">
      <w:bodyDiv w:val="1"/>
      <w:marLeft w:val="0"/>
      <w:marRight w:val="0"/>
      <w:marTop w:val="0"/>
      <w:marBottom w:val="0"/>
      <w:divBdr>
        <w:top w:val="none" w:sz="0" w:space="0" w:color="auto"/>
        <w:left w:val="none" w:sz="0" w:space="0" w:color="auto"/>
        <w:bottom w:val="none" w:sz="0" w:space="0" w:color="auto"/>
        <w:right w:val="none" w:sz="0" w:space="0" w:color="auto"/>
      </w:divBdr>
    </w:div>
    <w:div w:id="1945066206">
      <w:bodyDiv w:val="1"/>
      <w:marLeft w:val="0"/>
      <w:marRight w:val="0"/>
      <w:marTop w:val="0"/>
      <w:marBottom w:val="0"/>
      <w:divBdr>
        <w:top w:val="none" w:sz="0" w:space="0" w:color="auto"/>
        <w:left w:val="none" w:sz="0" w:space="0" w:color="auto"/>
        <w:bottom w:val="none" w:sz="0" w:space="0" w:color="auto"/>
        <w:right w:val="none" w:sz="0" w:space="0" w:color="auto"/>
      </w:divBdr>
      <w:divsChild>
        <w:div w:id="2116515871">
          <w:marLeft w:val="360"/>
          <w:marRight w:val="0"/>
          <w:marTop w:val="0"/>
          <w:marBottom w:val="0"/>
          <w:divBdr>
            <w:top w:val="none" w:sz="0" w:space="0" w:color="auto"/>
            <w:left w:val="none" w:sz="0" w:space="0" w:color="auto"/>
            <w:bottom w:val="none" w:sz="0" w:space="0" w:color="auto"/>
            <w:right w:val="none" w:sz="0" w:space="0" w:color="auto"/>
          </w:divBdr>
          <w:divsChild>
            <w:div w:id="1468738860">
              <w:marLeft w:val="0"/>
              <w:marRight w:val="0"/>
              <w:marTop w:val="0"/>
              <w:marBottom w:val="0"/>
              <w:divBdr>
                <w:top w:val="none" w:sz="0" w:space="0" w:color="auto"/>
                <w:left w:val="none" w:sz="0" w:space="0" w:color="auto"/>
                <w:bottom w:val="none" w:sz="0" w:space="0" w:color="auto"/>
                <w:right w:val="none" w:sz="0" w:space="0" w:color="auto"/>
              </w:divBdr>
              <w:divsChild>
                <w:div w:id="2061318207">
                  <w:marLeft w:val="0"/>
                  <w:marRight w:val="0"/>
                  <w:marTop w:val="0"/>
                  <w:marBottom w:val="0"/>
                  <w:divBdr>
                    <w:top w:val="none" w:sz="0" w:space="0" w:color="auto"/>
                    <w:left w:val="none" w:sz="0" w:space="0" w:color="auto"/>
                    <w:bottom w:val="none" w:sz="0" w:space="0" w:color="auto"/>
                    <w:right w:val="none" w:sz="0" w:space="0" w:color="auto"/>
                  </w:divBdr>
                  <w:divsChild>
                    <w:div w:id="869105546">
                      <w:marLeft w:val="0"/>
                      <w:marRight w:val="0"/>
                      <w:marTop w:val="0"/>
                      <w:marBottom w:val="0"/>
                      <w:divBdr>
                        <w:top w:val="none" w:sz="0" w:space="0" w:color="auto"/>
                        <w:left w:val="none" w:sz="0" w:space="0" w:color="auto"/>
                        <w:bottom w:val="none" w:sz="0" w:space="0" w:color="auto"/>
                        <w:right w:val="none" w:sz="0" w:space="0" w:color="auto"/>
                      </w:divBdr>
                      <w:divsChild>
                        <w:div w:id="48643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507347">
      <w:bodyDiv w:val="1"/>
      <w:marLeft w:val="0"/>
      <w:marRight w:val="0"/>
      <w:marTop w:val="0"/>
      <w:marBottom w:val="0"/>
      <w:divBdr>
        <w:top w:val="none" w:sz="0" w:space="0" w:color="auto"/>
        <w:left w:val="none" w:sz="0" w:space="0" w:color="auto"/>
        <w:bottom w:val="none" w:sz="0" w:space="0" w:color="auto"/>
        <w:right w:val="none" w:sz="0" w:space="0" w:color="auto"/>
      </w:divBdr>
    </w:div>
    <w:div w:id="1991131400">
      <w:bodyDiv w:val="1"/>
      <w:marLeft w:val="0"/>
      <w:marRight w:val="0"/>
      <w:marTop w:val="0"/>
      <w:marBottom w:val="0"/>
      <w:divBdr>
        <w:top w:val="none" w:sz="0" w:space="0" w:color="auto"/>
        <w:left w:val="none" w:sz="0" w:space="0" w:color="auto"/>
        <w:bottom w:val="none" w:sz="0" w:space="0" w:color="auto"/>
        <w:right w:val="none" w:sz="0" w:space="0" w:color="auto"/>
      </w:divBdr>
      <w:divsChild>
        <w:div w:id="1945333944">
          <w:marLeft w:val="0"/>
          <w:marRight w:val="0"/>
          <w:marTop w:val="0"/>
          <w:marBottom w:val="0"/>
          <w:divBdr>
            <w:top w:val="none" w:sz="0" w:space="0" w:color="auto"/>
            <w:left w:val="none" w:sz="0" w:space="0" w:color="auto"/>
            <w:bottom w:val="none" w:sz="0" w:space="0" w:color="auto"/>
            <w:right w:val="none" w:sz="0" w:space="0" w:color="auto"/>
          </w:divBdr>
          <w:divsChild>
            <w:div w:id="1322662962">
              <w:marLeft w:val="0"/>
              <w:marRight w:val="0"/>
              <w:marTop w:val="0"/>
              <w:marBottom w:val="0"/>
              <w:divBdr>
                <w:top w:val="none" w:sz="0" w:space="0" w:color="auto"/>
                <w:left w:val="none" w:sz="0" w:space="0" w:color="auto"/>
                <w:bottom w:val="none" w:sz="0" w:space="0" w:color="auto"/>
                <w:right w:val="none" w:sz="0" w:space="0" w:color="auto"/>
              </w:divBdr>
              <w:divsChild>
                <w:div w:id="893394911">
                  <w:marLeft w:val="0"/>
                  <w:marRight w:val="0"/>
                  <w:marTop w:val="0"/>
                  <w:marBottom w:val="0"/>
                  <w:divBdr>
                    <w:top w:val="none" w:sz="0" w:space="0" w:color="auto"/>
                    <w:left w:val="none" w:sz="0" w:space="0" w:color="auto"/>
                    <w:bottom w:val="none" w:sz="0" w:space="0" w:color="auto"/>
                    <w:right w:val="none" w:sz="0" w:space="0" w:color="auto"/>
                  </w:divBdr>
                  <w:divsChild>
                    <w:div w:id="240912412">
                      <w:marLeft w:val="0"/>
                      <w:marRight w:val="0"/>
                      <w:marTop w:val="0"/>
                      <w:marBottom w:val="0"/>
                      <w:divBdr>
                        <w:top w:val="none" w:sz="0" w:space="0" w:color="auto"/>
                        <w:left w:val="none" w:sz="0" w:space="0" w:color="auto"/>
                        <w:bottom w:val="none" w:sz="0" w:space="0" w:color="auto"/>
                        <w:right w:val="none" w:sz="0" w:space="0" w:color="auto"/>
                      </w:divBdr>
                      <w:divsChild>
                        <w:div w:id="923804057">
                          <w:marLeft w:val="0"/>
                          <w:marRight w:val="0"/>
                          <w:marTop w:val="0"/>
                          <w:marBottom w:val="0"/>
                          <w:divBdr>
                            <w:top w:val="none" w:sz="0" w:space="0" w:color="auto"/>
                            <w:left w:val="none" w:sz="0" w:space="0" w:color="auto"/>
                            <w:bottom w:val="none" w:sz="0" w:space="0" w:color="auto"/>
                            <w:right w:val="none" w:sz="0" w:space="0" w:color="auto"/>
                          </w:divBdr>
                          <w:divsChild>
                            <w:div w:id="852568005">
                              <w:marLeft w:val="0"/>
                              <w:marRight w:val="0"/>
                              <w:marTop w:val="0"/>
                              <w:marBottom w:val="0"/>
                              <w:divBdr>
                                <w:top w:val="none" w:sz="0" w:space="0" w:color="auto"/>
                                <w:left w:val="none" w:sz="0" w:space="0" w:color="auto"/>
                                <w:bottom w:val="none" w:sz="0" w:space="0" w:color="auto"/>
                                <w:right w:val="none" w:sz="0" w:space="0" w:color="auto"/>
                              </w:divBdr>
                              <w:divsChild>
                                <w:div w:id="691995823">
                                  <w:marLeft w:val="0"/>
                                  <w:marRight w:val="0"/>
                                  <w:marTop w:val="2355"/>
                                  <w:marBottom w:val="0"/>
                                  <w:divBdr>
                                    <w:top w:val="none" w:sz="0" w:space="0" w:color="auto"/>
                                    <w:left w:val="none" w:sz="0" w:space="0" w:color="auto"/>
                                    <w:bottom w:val="none" w:sz="0" w:space="0" w:color="auto"/>
                                    <w:right w:val="none" w:sz="0" w:space="0" w:color="auto"/>
                                  </w:divBdr>
                                  <w:divsChild>
                                    <w:div w:id="306521352">
                                      <w:marLeft w:val="0"/>
                                      <w:marRight w:val="0"/>
                                      <w:marTop w:val="0"/>
                                      <w:marBottom w:val="0"/>
                                      <w:divBdr>
                                        <w:top w:val="none" w:sz="0" w:space="0" w:color="auto"/>
                                        <w:left w:val="none" w:sz="0" w:space="0" w:color="auto"/>
                                        <w:bottom w:val="none" w:sz="0" w:space="0" w:color="auto"/>
                                        <w:right w:val="none" w:sz="0" w:space="0" w:color="auto"/>
                                      </w:divBdr>
                                      <w:divsChild>
                                        <w:div w:id="1682731346">
                                          <w:marLeft w:val="0"/>
                                          <w:marRight w:val="0"/>
                                          <w:marTop w:val="0"/>
                                          <w:marBottom w:val="0"/>
                                          <w:divBdr>
                                            <w:top w:val="none" w:sz="0" w:space="0" w:color="auto"/>
                                            <w:left w:val="none" w:sz="0" w:space="0" w:color="auto"/>
                                            <w:bottom w:val="none" w:sz="0" w:space="0" w:color="auto"/>
                                            <w:right w:val="none" w:sz="0" w:space="0" w:color="auto"/>
                                          </w:divBdr>
                                          <w:divsChild>
                                            <w:div w:id="1162163166">
                                              <w:marLeft w:val="0"/>
                                              <w:marRight w:val="0"/>
                                              <w:marTop w:val="0"/>
                                              <w:marBottom w:val="0"/>
                                              <w:divBdr>
                                                <w:top w:val="none" w:sz="0" w:space="0" w:color="auto"/>
                                                <w:left w:val="none" w:sz="0" w:space="0" w:color="auto"/>
                                                <w:bottom w:val="none" w:sz="0" w:space="0" w:color="auto"/>
                                                <w:right w:val="none" w:sz="0" w:space="0" w:color="auto"/>
                                              </w:divBdr>
                                              <w:divsChild>
                                                <w:div w:id="1550678433">
                                                  <w:marLeft w:val="0"/>
                                                  <w:marRight w:val="0"/>
                                                  <w:marTop w:val="0"/>
                                                  <w:marBottom w:val="0"/>
                                                  <w:divBdr>
                                                    <w:top w:val="none" w:sz="0" w:space="0" w:color="auto"/>
                                                    <w:left w:val="none" w:sz="0" w:space="0" w:color="auto"/>
                                                    <w:bottom w:val="none" w:sz="0" w:space="0" w:color="auto"/>
                                                    <w:right w:val="none" w:sz="0" w:space="0" w:color="auto"/>
                                                  </w:divBdr>
                                                  <w:divsChild>
                                                    <w:div w:id="1363287304">
                                                      <w:marLeft w:val="0"/>
                                                      <w:marRight w:val="0"/>
                                                      <w:marTop w:val="0"/>
                                                      <w:marBottom w:val="0"/>
                                                      <w:divBdr>
                                                        <w:top w:val="none" w:sz="0" w:space="0" w:color="auto"/>
                                                        <w:left w:val="none" w:sz="0" w:space="0" w:color="auto"/>
                                                        <w:bottom w:val="none" w:sz="0" w:space="0" w:color="auto"/>
                                                        <w:right w:val="none" w:sz="0" w:space="0" w:color="auto"/>
                                                      </w:divBdr>
                                                      <w:divsChild>
                                                        <w:div w:id="185175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1666059">
      <w:bodyDiv w:val="1"/>
      <w:marLeft w:val="0"/>
      <w:marRight w:val="0"/>
      <w:marTop w:val="0"/>
      <w:marBottom w:val="0"/>
      <w:divBdr>
        <w:top w:val="none" w:sz="0" w:space="0" w:color="auto"/>
        <w:left w:val="none" w:sz="0" w:space="0" w:color="auto"/>
        <w:bottom w:val="none" w:sz="0" w:space="0" w:color="auto"/>
        <w:right w:val="none" w:sz="0" w:space="0" w:color="auto"/>
      </w:divBdr>
      <w:divsChild>
        <w:div w:id="583296053">
          <w:marLeft w:val="0"/>
          <w:marRight w:val="0"/>
          <w:marTop w:val="0"/>
          <w:marBottom w:val="0"/>
          <w:divBdr>
            <w:top w:val="none" w:sz="0" w:space="0" w:color="auto"/>
            <w:left w:val="none" w:sz="0" w:space="0" w:color="auto"/>
            <w:bottom w:val="none" w:sz="0" w:space="0" w:color="auto"/>
            <w:right w:val="none" w:sz="0" w:space="0" w:color="auto"/>
          </w:divBdr>
          <w:divsChild>
            <w:div w:id="1706951351">
              <w:marLeft w:val="0"/>
              <w:marRight w:val="0"/>
              <w:marTop w:val="0"/>
              <w:marBottom w:val="0"/>
              <w:divBdr>
                <w:top w:val="none" w:sz="0" w:space="0" w:color="auto"/>
                <w:left w:val="none" w:sz="0" w:space="0" w:color="auto"/>
                <w:bottom w:val="none" w:sz="0" w:space="0" w:color="auto"/>
                <w:right w:val="none" w:sz="0" w:space="0" w:color="auto"/>
              </w:divBdr>
              <w:divsChild>
                <w:div w:id="1301154386">
                  <w:marLeft w:val="0"/>
                  <w:marRight w:val="0"/>
                  <w:marTop w:val="0"/>
                  <w:marBottom w:val="0"/>
                  <w:divBdr>
                    <w:top w:val="none" w:sz="0" w:space="0" w:color="auto"/>
                    <w:left w:val="none" w:sz="0" w:space="0" w:color="auto"/>
                    <w:bottom w:val="none" w:sz="0" w:space="0" w:color="auto"/>
                    <w:right w:val="none" w:sz="0" w:space="0" w:color="auto"/>
                  </w:divBdr>
                  <w:divsChild>
                    <w:div w:id="575821732">
                      <w:marLeft w:val="0"/>
                      <w:marRight w:val="0"/>
                      <w:marTop w:val="0"/>
                      <w:marBottom w:val="0"/>
                      <w:divBdr>
                        <w:top w:val="none" w:sz="0" w:space="0" w:color="auto"/>
                        <w:left w:val="none" w:sz="0" w:space="0" w:color="auto"/>
                        <w:bottom w:val="none" w:sz="0" w:space="0" w:color="auto"/>
                        <w:right w:val="none" w:sz="0" w:space="0" w:color="auto"/>
                      </w:divBdr>
                      <w:divsChild>
                        <w:div w:id="1569343213">
                          <w:marLeft w:val="0"/>
                          <w:marRight w:val="0"/>
                          <w:marTop w:val="0"/>
                          <w:marBottom w:val="0"/>
                          <w:divBdr>
                            <w:top w:val="none" w:sz="0" w:space="0" w:color="auto"/>
                            <w:left w:val="none" w:sz="0" w:space="0" w:color="auto"/>
                            <w:bottom w:val="none" w:sz="0" w:space="0" w:color="auto"/>
                            <w:right w:val="none" w:sz="0" w:space="0" w:color="auto"/>
                          </w:divBdr>
                          <w:divsChild>
                            <w:div w:id="633870507">
                              <w:marLeft w:val="0"/>
                              <w:marRight w:val="0"/>
                              <w:marTop w:val="0"/>
                              <w:marBottom w:val="0"/>
                              <w:divBdr>
                                <w:top w:val="none" w:sz="0" w:space="0" w:color="auto"/>
                                <w:left w:val="none" w:sz="0" w:space="0" w:color="auto"/>
                                <w:bottom w:val="none" w:sz="0" w:space="0" w:color="auto"/>
                                <w:right w:val="none" w:sz="0" w:space="0" w:color="auto"/>
                              </w:divBdr>
                              <w:divsChild>
                                <w:div w:id="207112458">
                                  <w:marLeft w:val="0"/>
                                  <w:marRight w:val="0"/>
                                  <w:marTop w:val="0"/>
                                  <w:marBottom w:val="0"/>
                                  <w:divBdr>
                                    <w:top w:val="none" w:sz="0" w:space="0" w:color="auto"/>
                                    <w:left w:val="none" w:sz="0" w:space="0" w:color="auto"/>
                                    <w:bottom w:val="none" w:sz="0" w:space="0" w:color="auto"/>
                                    <w:right w:val="none" w:sz="0" w:space="0" w:color="auto"/>
                                  </w:divBdr>
                                  <w:divsChild>
                                    <w:div w:id="533929362">
                                      <w:marLeft w:val="60"/>
                                      <w:marRight w:val="0"/>
                                      <w:marTop w:val="0"/>
                                      <w:marBottom w:val="0"/>
                                      <w:divBdr>
                                        <w:top w:val="none" w:sz="0" w:space="0" w:color="auto"/>
                                        <w:left w:val="none" w:sz="0" w:space="0" w:color="auto"/>
                                        <w:bottom w:val="none" w:sz="0" w:space="0" w:color="auto"/>
                                        <w:right w:val="none" w:sz="0" w:space="0" w:color="auto"/>
                                      </w:divBdr>
                                      <w:divsChild>
                                        <w:div w:id="616834502">
                                          <w:marLeft w:val="0"/>
                                          <w:marRight w:val="0"/>
                                          <w:marTop w:val="0"/>
                                          <w:marBottom w:val="0"/>
                                          <w:divBdr>
                                            <w:top w:val="none" w:sz="0" w:space="0" w:color="auto"/>
                                            <w:left w:val="none" w:sz="0" w:space="0" w:color="auto"/>
                                            <w:bottom w:val="none" w:sz="0" w:space="0" w:color="auto"/>
                                            <w:right w:val="none" w:sz="0" w:space="0" w:color="auto"/>
                                          </w:divBdr>
                                          <w:divsChild>
                                            <w:div w:id="1816797721">
                                              <w:marLeft w:val="0"/>
                                              <w:marRight w:val="0"/>
                                              <w:marTop w:val="0"/>
                                              <w:marBottom w:val="120"/>
                                              <w:divBdr>
                                                <w:top w:val="single" w:sz="6" w:space="0" w:color="F5F5F5"/>
                                                <w:left w:val="single" w:sz="6" w:space="0" w:color="F5F5F5"/>
                                                <w:bottom w:val="single" w:sz="6" w:space="0" w:color="F5F5F5"/>
                                                <w:right w:val="single" w:sz="6" w:space="0" w:color="F5F5F5"/>
                                              </w:divBdr>
                                              <w:divsChild>
                                                <w:div w:id="925263335">
                                                  <w:marLeft w:val="0"/>
                                                  <w:marRight w:val="0"/>
                                                  <w:marTop w:val="0"/>
                                                  <w:marBottom w:val="0"/>
                                                  <w:divBdr>
                                                    <w:top w:val="none" w:sz="0" w:space="0" w:color="auto"/>
                                                    <w:left w:val="none" w:sz="0" w:space="0" w:color="auto"/>
                                                    <w:bottom w:val="none" w:sz="0" w:space="0" w:color="auto"/>
                                                    <w:right w:val="none" w:sz="0" w:space="0" w:color="auto"/>
                                                  </w:divBdr>
                                                  <w:divsChild>
                                                    <w:div w:id="1969359307">
                                                      <w:marLeft w:val="0"/>
                                                      <w:marRight w:val="0"/>
                                                      <w:marTop w:val="0"/>
                                                      <w:marBottom w:val="0"/>
                                                      <w:divBdr>
                                                        <w:top w:val="none" w:sz="0" w:space="0" w:color="auto"/>
                                                        <w:left w:val="none" w:sz="0" w:space="0" w:color="auto"/>
                                                        <w:bottom w:val="none" w:sz="0" w:space="0" w:color="auto"/>
                                                        <w:right w:val="none" w:sz="0" w:space="0" w:color="auto"/>
                                                      </w:divBdr>
                                                    </w:div>
                                                  </w:divsChild>
                                                </w:div>
                                                <w:div w:id="238515721">
                                                  <w:marLeft w:val="0"/>
                                                  <w:marRight w:val="0"/>
                                                  <w:marTop w:val="0"/>
                                                  <w:marBottom w:val="0"/>
                                                  <w:divBdr>
                                                    <w:top w:val="none" w:sz="0" w:space="0" w:color="auto"/>
                                                    <w:left w:val="none" w:sz="0" w:space="0" w:color="auto"/>
                                                    <w:bottom w:val="none" w:sz="0" w:space="0" w:color="auto"/>
                                                    <w:right w:val="none" w:sz="0" w:space="0" w:color="auto"/>
                                                  </w:divBdr>
                                                  <w:divsChild>
                                                    <w:div w:id="20173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05157741">
      <w:bodyDiv w:val="1"/>
      <w:marLeft w:val="0"/>
      <w:marRight w:val="0"/>
      <w:marTop w:val="0"/>
      <w:marBottom w:val="0"/>
      <w:divBdr>
        <w:top w:val="none" w:sz="0" w:space="0" w:color="auto"/>
        <w:left w:val="none" w:sz="0" w:space="0" w:color="auto"/>
        <w:bottom w:val="none" w:sz="0" w:space="0" w:color="auto"/>
        <w:right w:val="none" w:sz="0" w:space="0" w:color="auto"/>
      </w:divBdr>
      <w:divsChild>
        <w:div w:id="1374845376">
          <w:marLeft w:val="0"/>
          <w:marRight w:val="0"/>
          <w:marTop w:val="0"/>
          <w:marBottom w:val="0"/>
          <w:divBdr>
            <w:top w:val="none" w:sz="0" w:space="0" w:color="auto"/>
            <w:left w:val="none" w:sz="0" w:space="0" w:color="auto"/>
            <w:bottom w:val="none" w:sz="0" w:space="0" w:color="auto"/>
            <w:right w:val="none" w:sz="0" w:space="0" w:color="auto"/>
          </w:divBdr>
          <w:divsChild>
            <w:div w:id="480392074">
              <w:marLeft w:val="0"/>
              <w:marRight w:val="0"/>
              <w:marTop w:val="0"/>
              <w:marBottom w:val="0"/>
              <w:divBdr>
                <w:top w:val="none" w:sz="0" w:space="0" w:color="auto"/>
                <w:left w:val="none" w:sz="0" w:space="0" w:color="auto"/>
                <w:bottom w:val="none" w:sz="0" w:space="0" w:color="auto"/>
                <w:right w:val="none" w:sz="0" w:space="0" w:color="auto"/>
              </w:divBdr>
              <w:divsChild>
                <w:div w:id="1405369896">
                  <w:marLeft w:val="0"/>
                  <w:marRight w:val="0"/>
                  <w:marTop w:val="0"/>
                  <w:marBottom w:val="0"/>
                  <w:divBdr>
                    <w:top w:val="none" w:sz="0" w:space="0" w:color="auto"/>
                    <w:left w:val="none" w:sz="0" w:space="0" w:color="auto"/>
                    <w:bottom w:val="none" w:sz="0" w:space="0" w:color="auto"/>
                    <w:right w:val="none" w:sz="0" w:space="0" w:color="auto"/>
                  </w:divBdr>
                  <w:divsChild>
                    <w:div w:id="1901018819">
                      <w:marLeft w:val="0"/>
                      <w:marRight w:val="0"/>
                      <w:marTop w:val="0"/>
                      <w:marBottom w:val="0"/>
                      <w:divBdr>
                        <w:top w:val="none" w:sz="0" w:space="0" w:color="auto"/>
                        <w:left w:val="none" w:sz="0" w:space="0" w:color="auto"/>
                        <w:bottom w:val="none" w:sz="0" w:space="0" w:color="auto"/>
                        <w:right w:val="none" w:sz="0" w:space="0" w:color="auto"/>
                      </w:divBdr>
                      <w:divsChild>
                        <w:div w:id="1106460212">
                          <w:marLeft w:val="0"/>
                          <w:marRight w:val="0"/>
                          <w:marTop w:val="0"/>
                          <w:marBottom w:val="0"/>
                          <w:divBdr>
                            <w:top w:val="none" w:sz="0" w:space="0" w:color="auto"/>
                            <w:left w:val="none" w:sz="0" w:space="0" w:color="auto"/>
                            <w:bottom w:val="none" w:sz="0" w:space="0" w:color="auto"/>
                            <w:right w:val="none" w:sz="0" w:space="0" w:color="auto"/>
                          </w:divBdr>
                          <w:divsChild>
                            <w:div w:id="21713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83800">
      <w:bodyDiv w:val="1"/>
      <w:marLeft w:val="0"/>
      <w:marRight w:val="0"/>
      <w:marTop w:val="0"/>
      <w:marBottom w:val="0"/>
      <w:divBdr>
        <w:top w:val="none" w:sz="0" w:space="0" w:color="auto"/>
        <w:left w:val="none" w:sz="0" w:space="0" w:color="auto"/>
        <w:bottom w:val="none" w:sz="0" w:space="0" w:color="auto"/>
        <w:right w:val="none" w:sz="0" w:space="0" w:color="auto"/>
      </w:divBdr>
      <w:divsChild>
        <w:div w:id="134025861">
          <w:marLeft w:val="0"/>
          <w:marRight w:val="0"/>
          <w:marTop w:val="0"/>
          <w:marBottom w:val="0"/>
          <w:divBdr>
            <w:top w:val="none" w:sz="0" w:space="0" w:color="auto"/>
            <w:left w:val="none" w:sz="0" w:space="0" w:color="auto"/>
            <w:bottom w:val="none" w:sz="0" w:space="0" w:color="auto"/>
            <w:right w:val="none" w:sz="0" w:space="0" w:color="auto"/>
          </w:divBdr>
          <w:divsChild>
            <w:div w:id="418450963">
              <w:marLeft w:val="0"/>
              <w:marRight w:val="0"/>
              <w:marTop w:val="0"/>
              <w:marBottom w:val="0"/>
              <w:divBdr>
                <w:top w:val="none" w:sz="0" w:space="0" w:color="auto"/>
                <w:left w:val="none" w:sz="0" w:space="0" w:color="auto"/>
                <w:bottom w:val="none" w:sz="0" w:space="0" w:color="auto"/>
                <w:right w:val="none" w:sz="0" w:space="0" w:color="auto"/>
              </w:divBdr>
              <w:divsChild>
                <w:div w:id="166138552">
                  <w:marLeft w:val="0"/>
                  <w:marRight w:val="0"/>
                  <w:marTop w:val="0"/>
                  <w:marBottom w:val="0"/>
                  <w:divBdr>
                    <w:top w:val="none" w:sz="0" w:space="0" w:color="auto"/>
                    <w:left w:val="none" w:sz="0" w:space="0" w:color="auto"/>
                    <w:bottom w:val="none" w:sz="0" w:space="0" w:color="auto"/>
                    <w:right w:val="none" w:sz="0" w:space="0" w:color="auto"/>
                  </w:divBdr>
                  <w:divsChild>
                    <w:div w:id="420373578">
                      <w:marLeft w:val="0"/>
                      <w:marRight w:val="0"/>
                      <w:marTop w:val="0"/>
                      <w:marBottom w:val="0"/>
                      <w:divBdr>
                        <w:top w:val="none" w:sz="0" w:space="0" w:color="auto"/>
                        <w:left w:val="none" w:sz="0" w:space="0" w:color="auto"/>
                        <w:bottom w:val="none" w:sz="0" w:space="0" w:color="auto"/>
                        <w:right w:val="none" w:sz="0" w:space="0" w:color="auto"/>
                      </w:divBdr>
                      <w:divsChild>
                        <w:div w:id="893546478">
                          <w:marLeft w:val="0"/>
                          <w:marRight w:val="0"/>
                          <w:marTop w:val="0"/>
                          <w:marBottom w:val="0"/>
                          <w:divBdr>
                            <w:top w:val="none" w:sz="0" w:space="0" w:color="auto"/>
                            <w:left w:val="none" w:sz="0" w:space="0" w:color="auto"/>
                            <w:bottom w:val="none" w:sz="0" w:space="0" w:color="auto"/>
                            <w:right w:val="none" w:sz="0" w:space="0" w:color="auto"/>
                          </w:divBdr>
                          <w:divsChild>
                            <w:div w:id="657655006">
                              <w:marLeft w:val="0"/>
                              <w:marRight w:val="0"/>
                              <w:marTop w:val="0"/>
                              <w:marBottom w:val="0"/>
                              <w:divBdr>
                                <w:top w:val="none" w:sz="0" w:space="0" w:color="auto"/>
                                <w:left w:val="none" w:sz="0" w:space="0" w:color="auto"/>
                                <w:bottom w:val="none" w:sz="0" w:space="0" w:color="auto"/>
                                <w:right w:val="none" w:sz="0" w:space="0" w:color="auto"/>
                              </w:divBdr>
                              <w:divsChild>
                                <w:div w:id="349307588">
                                  <w:marLeft w:val="0"/>
                                  <w:marRight w:val="0"/>
                                  <w:marTop w:val="2355"/>
                                  <w:marBottom w:val="0"/>
                                  <w:divBdr>
                                    <w:top w:val="none" w:sz="0" w:space="0" w:color="auto"/>
                                    <w:left w:val="none" w:sz="0" w:space="0" w:color="auto"/>
                                    <w:bottom w:val="none" w:sz="0" w:space="0" w:color="auto"/>
                                    <w:right w:val="none" w:sz="0" w:space="0" w:color="auto"/>
                                  </w:divBdr>
                                  <w:divsChild>
                                    <w:div w:id="590041131">
                                      <w:marLeft w:val="0"/>
                                      <w:marRight w:val="0"/>
                                      <w:marTop w:val="0"/>
                                      <w:marBottom w:val="0"/>
                                      <w:divBdr>
                                        <w:top w:val="none" w:sz="0" w:space="0" w:color="auto"/>
                                        <w:left w:val="none" w:sz="0" w:space="0" w:color="auto"/>
                                        <w:bottom w:val="none" w:sz="0" w:space="0" w:color="auto"/>
                                        <w:right w:val="none" w:sz="0" w:space="0" w:color="auto"/>
                                      </w:divBdr>
                                      <w:divsChild>
                                        <w:div w:id="2055032214">
                                          <w:marLeft w:val="0"/>
                                          <w:marRight w:val="0"/>
                                          <w:marTop w:val="0"/>
                                          <w:marBottom w:val="0"/>
                                          <w:divBdr>
                                            <w:top w:val="none" w:sz="0" w:space="0" w:color="auto"/>
                                            <w:left w:val="none" w:sz="0" w:space="0" w:color="auto"/>
                                            <w:bottom w:val="none" w:sz="0" w:space="0" w:color="auto"/>
                                            <w:right w:val="none" w:sz="0" w:space="0" w:color="auto"/>
                                          </w:divBdr>
                                          <w:divsChild>
                                            <w:div w:id="366415516">
                                              <w:marLeft w:val="0"/>
                                              <w:marRight w:val="0"/>
                                              <w:marTop w:val="0"/>
                                              <w:marBottom w:val="0"/>
                                              <w:divBdr>
                                                <w:top w:val="none" w:sz="0" w:space="0" w:color="auto"/>
                                                <w:left w:val="none" w:sz="0" w:space="0" w:color="auto"/>
                                                <w:bottom w:val="none" w:sz="0" w:space="0" w:color="auto"/>
                                                <w:right w:val="none" w:sz="0" w:space="0" w:color="auto"/>
                                              </w:divBdr>
                                              <w:divsChild>
                                                <w:div w:id="213465443">
                                                  <w:marLeft w:val="0"/>
                                                  <w:marRight w:val="0"/>
                                                  <w:marTop w:val="0"/>
                                                  <w:marBottom w:val="0"/>
                                                  <w:divBdr>
                                                    <w:top w:val="none" w:sz="0" w:space="0" w:color="auto"/>
                                                    <w:left w:val="none" w:sz="0" w:space="0" w:color="auto"/>
                                                    <w:bottom w:val="none" w:sz="0" w:space="0" w:color="auto"/>
                                                    <w:right w:val="none" w:sz="0" w:space="0" w:color="auto"/>
                                                  </w:divBdr>
                                                  <w:divsChild>
                                                    <w:div w:id="1658221026">
                                                      <w:marLeft w:val="0"/>
                                                      <w:marRight w:val="0"/>
                                                      <w:marTop w:val="0"/>
                                                      <w:marBottom w:val="0"/>
                                                      <w:divBdr>
                                                        <w:top w:val="none" w:sz="0" w:space="0" w:color="auto"/>
                                                        <w:left w:val="none" w:sz="0" w:space="0" w:color="auto"/>
                                                        <w:bottom w:val="none" w:sz="0" w:space="0" w:color="auto"/>
                                                        <w:right w:val="none" w:sz="0" w:space="0" w:color="auto"/>
                                                      </w:divBdr>
                                                      <w:divsChild>
                                                        <w:div w:id="6345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7606139">
      <w:bodyDiv w:val="1"/>
      <w:marLeft w:val="0"/>
      <w:marRight w:val="0"/>
      <w:marTop w:val="0"/>
      <w:marBottom w:val="0"/>
      <w:divBdr>
        <w:top w:val="none" w:sz="0" w:space="0" w:color="auto"/>
        <w:left w:val="none" w:sz="0" w:space="0" w:color="auto"/>
        <w:bottom w:val="none" w:sz="0" w:space="0" w:color="auto"/>
        <w:right w:val="none" w:sz="0" w:space="0" w:color="auto"/>
      </w:divBdr>
    </w:div>
    <w:div w:id="2117017415">
      <w:bodyDiv w:val="1"/>
      <w:marLeft w:val="0"/>
      <w:marRight w:val="0"/>
      <w:marTop w:val="0"/>
      <w:marBottom w:val="0"/>
      <w:divBdr>
        <w:top w:val="none" w:sz="0" w:space="0" w:color="auto"/>
        <w:left w:val="none" w:sz="0" w:space="0" w:color="auto"/>
        <w:bottom w:val="none" w:sz="0" w:space="0" w:color="auto"/>
        <w:right w:val="none" w:sz="0" w:space="0" w:color="auto"/>
      </w:divBdr>
      <w:divsChild>
        <w:div w:id="1624731380">
          <w:marLeft w:val="0"/>
          <w:marRight w:val="0"/>
          <w:marTop w:val="0"/>
          <w:marBottom w:val="0"/>
          <w:divBdr>
            <w:top w:val="none" w:sz="0" w:space="0" w:color="auto"/>
            <w:left w:val="none" w:sz="0" w:space="0" w:color="auto"/>
            <w:bottom w:val="none" w:sz="0" w:space="0" w:color="auto"/>
            <w:right w:val="none" w:sz="0" w:space="0" w:color="auto"/>
          </w:divBdr>
          <w:divsChild>
            <w:div w:id="566918784">
              <w:marLeft w:val="0"/>
              <w:marRight w:val="0"/>
              <w:marTop w:val="0"/>
              <w:marBottom w:val="240"/>
              <w:divBdr>
                <w:top w:val="none" w:sz="0" w:space="0" w:color="auto"/>
                <w:left w:val="none" w:sz="0" w:space="0" w:color="auto"/>
                <w:bottom w:val="none" w:sz="0" w:space="0" w:color="auto"/>
                <w:right w:val="none" w:sz="0" w:space="0" w:color="auto"/>
              </w:divBdr>
              <w:divsChild>
                <w:div w:id="627590807">
                  <w:marLeft w:val="180"/>
                  <w:marRight w:val="180"/>
                  <w:marTop w:val="0"/>
                  <w:marBottom w:val="0"/>
                  <w:divBdr>
                    <w:top w:val="none" w:sz="0" w:space="0" w:color="auto"/>
                    <w:left w:val="none" w:sz="0" w:space="0" w:color="auto"/>
                    <w:bottom w:val="none" w:sz="0" w:space="0" w:color="auto"/>
                    <w:right w:val="none" w:sz="0" w:space="0" w:color="auto"/>
                  </w:divBdr>
                  <w:divsChild>
                    <w:div w:id="1388803658">
                      <w:marLeft w:val="0"/>
                      <w:marRight w:val="0"/>
                      <w:marTop w:val="0"/>
                      <w:marBottom w:val="0"/>
                      <w:divBdr>
                        <w:top w:val="none" w:sz="0" w:space="0" w:color="auto"/>
                        <w:left w:val="none" w:sz="0" w:space="0" w:color="auto"/>
                        <w:bottom w:val="none" w:sz="0" w:space="0" w:color="auto"/>
                        <w:right w:val="none" w:sz="0" w:space="0" w:color="auto"/>
                      </w:divBdr>
                      <w:divsChild>
                        <w:div w:id="557670102">
                          <w:marLeft w:val="0"/>
                          <w:marRight w:val="0"/>
                          <w:marTop w:val="0"/>
                          <w:marBottom w:val="0"/>
                          <w:divBdr>
                            <w:top w:val="none" w:sz="0" w:space="0" w:color="auto"/>
                            <w:left w:val="none" w:sz="0" w:space="0" w:color="auto"/>
                            <w:bottom w:val="none" w:sz="0" w:space="0" w:color="auto"/>
                            <w:right w:val="none" w:sz="0" w:space="0" w:color="auto"/>
                          </w:divBdr>
                          <w:divsChild>
                            <w:div w:id="862784750">
                              <w:marLeft w:val="0"/>
                              <w:marRight w:val="0"/>
                              <w:marTop w:val="0"/>
                              <w:marBottom w:val="0"/>
                              <w:divBdr>
                                <w:top w:val="none" w:sz="0" w:space="0" w:color="auto"/>
                                <w:left w:val="none" w:sz="0" w:space="0" w:color="auto"/>
                                <w:bottom w:val="none" w:sz="0" w:space="0" w:color="auto"/>
                                <w:right w:val="none" w:sz="0" w:space="0" w:color="auto"/>
                              </w:divBdr>
                              <w:divsChild>
                                <w:div w:id="24742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38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nofi.se" TargetMode="External"/><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genzyme.s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r@sanofi.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5ABF14BD6358C4B88E8C48469F5F7B8" ma:contentTypeVersion="0" ma:contentTypeDescription="Create a new document." ma:contentTypeScope="" ma:versionID="3fc13d55633dc4726b4eca80f973bb3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69B81-CB00-4E05-B217-C124FC068B0E}">
  <ds:schemaRefs>
    <ds:schemaRef ds:uri="http://schemas.microsoft.com/office/2006/metadata/properties"/>
  </ds:schemaRefs>
</ds:datastoreItem>
</file>

<file path=customXml/itemProps2.xml><?xml version="1.0" encoding="utf-8"?>
<ds:datastoreItem xmlns:ds="http://schemas.openxmlformats.org/officeDocument/2006/customXml" ds:itemID="{A246F92C-FC58-4259-A202-4EFD6C4F04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7FBFB8A-C7C8-4803-A820-5F61710779C4}">
  <ds:schemaRefs>
    <ds:schemaRef ds:uri="http://schemas.microsoft.com/sharepoint/v3/contenttype/forms"/>
  </ds:schemaRefs>
</ds:datastoreItem>
</file>

<file path=customXml/itemProps4.xml><?xml version="1.0" encoding="utf-8"?>
<ds:datastoreItem xmlns:ds="http://schemas.openxmlformats.org/officeDocument/2006/customXml" ds:itemID="{3DB0E176-597B-4600-83F8-9A1B9303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1279</Words>
  <Characters>6781</Characters>
  <Application>Microsoft Office Word</Application>
  <DocSecurity>0</DocSecurity>
  <Lines>56</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sanofi pasteur</Company>
  <LinksUpToDate>false</LinksUpToDate>
  <CharactersWithSpaces>8044</CharactersWithSpaces>
  <SharedDoc>false</SharedDoc>
  <HLinks>
    <vt:vector size="24" baseType="variant">
      <vt:variant>
        <vt:i4>5832715</vt:i4>
      </vt:variant>
      <vt:variant>
        <vt:i4>9</vt:i4>
      </vt:variant>
      <vt:variant>
        <vt:i4>0</vt:i4>
      </vt:variant>
      <vt:variant>
        <vt:i4>5</vt:i4>
      </vt:variant>
      <vt:variant>
        <vt:lpwstr>http://www.isispharm.com/</vt:lpwstr>
      </vt:variant>
      <vt:variant>
        <vt:lpwstr/>
      </vt:variant>
      <vt:variant>
        <vt:i4>3145827</vt:i4>
      </vt:variant>
      <vt:variant>
        <vt:i4>6</vt:i4>
      </vt:variant>
      <vt:variant>
        <vt:i4>0</vt:i4>
      </vt:variant>
      <vt:variant>
        <vt:i4>5</vt:i4>
      </vt:variant>
      <vt:variant>
        <vt:lpwstr>http://www.genzyme.com/</vt:lpwstr>
      </vt:variant>
      <vt:variant>
        <vt:lpwstr/>
      </vt:variant>
      <vt:variant>
        <vt:i4>2818109</vt:i4>
      </vt:variant>
      <vt:variant>
        <vt:i4>3</vt:i4>
      </vt:variant>
      <vt:variant>
        <vt:i4>0</vt:i4>
      </vt:variant>
      <vt:variant>
        <vt:i4>5</vt:i4>
      </vt:variant>
      <vt:variant>
        <vt:lpwstr>http://www.fhjourneys.com/</vt:lpwstr>
      </vt:variant>
      <vt:variant>
        <vt:lpwstr/>
      </vt:variant>
      <vt:variant>
        <vt:i4>5111840</vt:i4>
      </vt:variant>
      <vt:variant>
        <vt:i4>0</vt:i4>
      </vt:variant>
      <vt:variant>
        <vt:i4>0</vt:i4>
      </vt:variant>
      <vt:variant>
        <vt:i4>5</vt:i4>
      </vt:variant>
      <vt:variant>
        <vt:lpwstr>mailto:Ingrid.esser@genzyme.com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Felitti, John SA/FR</dc:creator>
  <cp:lastModifiedBy>Westerberg, Sofia PH/SE</cp:lastModifiedBy>
  <cp:revision>6</cp:revision>
  <cp:lastPrinted>2014-04-17T21:18:00Z</cp:lastPrinted>
  <dcterms:created xsi:type="dcterms:W3CDTF">2014-04-23T19:18:00Z</dcterms:created>
  <dcterms:modified xsi:type="dcterms:W3CDTF">2014-04-24T14:01:00Z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-1273953241</vt:i4>
  </property>
  <property fmtid="{D5CDD505-2E9C-101B-9397-08002B2CF9AE}" pid="4" name="_EmailSubject">
    <vt:lpwstr>Pressmeddelande</vt:lpwstr>
  </property>
  <property fmtid="{D5CDD505-2E9C-101B-9397-08002B2CF9AE}" pid="5" name="_AuthorEmail">
    <vt:lpwstr>Sofia.Westerberg@sanofi.com</vt:lpwstr>
  </property>
  <property fmtid="{D5CDD505-2E9C-101B-9397-08002B2CF9AE}" pid="6" name="_AuthorEmailDisplayName">
    <vt:lpwstr>Westerberg, Sofia PH/SE</vt:lpwstr>
  </property>
  <property fmtid="{D5CDD505-2E9C-101B-9397-08002B2CF9AE}" pid="7" name="_PreviousAdHocReviewCycleID">
    <vt:i4>-1273953241</vt:i4>
  </property>
  <property fmtid="{D5CDD505-2E9C-101B-9397-08002B2CF9AE}" pid="8" name="ContentTypeId">
    <vt:lpwstr>0x010100E5ABF14BD6358C4B88E8C48469F5F7B8</vt:lpwstr>
  </property>
</Properties>
</file>