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1AF9E" w14:textId="5629C8F0" w:rsidR="00453DBC" w:rsidRDefault="00872AF3" w:rsidP="00BD7406">
      <w:pPr>
        <w:pStyle w:val="VisaHeadline"/>
        <w:tabs>
          <w:tab w:val="center" w:pos="5085"/>
          <w:tab w:val="left" w:pos="9375"/>
        </w:tabs>
        <w:jc w:val="center"/>
        <w:rPr>
          <w:rFonts w:ascii="Segoe UI" w:hAnsi="Segoe UI" w:cs="Segoe UI"/>
          <w:sz w:val="32"/>
          <w:szCs w:val="36"/>
        </w:rPr>
      </w:pPr>
      <w:r>
        <w:rPr>
          <w:rFonts w:ascii="Segoe UI" w:hAnsi="Segoe UI"/>
          <w:sz w:val="32"/>
          <w:szCs w:val="36"/>
        </w:rPr>
        <w:t xml:space="preserve">Visa </w:t>
      </w:r>
      <w:r w:rsidR="00A17CCF">
        <w:rPr>
          <w:rFonts w:ascii="Segoe UI" w:hAnsi="Segoe UI"/>
          <w:sz w:val="32"/>
          <w:szCs w:val="36"/>
        </w:rPr>
        <w:t>představila</w:t>
      </w:r>
      <w:r w:rsidR="00C05051">
        <w:rPr>
          <w:rFonts w:ascii="Segoe UI" w:hAnsi="Segoe UI"/>
          <w:sz w:val="32"/>
          <w:szCs w:val="36"/>
        </w:rPr>
        <w:t xml:space="preserve"> nositelnou </w:t>
      </w:r>
      <w:r w:rsidR="00A14AAC">
        <w:rPr>
          <w:rFonts w:ascii="Segoe UI" w:hAnsi="Segoe UI"/>
          <w:sz w:val="32"/>
          <w:szCs w:val="36"/>
        </w:rPr>
        <w:t xml:space="preserve">platební </w:t>
      </w:r>
      <w:r w:rsidR="00C05051">
        <w:rPr>
          <w:rFonts w:ascii="Segoe UI" w:hAnsi="Segoe UI"/>
          <w:sz w:val="32"/>
          <w:szCs w:val="36"/>
        </w:rPr>
        <w:t xml:space="preserve">elektroniku pro </w:t>
      </w:r>
    </w:p>
    <w:p w14:paraId="6B29DBBC" w14:textId="5C91E17C" w:rsidR="007332CF" w:rsidRDefault="00A14AAC" w:rsidP="002400C6">
      <w:pPr>
        <w:pStyle w:val="VisaHeadline"/>
        <w:tabs>
          <w:tab w:val="center" w:pos="5085"/>
          <w:tab w:val="left" w:pos="9375"/>
        </w:tabs>
        <w:jc w:val="center"/>
        <w:rPr>
          <w:rFonts w:ascii="Segoe UI" w:hAnsi="Segoe UI" w:cs="Segoe UI"/>
          <w:sz w:val="32"/>
          <w:szCs w:val="36"/>
        </w:rPr>
      </w:pPr>
      <w:r>
        <w:rPr>
          <w:rFonts w:ascii="Segoe UI" w:hAnsi="Segoe UI"/>
          <w:sz w:val="32"/>
          <w:szCs w:val="36"/>
        </w:rPr>
        <w:t>Zimní olympijské h</w:t>
      </w:r>
      <w:r w:rsidR="00C05051">
        <w:rPr>
          <w:rFonts w:ascii="Segoe UI" w:hAnsi="Segoe UI"/>
          <w:sz w:val="32"/>
          <w:szCs w:val="36"/>
        </w:rPr>
        <w:t>r</w:t>
      </w:r>
      <w:r>
        <w:rPr>
          <w:rFonts w:ascii="Segoe UI" w:hAnsi="Segoe UI"/>
          <w:sz w:val="32"/>
          <w:szCs w:val="36"/>
        </w:rPr>
        <w:t>y</w:t>
      </w:r>
      <w:r w:rsidR="0077409F">
        <w:rPr>
          <w:rFonts w:ascii="Segoe UI" w:hAnsi="Segoe UI"/>
          <w:sz w:val="32"/>
          <w:szCs w:val="36"/>
        </w:rPr>
        <w:t xml:space="preserve"> v Pchjongjangu 2018</w:t>
      </w:r>
    </w:p>
    <w:p w14:paraId="79E86BE9" w14:textId="48AF466A" w:rsidR="00453DBC" w:rsidRPr="005F43AF" w:rsidRDefault="005F43AF" w:rsidP="005F43AF">
      <w:pPr>
        <w:pStyle w:val="VisaHeadLevelOne"/>
      </w:pPr>
      <w:r>
        <w:t xml:space="preserve">Návštěvníci </w:t>
      </w:r>
      <w:r w:rsidR="00A14AAC">
        <w:t xml:space="preserve">letošní </w:t>
      </w:r>
      <w:r>
        <w:t xml:space="preserve">olympiády </w:t>
      </w:r>
      <w:r w:rsidR="00220D2A" w:rsidRPr="005F43AF">
        <w:t xml:space="preserve">si budou moci užívat </w:t>
      </w:r>
      <w:r>
        <w:t>platební rukavice</w:t>
      </w:r>
      <w:r w:rsidR="0086183E" w:rsidRPr="005F43AF">
        <w:t>,</w:t>
      </w:r>
      <w:r w:rsidR="00220D2A" w:rsidRPr="005F43AF">
        <w:t xml:space="preserve"> </w:t>
      </w:r>
      <w:r>
        <w:t>nálep</w:t>
      </w:r>
      <w:r w:rsidR="00220D2A" w:rsidRPr="005F43AF">
        <w:t>k</w:t>
      </w:r>
      <w:r>
        <w:t>y a pamětní olympijské odznaky</w:t>
      </w:r>
      <w:r w:rsidR="0086183E" w:rsidRPr="005F43AF">
        <w:t xml:space="preserve"> Visa.</w:t>
      </w:r>
    </w:p>
    <w:p w14:paraId="0072529E" w14:textId="21C670D5" w:rsidR="00274CAE" w:rsidRDefault="0086183E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b/>
          <w:sz w:val="22"/>
          <w:szCs w:val="22"/>
        </w:rPr>
        <w:t>Praha</w:t>
      </w:r>
      <w:r w:rsidR="00E05F6E">
        <w:rPr>
          <w:rFonts w:ascii="Segoe UI" w:hAnsi="Segoe UI"/>
          <w:b/>
          <w:sz w:val="22"/>
          <w:szCs w:val="22"/>
        </w:rPr>
        <w:t xml:space="preserve"> –</w:t>
      </w:r>
      <w:r w:rsidR="00A953AF">
        <w:rPr>
          <w:rFonts w:ascii="Segoe UI" w:hAnsi="Segoe UI"/>
          <w:b/>
          <w:sz w:val="22"/>
          <w:szCs w:val="22"/>
        </w:rPr>
        <w:t>22</w:t>
      </w:r>
      <w:r w:rsidR="00E05F6E">
        <w:rPr>
          <w:rFonts w:ascii="Segoe UI" w:hAnsi="Segoe UI"/>
          <w:b/>
          <w:sz w:val="22"/>
          <w:szCs w:val="22"/>
        </w:rPr>
        <w:t xml:space="preserve">. LISTOPADU, 2017 – </w:t>
      </w:r>
      <w:r w:rsidR="00E05F6E">
        <w:rPr>
          <w:rFonts w:ascii="Segoe UI" w:hAnsi="Segoe UI"/>
          <w:sz w:val="22"/>
          <w:szCs w:val="22"/>
        </w:rPr>
        <w:t xml:space="preserve">Visa (NYSE: V), exkluzivní partner </w:t>
      </w:r>
      <w:r>
        <w:rPr>
          <w:rFonts w:ascii="Segoe UI" w:hAnsi="Segoe UI"/>
          <w:sz w:val="22"/>
          <w:szCs w:val="22"/>
        </w:rPr>
        <w:t xml:space="preserve">olympijských a paralympijských her </w:t>
      </w:r>
      <w:r w:rsidR="00E05F6E">
        <w:rPr>
          <w:rFonts w:ascii="Segoe UI" w:hAnsi="Segoe UI"/>
          <w:sz w:val="22"/>
          <w:szCs w:val="22"/>
        </w:rPr>
        <w:t>pro platební technologie</w:t>
      </w:r>
      <w:r>
        <w:rPr>
          <w:rFonts w:ascii="Segoe UI" w:hAnsi="Segoe UI"/>
          <w:sz w:val="22"/>
          <w:szCs w:val="22"/>
        </w:rPr>
        <w:t>,</w:t>
      </w:r>
      <w:r w:rsidR="00E05F6E">
        <w:rPr>
          <w:rFonts w:ascii="Segoe UI" w:hAnsi="Segoe UI"/>
          <w:sz w:val="22"/>
          <w:szCs w:val="22"/>
        </w:rPr>
        <w:t xml:space="preserve"> představil</w:t>
      </w:r>
      <w:r>
        <w:rPr>
          <w:rFonts w:ascii="Segoe UI" w:hAnsi="Segoe UI"/>
          <w:sz w:val="22"/>
          <w:szCs w:val="22"/>
        </w:rPr>
        <w:t>a</w:t>
      </w:r>
      <w:r w:rsidR="00E05F6E">
        <w:rPr>
          <w:rFonts w:ascii="Segoe UI" w:hAnsi="Segoe UI"/>
          <w:sz w:val="22"/>
          <w:szCs w:val="22"/>
        </w:rPr>
        <w:t xml:space="preserve"> trojici komerčně dostupných nositelných </w:t>
      </w:r>
      <w:r w:rsidR="00765B1C">
        <w:rPr>
          <w:rFonts w:ascii="Segoe UI" w:hAnsi="Segoe UI"/>
          <w:sz w:val="22"/>
          <w:szCs w:val="22"/>
        </w:rPr>
        <w:t xml:space="preserve">platebních zařízení. </w:t>
      </w:r>
      <w:r w:rsidR="00AF6ECA">
        <w:rPr>
          <w:rFonts w:ascii="Segoe UI" w:hAnsi="Segoe UI"/>
          <w:sz w:val="22"/>
          <w:szCs w:val="22"/>
        </w:rPr>
        <w:t xml:space="preserve">U </w:t>
      </w:r>
      <w:r w:rsidR="00765B1C">
        <w:rPr>
          <w:rFonts w:ascii="Segoe UI" w:hAnsi="Segoe UI"/>
          <w:sz w:val="22"/>
          <w:szCs w:val="22"/>
        </w:rPr>
        <w:t xml:space="preserve">příležitosti zimních olympijských her </w:t>
      </w:r>
      <w:r w:rsidR="00E05F6E">
        <w:rPr>
          <w:rFonts w:ascii="Segoe UI" w:hAnsi="Segoe UI"/>
          <w:sz w:val="22"/>
          <w:szCs w:val="22"/>
        </w:rPr>
        <w:t>připravila Visa platební rukavice, pamět</w:t>
      </w:r>
      <w:r w:rsidR="00765B1C">
        <w:rPr>
          <w:rFonts w:ascii="Segoe UI" w:hAnsi="Segoe UI"/>
          <w:sz w:val="22"/>
          <w:szCs w:val="22"/>
        </w:rPr>
        <w:t>ní nálepky a olympijské odznaky s technologií NFC.</w:t>
      </w:r>
      <w:r w:rsidR="00E05F6E">
        <w:rPr>
          <w:rFonts w:ascii="Segoe UI" w:hAnsi="Segoe UI"/>
          <w:sz w:val="22"/>
          <w:szCs w:val="22"/>
        </w:rPr>
        <w:t xml:space="preserve"> </w:t>
      </w:r>
      <w:r w:rsidR="00765B1C">
        <w:rPr>
          <w:rFonts w:ascii="Segoe UI" w:hAnsi="Segoe UI"/>
          <w:sz w:val="22"/>
          <w:szCs w:val="22"/>
        </w:rPr>
        <w:t>Ty</w:t>
      </w:r>
      <w:r w:rsidR="00E05F6E">
        <w:rPr>
          <w:rFonts w:ascii="Segoe UI" w:hAnsi="Segoe UI"/>
          <w:sz w:val="22"/>
          <w:szCs w:val="22"/>
        </w:rPr>
        <w:t xml:space="preserve"> umožňují fanouškům a </w:t>
      </w:r>
      <w:r w:rsidR="00765B1C">
        <w:rPr>
          <w:rFonts w:ascii="Segoe UI" w:hAnsi="Segoe UI"/>
          <w:sz w:val="22"/>
          <w:szCs w:val="22"/>
        </w:rPr>
        <w:t>sportovcům</w:t>
      </w:r>
      <w:r w:rsidR="00E05F6E">
        <w:rPr>
          <w:rFonts w:ascii="Segoe UI" w:hAnsi="Segoe UI"/>
          <w:sz w:val="22"/>
          <w:szCs w:val="22"/>
        </w:rPr>
        <w:t xml:space="preserve"> provádět pohodlné a bezpečné platby jednoduchým přiložením ke kterémukoli terminálu pro bezkontaktní platby. </w:t>
      </w:r>
    </w:p>
    <w:p w14:paraId="1BB21AC9" w14:textId="34BAC41B" w:rsidR="006A74DD" w:rsidRDefault="006A74DD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758AFEE6" w14:textId="032C35CC" w:rsidR="006A74DD" w:rsidRPr="00A953AF" w:rsidRDefault="006A74DD" w:rsidP="005F43AF">
      <w:p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/>
          <w:bCs/>
          <w:sz w:val="22"/>
          <w:szCs w:val="22"/>
        </w:rPr>
        <w:t>„</w:t>
      </w:r>
      <w:r w:rsidRPr="00765B1C">
        <w:rPr>
          <w:rFonts w:ascii="Segoe UI" w:hAnsi="Segoe UI"/>
          <w:bCs/>
          <w:i/>
          <w:sz w:val="22"/>
          <w:szCs w:val="22"/>
        </w:rPr>
        <w:t xml:space="preserve">Těšíme se, </w:t>
      </w:r>
      <w:r w:rsidR="00F5721A">
        <w:rPr>
          <w:rFonts w:ascii="Segoe UI" w:hAnsi="Segoe UI"/>
          <w:bCs/>
          <w:i/>
          <w:sz w:val="22"/>
          <w:szCs w:val="22"/>
        </w:rPr>
        <w:t xml:space="preserve">že si </w:t>
      </w:r>
      <w:r w:rsidR="00765B1C" w:rsidRPr="00765B1C">
        <w:rPr>
          <w:rFonts w:ascii="Segoe UI" w:hAnsi="Segoe UI"/>
          <w:bCs/>
          <w:i/>
          <w:sz w:val="22"/>
          <w:szCs w:val="22"/>
        </w:rPr>
        <w:t>návštěvní</w:t>
      </w:r>
      <w:r w:rsidR="00F5721A">
        <w:rPr>
          <w:rFonts w:ascii="Segoe UI" w:hAnsi="Segoe UI"/>
          <w:bCs/>
          <w:i/>
          <w:sz w:val="22"/>
          <w:szCs w:val="22"/>
        </w:rPr>
        <w:t>ci</w:t>
      </w:r>
      <w:r w:rsidRPr="00765B1C">
        <w:rPr>
          <w:rFonts w:ascii="Segoe UI" w:hAnsi="Segoe UI"/>
          <w:bCs/>
          <w:i/>
          <w:sz w:val="22"/>
          <w:szCs w:val="22"/>
        </w:rPr>
        <w:t xml:space="preserve"> Zimních olympijských her v</w:t>
      </w:r>
      <w:r w:rsidR="00765B1C" w:rsidRPr="00765B1C">
        <w:rPr>
          <w:rFonts w:ascii="Segoe UI" w:hAnsi="Segoe UI"/>
          <w:bCs/>
          <w:i/>
          <w:sz w:val="22"/>
          <w:szCs w:val="22"/>
        </w:rPr>
        <w:t> </w:t>
      </w:r>
      <w:r w:rsidRPr="00765B1C">
        <w:rPr>
          <w:rFonts w:ascii="Segoe UI" w:hAnsi="Segoe UI"/>
          <w:bCs/>
          <w:i/>
          <w:sz w:val="22"/>
          <w:szCs w:val="22"/>
        </w:rPr>
        <w:t>Pchjongjangu</w:t>
      </w:r>
      <w:r w:rsidR="00765B1C" w:rsidRPr="00765B1C">
        <w:rPr>
          <w:rFonts w:ascii="Segoe UI" w:hAnsi="Segoe UI"/>
          <w:bCs/>
          <w:i/>
          <w:sz w:val="22"/>
          <w:szCs w:val="22"/>
        </w:rPr>
        <w:t xml:space="preserve"> </w:t>
      </w:r>
      <w:r w:rsidR="00F5721A">
        <w:rPr>
          <w:rFonts w:ascii="Segoe UI" w:hAnsi="Segoe UI"/>
          <w:bCs/>
          <w:i/>
          <w:sz w:val="22"/>
          <w:szCs w:val="22"/>
        </w:rPr>
        <w:t xml:space="preserve">užijí </w:t>
      </w:r>
      <w:r w:rsidR="00765B1C" w:rsidRPr="00765B1C">
        <w:rPr>
          <w:rFonts w:ascii="Segoe UI" w:hAnsi="Segoe UI"/>
          <w:bCs/>
          <w:i/>
          <w:sz w:val="22"/>
          <w:szCs w:val="22"/>
        </w:rPr>
        <w:t xml:space="preserve">zcela </w:t>
      </w:r>
      <w:r w:rsidR="00F5721A" w:rsidRPr="00765B1C">
        <w:rPr>
          <w:rFonts w:ascii="Segoe UI" w:hAnsi="Segoe UI"/>
          <w:bCs/>
          <w:i/>
          <w:sz w:val="22"/>
          <w:szCs w:val="22"/>
        </w:rPr>
        <w:t>nov</w:t>
      </w:r>
      <w:r w:rsidR="00F5721A">
        <w:rPr>
          <w:rFonts w:ascii="Segoe UI" w:hAnsi="Segoe UI"/>
          <w:bCs/>
          <w:i/>
          <w:sz w:val="22"/>
          <w:szCs w:val="22"/>
        </w:rPr>
        <w:t>ou</w:t>
      </w:r>
      <w:r w:rsidR="00F5721A" w:rsidRPr="00765B1C">
        <w:rPr>
          <w:rFonts w:ascii="Segoe UI" w:hAnsi="Segoe UI"/>
          <w:bCs/>
          <w:i/>
          <w:sz w:val="22"/>
          <w:szCs w:val="22"/>
        </w:rPr>
        <w:t xml:space="preserve"> platebn</w:t>
      </w:r>
      <w:r w:rsidR="00F5721A">
        <w:rPr>
          <w:rFonts w:ascii="Segoe UI" w:hAnsi="Segoe UI"/>
          <w:bCs/>
          <w:i/>
          <w:sz w:val="22"/>
          <w:szCs w:val="22"/>
        </w:rPr>
        <w:t>í</w:t>
      </w:r>
      <w:r w:rsidR="00F5721A" w:rsidRPr="00765B1C">
        <w:rPr>
          <w:rFonts w:ascii="Segoe UI" w:hAnsi="Segoe UI"/>
          <w:bCs/>
          <w:i/>
          <w:sz w:val="22"/>
          <w:szCs w:val="22"/>
        </w:rPr>
        <w:t xml:space="preserve"> </w:t>
      </w:r>
      <w:r w:rsidR="00F5721A">
        <w:rPr>
          <w:rFonts w:ascii="Segoe UI" w:hAnsi="Segoe UI"/>
          <w:bCs/>
          <w:i/>
          <w:sz w:val="22"/>
          <w:szCs w:val="22"/>
        </w:rPr>
        <w:t>zkušenost</w:t>
      </w:r>
      <w:r>
        <w:rPr>
          <w:rFonts w:ascii="Segoe UI" w:hAnsi="Segoe UI"/>
          <w:bCs/>
          <w:sz w:val="22"/>
          <w:szCs w:val="22"/>
        </w:rPr>
        <w:t xml:space="preserve">,“ uvedl </w:t>
      </w:r>
      <w:r w:rsidR="00A14AAC">
        <w:rPr>
          <w:rFonts w:ascii="Segoe UI" w:hAnsi="Segoe UI"/>
          <w:bCs/>
          <w:sz w:val="22"/>
          <w:szCs w:val="22"/>
        </w:rPr>
        <w:t>Marcel Gajdoš</w:t>
      </w:r>
      <w:r>
        <w:rPr>
          <w:rFonts w:ascii="Segoe UI" w:hAnsi="Segoe UI"/>
          <w:bCs/>
          <w:sz w:val="22"/>
          <w:szCs w:val="22"/>
        </w:rPr>
        <w:t xml:space="preserve">, </w:t>
      </w:r>
      <w:r w:rsidR="00765B1C">
        <w:rPr>
          <w:rFonts w:ascii="Segoe UI" w:hAnsi="Segoe UI"/>
          <w:bCs/>
          <w:sz w:val="22"/>
          <w:szCs w:val="22"/>
        </w:rPr>
        <w:t>c</w:t>
      </w:r>
      <w:r>
        <w:rPr>
          <w:rFonts w:ascii="Segoe UI" w:hAnsi="Segoe UI"/>
          <w:bCs/>
          <w:sz w:val="22"/>
          <w:szCs w:val="22"/>
        </w:rPr>
        <w:t xml:space="preserve">ountry </w:t>
      </w:r>
      <w:r w:rsidR="00765B1C">
        <w:rPr>
          <w:rFonts w:ascii="Segoe UI" w:hAnsi="Segoe UI"/>
          <w:bCs/>
          <w:sz w:val="22"/>
          <w:szCs w:val="22"/>
        </w:rPr>
        <w:t>m</w:t>
      </w:r>
      <w:r>
        <w:rPr>
          <w:rFonts w:ascii="Segoe UI" w:hAnsi="Segoe UI"/>
          <w:bCs/>
          <w:sz w:val="22"/>
          <w:szCs w:val="22"/>
        </w:rPr>
        <w:t>ana</w:t>
      </w:r>
      <w:r w:rsidR="00EA557F">
        <w:rPr>
          <w:rFonts w:ascii="Segoe UI" w:hAnsi="Segoe UI"/>
          <w:bCs/>
          <w:sz w:val="22"/>
          <w:szCs w:val="22"/>
        </w:rPr>
        <w:t>ž</w:t>
      </w:r>
      <w:r>
        <w:rPr>
          <w:rFonts w:ascii="Segoe UI" w:hAnsi="Segoe UI"/>
          <w:bCs/>
          <w:sz w:val="22"/>
          <w:szCs w:val="22"/>
        </w:rPr>
        <w:t xml:space="preserve">er Visa </w:t>
      </w:r>
      <w:r w:rsidR="00EA557F">
        <w:rPr>
          <w:rFonts w:ascii="Segoe UI" w:hAnsi="Segoe UI"/>
          <w:bCs/>
          <w:sz w:val="22"/>
          <w:szCs w:val="22"/>
        </w:rPr>
        <w:t xml:space="preserve">pro </w:t>
      </w:r>
      <w:r w:rsidR="00A14AAC">
        <w:rPr>
          <w:rFonts w:ascii="Segoe UI" w:hAnsi="Segoe UI"/>
          <w:bCs/>
          <w:sz w:val="22"/>
          <w:szCs w:val="22"/>
        </w:rPr>
        <w:t>Českou republiku a Slovensko</w:t>
      </w:r>
      <w:r>
        <w:rPr>
          <w:rFonts w:ascii="Segoe UI" w:hAnsi="Segoe UI"/>
          <w:bCs/>
          <w:sz w:val="22"/>
          <w:szCs w:val="22"/>
        </w:rPr>
        <w:t>. „</w:t>
      </w:r>
      <w:r w:rsidR="00F5721A">
        <w:rPr>
          <w:rFonts w:ascii="Segoe UI" w:hAnsi="Segoe UI"/>
          <w:bCs/>
          <w:i/>
          <w:sz w:val="22"/>
          <w:szCs w:val="22"/>
        </w:rPr>
        <w:t>V</w:t>
      </w:r>
      <w:r w:rsidR="00EA557F">
        <w:rPr>
          <w:rFonts w:ascii="Segoe UI" w:hAnsi="Segoe UI"/>
          <w:bCs/>
          <w:i/>
          <w:sz w:val="22"/>
          <w:szCs w:val="22"/>
        </w:rPr>
        <w:t>is</w:t>
      </w:r>
      <w:r w:rsidR="00F5721A">
        <w:rPr>
          <w:rFonts w:ascii="Segoe UI" w:hAnsi="Segoe UI"/>
          <w:bCs/>
          <w:i/>
          <w:sz w:val="22"/>
          <w:szCs w:val="22"/>
        </w:rPr>
        <w:t>a</w:t>
      </w:r>
      <w:r w:rsidR="00EA557F">
        <w:rPr>
          <w:rFonts w:ascii="Segoe UI" w:hAnsi="Segoe UI"/>
          <w:bCs/>
          <w:i/>
          <w:sz w:val="22"/>
          <w:szCs w:val="22"/>
        </w:rPr>
        <w:t xml:space="preserve"> </w:t>
      </w:r>
      <w:r w:rsidR="00F5721A">
        <w:rPr>
          <w:rFonts w:ascii="Segoe UI" w:hAnsi="Segoe UI"/>
          <w:bCs/>
          <w:i/>
          <w:sz w:val="22"/>
          <w:szCs w:val="22"/>
        </w:rPr>
        <w:t xml:space="preserve">letos vybavila </w:t>
      </w:r>
      <w:r w:rsidR="00EA557F">
        <w:rPr>
          <w:rFonts w:ascii="Segoe UI" w:hAnsi="Segoe UI"/>
          <w:bCs/>
          <w:i/>
          <w:sz w:val="22"/>
          <w:szCs w:val="22"/>
        </w:rPr>
        <w:t xml:space="preserve">všechna </w:t>
      </w:r>
      <w:r w:rsidR="00A14AAC">
        <w:rPr>
          <w:rFonts w:ascii="Segoe UI" w:hAnsi="Segoe UI"/>
          <w:bCs/>
          <w:i/>
          <w:sz w:val="22"/>
          <w:szCs w:val="22"/>
        </w:rPr>
        <w:t>sportoviště</w:t>
      </w:r>
      <w:r w:rsidR="00EA557F">
        <w:rPr>
          <w:rFonts w:ascii="Segoe UI" w:hAnsi="Segoe UI"/>
          <w:bCs/>
          <w:i/>
          <w:sz w:val="22"/>
          <w:szCs w:val="22"/>
        </w:rPr>
        <w:t xml:space="preserve"> </w:t>
      </w:r>
      <w:r w:rsidRPr="00EA557F">
        <w:rPr>
          <w:rFonts w:ascii="Segoe UI" w:hAnsi="Segoe UI"/>
          <w:bCs/>
          <w:i/>
          <w:sz w:val="22"/>
          <w:szCs w:val="22"/>
        </w:rPr>
        <w:t xml:space="preserve">olympijských </w:t>
      </w:r>
      <w:r w:rsidR="00EA557F">
        <w:rPr>
          <w:rFonts w:ascii="Segoe UI" w:hAnsi="Segoe UI"/>
          <w:bCs/>
          <w:i/>
          <w:sz w:val="22"/>
          <w:szCs w:val="22"/>
        </w:rPr>
        <w:t xml:space="preserve">her </w:t>
      </w:r>
      <w:r w:rsidRPr="00EA557F">
        <w:rPr>
          <w:rFonts w:ascii="Segoe UI" w:hAnsi="Segoe UI"/>
          <w:bCs/>
          <w:i/>
          <w:sz w:val="22"/>
          <w:szCs w:val="22"/>
        </w:rPr>
        <w:t xml:space="preserve">nejnovějšími platebními </w:t>
      </w:r>
      <w:r w:rsidR="00EA557F">
        <w:rPr>
          <w:rFonts w:ascii="Segoe UI" w:hAnsi="Segoe UI"/>
          <w:bCs/>
          <w:i/>
          <w:sz w:val="22"/>
          <w:szCs w:val="22"/>
        </w:rPr>
        <w:t xml:space="preserve">technologiemi,“ </w:t>
      </w:r>
      <w:r w:rsidR="00EA557F" w:rsidRPr="00A953AF">
        <w:rPr>
          <w:rFonts w:ascii="Segoe UI" w:hAnsi="Segoe UI"/>
          <w:bCs/>
          <w:sz w:val="22"/>
          <w:szCs w:val="22"/>
        </w:rPr>
        <w:t>dodal Gajdoš.</w:t>
      </w:r>
    </w:p>
    <w:p w14:paraId="187E311E" w14:textId="3C2F1567" w:rsidR="00755469" w:rsidRPr="00A953AF" w:rsidRDefault="00755469" w:rsidP="005F43AF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1563C92A" w14:textId="42BC6D69" w:rsidR="005A641B" w:rsidRPr="009B5A0E" w:rsidRDefault="00F5721A" w:rsidP="005F43AF">
      <w:pPr>
        <w:jc w:val="both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Pro </w:t>
      </w:r>
      <w:r w:rsidR="00EA557F">
        <w:rPr>
          <w:rFonts w:ascii="Segoe UI" w:hAnsi="Segoe UI"/>
          <w:sz w:val="22"/>
          <w:szCs w:val="22"/>
        </w:rPr>
        <w:t xml:space="preserve">vývoj a </w:t>
      </w:r>
      <w:r>
        <w:rPr>
          <w:rFonts w:ascii="Segoe UI" w:hAnsi="Segoe UI"/>
          <w:sz w:val="22"/>
          <w:szCs w:val="22"/>
        </w:rPr>
        <w:t xml:space="preserve">distribuci </w:t>
      </w:r>
      <w:r w:rsidR="00EC6999">
        <w:rPr>
          <w:rFonts w:ascii="Segoe UI" w:hAnsi="Segoe UI"/>
          <w:sz w:val="22"/>
          <w:szCs w:val="22"/>
        </w:rPr>
        <w:t xml:space="preserve">nového platebního příslušenství </w:t>
      </w:r>
      <w:r>
        <w:rPr>
          <w:rFonts w:ascii="Segoe UI" w:hAnsi="Segoe UI"/>
          <w:sz w:val="22"/>
          <w:szCs w:val="22"/>
        </w:rPr>
        <w:t xml:space="preserve">se Visa </w:t>
      </w:r>
      <w:r w:rsidR="00EC6999">
        <w:rPr>
          <w:rFonts w:ascii="Segoe UI" w:hAnsi="Segoe UI"/>
          <w:sz w:val="22"/>
          <w:szCs w:val="22"/>
        </w:rPr>
        <w:t xml:space="preserve">spojila s Lotte Card, finanční odnoží jihokorejského maloobchodního gigantu Lotte. </w:t>
      </w:r>
      <w:r w:rsidR="009B5A0E">
        <w:rPr>
          <w:rFonts w:ascii="Segoe UI" w:hAnsi="Segoe UI"/>
          <w:sz w:val="22"/>
          <w:szCs w:val="22"/>
        </w:rPr>
        <w:t>Od</w:t>
      </w:r>
      <w:r w:rsidR="00EA557F">
        <w:rPr>
          <w:rFonts w:ascii="Segoe UI" w:hAnsi="Segoe UI"/>
          <w:sz w:val="22"/>
          <w:szCs w:val="22"/>
        </w:rPr>
        <w:t xml:space="preserve"> </w:t>
      </w:r>
      <w:r w:rsidR="009B5A0E">
        <w:rPr>
          <w:rFonts w:ascii="Segoe UI" w:hAnsi="Segoe UI"/>
          <w:sz w:val="22"/>
          <w:szCs w:val="22"/>
        </w:rPr>
        <w:t xml:space="preserve">9. listopadu jsou </w:t>
      </w:r>
      <w:r w:rsidR="009F0318">
        <w:rPr>
          <w:rFonts w:ascii="Segoe UI" w:hAnsi="Segoe UI"/>
          <w:sz w:val="22"/>
          <w:szCs w:val="22"/>
        </w:rPr>
        <w:t xml:space="preserve">tak </w:t>
      </w:r>
      <w:r w:rsidR="00EA557F">
        <w:rPr>
          <w:rFonts w:ascii="Segoe UI" w:hAnsi="Segoe UI"/>
          <w:sz w:val="22"/>
          <w:szCs w:val="22"/>
        </w:rPr>
        <w:t xml:space="preserve">v Koreji </w:t>
      </w:r>
      <w:r w:rsidR="009B5A0E">
        <w:rPr>
          <w:rFonts w:ascii="Segoe UI" w:hAnsi="Segoe UI"/>
          <w:sz w:val="22"/>
          <w:szCs w:val="22"/>
        </w:rPr>
        <w:t>dostupné následující vý</w:t>
      </w:r>
      <w:r w:rsidR="00147515">
        <w:rPr>
          <w:rFonts w:ascii="Segoe UI" w:hAnsi="Segoe UI"/>
          <w:sz w:val="22"/>
          <w:szCs w:val="22"/>
        </w:rPr>
        <w:t>robky:</w:t>
      </w:r>
    </w:p>
    <w:p w14:paraId="116C6297" w14:textId="77777777" w:rsidR="00274CAE" w:rsidRDefault="00274CAE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37641899" w14:textId="059D0614" w:rsidR="00C22534" w:rsidRDefault="00875538" w:rsidP="005F43AF">
      <w:pPr>
        <w:pStyle w:val="VisaBodyText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b/>
          <w:sz w:val="22"/>
          <w:szCs w:val="22"/>
        </w:rPr>
        <w:t>Pamětní olympijský odznak:</w:t>
      </w:r>
      <w:r>
        <w:rPr>
          <w:rFonts w:ascii="Segoe UI" w:hAnsi="Segoe UI"/>
          <w:sz w:val="22"/>
          <w:szCs w:val="22"/>
        </w:rPr>
        <w:t xml:space="preserve"> </w:t>
      </w:r>
      <w:r w:rsidR="00F5721A">
        <w:rPr>
          <w:rFonts w:ascii="Segoe UI" w:hAnsi="Segoe UI"/>
          <w:sz w:val="22"/>
          <w:szCs w:val="22"/>
        </w:rPr>
        <w:t>I</w:t>
      </w:r>
      <w:r>
        <w:rPr>
          <w:rFonts w:ascii="Segoe UI" w:hAnsi="Segoe UI"/>
          <w:sz w:val="22"/>
          <w:szCs w:val="22"/>
        </w:rPr>
        <w:t>nspirov</w:t>
      </w:r>
      <w:r w:rsidR="00F5721A">
        <w:rPr>
          <w:rFonts w:ascii="Segoe UI" w:hAnsi="Segoe UI"/>
          <w:sz w:val="22"/>
          <w:szCs w:val="22"/>
        </w:rPr>
        <w:t>aná</w:t>
      </w:r>
      <w:r>
        <w:rPr>
          <w:rFonts w:ascii="Segoe UI" w:hAnsi="Segoe UI"/>
          <w:sz w:val="22"/>
          <w:szCs w:val="22"/>
        </w:rPr>
        <w:t xml:space="preserve"> dlouholetou tradicí sběru pamětních odznaků </w:t>
      </w:r>
      <w:r w:rsidR="00F5721A">
        <w:rPr>
          <w:rFonts w:ascii="Segoe UI" w:hAnsi="Segoe UI"/>
          <w:sz w:val="22"/>
          <w:szCs w:val="22"/>
        </w:rPr>
        <w:br/>
      </w:r>
      <w:r>
        <w:rPr>
          <w:rFonts w:ascii="Segoe UI" w:hAnsi="Segoe UI"/>
          <w:sz w:val="22"/>
          <w:szCs w:val="22"/>
        </w:rPr>
        <w:t>z olympijských her uvádí na trh čtyři unikátní odznaky do klopy</w:t>
      </w:r>
      <w:r w:rsidR="00FA20B9"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>s designem inspiro</w:t>
      </w:r>
      <w:r w:rsidR="00FA20B9">
        <w:rPr>
          <w:rFonts w:ascii="Segoe UI" w:hAnsi="Segoe UI"/>
          <w:sz w:val="22"/>
          <w:szCs w:val="22"/>
        </w:rPr>
        <w:t xml:space="preserve">vaným hrami </w:t>
      </w:r>
      <w:r w:rsidR="00FA20B9">
        <w:rPr>
          <w:rFonts w:ascii="Segoe UI" w:hAnsi="Segoe UI"/>
          <w:sz w:val="22"/>
          <w:szCs w:val="22"/>
        </w:rPr>
        <w:t>v Pchjongjangu 2018.</w:t>
      </w:r>
      <w:r>
        <w:rPr>
          <w:rFonts w:ascii="Segoe UI" w:hAnsi="Segoe UI"/>
          <w:sz w:val="22"/>
          <w:szCs w:val="22"/>
        </w:rPr>
        <w:t xml:space="preserve"> </w:t>
      </w:r>
      <w:r w:rsidR="00AD4F56">
        <w:rPr>
          <w:rFonts w:ascii="Segoe UI" w:hAnsi="Segoe UI"/>
          <w:sz w:val="22"/>
          <w:szCs w:val="22"/>
        </w:rPr>
        <w:t>F</w:t>
      </w:r>
      <w:r w:rsidR="00FA20B9">
        <w:rPr>
          <w:rFonts w:ascii="Segoe UI" w:hAnsi="Segoe UI"/>
          <w:sz w:val="22"/>
          <w:szCs w:val="22"/>
        </w:rPr>
        <w:t>anouš</w:t>
      </w:r>
      <w:r w:rsidR="00AD4F56">
        <w:rPr>
          <w:rFonts w:ascii="Segoe UI" w:hAnsi="Segoe UI"/>
          <w:sz w:val="22"/>
          <w:szCs w:val="22"/>
        </w:rPr>
        <w:t>ci</w:t>
      </w:r>
      <w:r>
        <w:rPr>
          <w:rFonts w:ascii="Segoe UI" w:hAnsi="Segoe UI"/>
          <w:sz w:val="22"/>
          <w:szCs w:val="22"/>
        </w:rPr>
        <w:t xml:space="preserve"> i </w:t>
      </w:r>
      <w:r w:rsidR="00AD4F56">
        <w:rPr>
          <w:rFonts w:ascii="Segoe UI" w:hAnsi="Segoe UI"/>
          <w:sz w:val="22"/>
          <w:szCs w:val="22"/>
        </w:rPr>
        <w:t>sportovci tak můžou sběratelským předmětem provádět</w:t>
      </w:r>
      <w:r>
        <w:rPr>
          <w:rFonts w:ascii="Segoe UI" w:hAnsi="Segoe UI"/>
          <w:sz w:val="22"/>
          <w:szCs w:val="22"/>
        </w:rPr>
        <w:t xml:space="preserve"> platební transakce. Cena odznaku je 5 000 KRW</w:t>
      </w:r>
      <w:r w:rsidR="00FA20B9">
        <w:rPr>
          <w:rFonts w:ascii="Segoe UI" w:hAnsi="Segoe UI"/>
          <w:sz w:val="22"/>
          <w:szCs w:val="22"/>
        </w:rPr>
        <w:t xml:space="preserve"> (cca 100 </w:t>
      </w:r>
      <w:r w:rsidR="00AD4F56">
        <w:rPr>
          <w:rFonts w:ascii="Segoe UI" w:hAnsi="Segoe UI"/>
          <w:sz w:val="22"/>
          <w:szCs w:val="22"/>
        </w:rPr>
        <w:t>korun</w:t>
      </w:r>
      <w:r w:rsidR="00FA20B9">
        <w:rPr>
          <w:rFonts w:ascii="Segoe UI" w:hAnsi="Segoe UI"/>
          <w:sz w:val="22"/>
          <w:szCs w:val="22"/>
        </w:rPr>
        <w:t>)</w:t>
      </w:r>
      <w:r>
        <w:rPr>
          <w:rFonts w:ascii="Segoe UI" w:hAnsi="Segoe UI"/>
          <w:sz w:val="22"/>
          <w:szCs w:val="22"/>
        </w:rPr>
        <w:t xml:space="preserve"> plus předplacená částka kreditu ve výši 30 000 nebo 50 000 KRW</w:t>
      </w:r>
      <w:r w:rsidR="00FA20B9">
        <w:rPr>
          <w:rFonts w:ascii="Segoe UI" w:hAnsi="Segoe UI"/>
          <w:sz w:val="22"/>
          <w:szCs w:val="22"/>
        </w:rPr>
        <w:t xml:space="preserve"> (</w:t>
      </w:r>
      <w:r w:rsidR="00147515">
        <w:rPr>
          <w:rFonts w:ascii="Segoe UI" w:hAnsi="Segoe UI"/>
          <w:sz w:val="22"/>
          <w:szCs w:val="22"/>
        </w:rPr>
        <w:t xml:space="preserve">600 a 1000 </w:t>
      </w:r>
      <w:r w:rsidR="00AD4F56">
        <w:rPr>
          <w:rFonts w:ascii="Segoe UI" w:hAnsi="Segoe UI"/>
          <w:sz w:val="22"/>
          <w:szCs w:val="22"/>
        </w:rPr>
        <w:t>korun</w:t>
      </w:r>
      <w:r w:rsidR="00147515">
        <w:rPr>
          <w:rFonts w:ascii="Segoe UI" w:hAnsi="Segoe UI"/>
          <w:sz w:val="22"/>
          <w:szCs w:val="22"/>
        </w:rPr>
        <w:t>)</w:t>
      </w:r>
      <w:r>
        <w:rPr>
          <w:rFonts w:ascii="Segoe UI" w:hAnsi="Segoe UI"/>
          <w:sz w:val="22"/>
          <w:szCs w:val="22"/>
        </w:rPr>
        <w:t>.</w:t>
      </w:r>
    </w:p>
    <w:p w14:paraId="27D3C478" w14:textId="77777777" w:rsidR="00764B29" w:rsidRPr="002E6575" w:rsidRDefault="00764B29" w:rsidP="005F43AF">
      <w:pPr>
        <w:pStyle w:val="VisaBodyText"/>
        <w:spacing w:after="0" w:line="240" w:lineRule="auto"/>
        <w:ind w:left="720"/>
        <w:jc w:val="both"/>
        <w:rPr>
          <w:rFonts w:ascii="Segoe UI" w:hAnsi="Segoe UI" w:cs="Segoe UI"/>
          <w:sz w:val="22"/>
          <w:szCs w:val="22"/>
        </w:rPr>
      </w:pPr>
    </w:p>
    <w:p w14:paraId="28BE4D91" w14:textId="50207EB1" w:rsidR="00382A31" w:rsidRPr="00147515" w:rsidRDefault="00274CAE" w:rsidP="005F43AF">
      <w:pPr>
        <w:pStyle w:val="VisaBodyText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b/>
          <w:sz w:val="22"/>
          <w:szCs w:val="22"/>
        </w:rPr>
        <w:t>Platební rukavice:</w:t>
      </w:r>
      <w:r>
        <w:rPr>
          <w:rFonts w:ascii="Segoe UI" w:hAnsi="Segoe UI"/>
          <w:sz w:val="22"/>
          <w:szCs w:val="22"/>
        </w:rPr>
        <w:t xml:space="preserve"> Průměrná teplota v Pchjongjangu bude – 4.8</w:t>
      </w:r>
      <w:r w:rsidR="000E20DE"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>°C</w:t>
      </w:r>
      <w:r w:rsidR="00723FF2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="00AD4F56">
        <w:rPr>
          <w:rFonts w:ascii="Segoe UI" w:hAnsi="Segoe UI"/>
          <w:sz w:val="22"/>
          <w:szCs w:val="22"/>
        </w:rPr>
        <w:t xml:space="preserve">. Nosit </w:t>
      </w:r>
      <w:r w:rsidR="00147515">
        <w:rPr>
          <w:rFonts w:ascii="Segoe UI" w:hAnsi="Segoe UI"/>
          <w:sz w:val="22"/>
          <w:szCs w:val="22"/>
        </w:rPr>
        <w:t xml:space="preserve">rukavice </w:t>
      </w:r>
      <w:r w:rsidR="00AD4F56">
        <w:rPr>
          <w:rFonts w:ascii="Segoe UI" w:hAnsi="Segoe UI"/>
          <w:sz w:val="22"/>
          <w:szCs w:val="22"/>
        </w:rPr>
        <w:t xml:space="preserve">bude proto </w:t>
      </w:r>
      <w:r w:rsidR="00147515">
        <w:rPr>
          <w:rFonts w:ascii="Segoe UI" w:hAnsi="Segoe UI"/>
          <w:sz w:val="22"/>
          <w:szCs w:val="22"/>
        </w:rPr>
        <w:t>povinností.</w:t>
      </w:r>
      <w:r>
        <w:rPr>
          <w:rFonts w:ascii="Segoe UI" w:hAnsi="Segoe UI"/>
          <w:sz w:val="22"/>
          <w:szCs w:val="22"/>
        </w:rPr>
        <w:t xml:space="preserve"> </w:t>
      </w:r>
      <w:r w:rsidR="00AE6FC5">
        <w:rPr>
          <w:rFonts w:ascii="Segoe UI" w:hAnsi="Segoe UI"/>
          <w:sz w:val="22"/>
          <w:szCs w:val="22"/>
        </w:rPr>
        <w:t>F</w:t>
      </w:r>
      <w:r>
        <w:rPr>
          <w:rFonts w:ascii="Segoe UI" w:hAnsi="Segoe UI"/>
          <w:sz w:val="22"/>
          <w:szCs w:val="22"/>
        </w:rPr>
        <w:t>anouš</w:t>
      </w:r>
      <w:r w:rsidR="00AE6FC5">
        <w:rPr>
          <w:rFonts w:ascii="Segoe UI" w:hAnsi="Segoe UI"/>
          <w:sz w:val="22"/>
          <w:szCs w:val="22"/>
        </w:rPr>
        <w:t>ci</w:t>
      </w:r>
      <w:r>
        <w:rPr>
          <w:rFonts w:ascii="Segoe UI" w:hAnsi="Segoe UI"/>
          <w:sz w:val="22"/>
          <w:szCs w:val="22"/>
        </w:rPr>
        <w:t xml:space="preserve"> </w:t>
      </w:r>
      <w:r w:rsidR="00AE6FC5">
        <w:rPr>
          <w:rFonts w:ascii="Segoe UI" w:hAnsi="Segoe UI"/>
          <w:sz w:val="22"/>
          <w:szCs w:val="22"/>
        </w:rPr>
        <w:t>můžou v rukavicích</w:t>
      </w:r>
      <w:r>
        <w:rPr>
          <w:rFonts w:ascii="Segoe UI" w:hAnsi="Segoe UI"/>
          <w:sz w:val="22"/>
          <w:szCs w:val="22"/>
        </w:rPr>
        <w:t xml:space="preserve"> platit bezpečně</w:t>
      </w:r>
      <w:r w:rsidR="00A953AF">
        <w:rPr>
          <w:rFonts w:ascii="Segoe UI" w:hAnsi="Segoe UI"/>
          <w:sz w:val="22"/>
          <w:szCs w:val="22"/>
        </w:rPr>
        <w:t xml:space="preserve"> a</w:t>
      </w:r>
      <w:r w:rsidR="00AE6FC5"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jednoduše, aniž by </w:t>
      </w:r>
      <w:r w:rsidR="00AE6FC5">
        <w:rPr>
          <w:rFonts w:ascii="Segoe UI" w:hAnsi="Segoe UI"/>
          <w:sz w:val="22"/>
          <w:szCs w:val="22"/>
        </w:rPr>
        <w:t xml:space="preserve">je </w:t>
      </w:r>
      <w:r>
        <w:rPr>
          <w:rFonts w:ascii="Segoe UI" w:hAnsi="Segoe UI"/>
          <w:sz w:val="22"/>
          <w:szCs w:val="22"/>
        </w:rPr>
        <w:t>zábly ruce. Rukavice jsou vybaveny čipem s dvojitým rozhraním</w:t>
      </w:r>
      <w:r w:rsidR="00147515">
        <w:rPr>
          <w:rFonts w:ascii="Segoe UI" w:hAnsi="Segoe UI"/>
          <w:sz w:val="22"/>
          <w:szCs w:val="22"/>
        </w:rPr>
        <w:t xml:space="preserve">, </w:t>
      </w:r>
      <w:r>
        <w:rPr>
          <w:rFonts w:ascii="Segoe UI" w:hAnsi="Segoe UI"/>
          <w:sz w:val="22"/>
          <w:szCs w:val="22"/>
        </w:rPr>
        <w:t xml:space="preserve">bezkontaktní anténou a schopností provádět nákupy </w:t>
      </w:r>
      <w:r w:rsidR="00147515">
        <w:rPr>
          <w:rFonts w:ascii="Segoe UI" w:hAnsi="Segoe UI"/>
          <w:sz w:val="22"/>
          <w:szCs w:val="22"/>
        </w:rPr>
        <w:t>na</w:t>
      </w:r>
      <w:r>
        <w:rPr>
          <w:rFonts w:ascii="Segoe UI" w:hAnsi="Segoe UI"/>
          <w:sz w:val="22"/>
          <w:szCs w:val="22"/>
        </w:rPr>
        <w:t xml:space="preserve"> olympijských </w:t>
      </w:r>
      <w:r w:rsidR="00147515">
        <w:rPr>
          <w:rFonts w:ascii="Segoe UI" w:hAnsi="Segoe UI"/>
          <w:sz w:val="22"/>
          <w:szCs w:val="22"/>
        </w:rPr>
        <w:t>sportovištích</w:t>
      </w:r>
      <w:r w:rsidR="009F0318">
        <w:rPr>
          <w:rFonts w:ascii="Segoe UI" w:hAnsi="Segoe UI"/>
          <w:sz w:val="22"/>
          <w:szCs w:val="22"/>
        </w:rPr>
        <w:t xml:space="preserve"> i </w:t>
      </w:r>
      <w:r>
        <w:rPr>
          <w:rFonts w:ascii="Segoe UI" w:hAnsi="Segoe UI"/>
          <w:sz w:val="22"/>
          <w:szCs w:val="22"/>
        </w:rPr>
        <w:t xml:space="preserve">kompatibilních čtečkách po celém světě.  Rukavice </w:t>
      </w:r>
      <w:r w:rsidR="00147515">
        <w:rPr>
          <w:rFonts w:ascii="Segoe UI" w:hAnsi="Segoe UI"/>
          <w:sz w:val="22"/>
          <w:szCs w:val="22"/>
        </w:rPr>
        <w:t>jsou</w:t>
      </w:r>
      <w:r>
        <w:rPr>
          <w:rFonts w:ascii="Segoe UI" w:hAnsi="Segoe UI"/>
          <w:sz w:val="22"/>
          <w:szCs w:val="22"/>
        </w:rPr>
        <w:t xml:space="preserve"> dodávány s předplaceným kreditem ve výši 30 000 nebo 50 000 KRW</w:t>
      </w:r>
      <w:r w:rsidR="00147515">
        <w:rPr>
          <w:rFonts w:ascii="Segoe UI" w:hAnsi="Segoe UI"/>
          <w:sz w:val="22"/>
          <w:szCs w:val="22"/>
        </w:rPr>
        <w:t xml:space="preserve"> (600 nebo 1000 </w:t>
      </w:r>
      <w:r w:rsidR="00AE6FC5">
        <w:rPr>
          <w:rFonts w:ascii="Segoe UI" w:hAnsi="Segoe UI"/>
          <w:sz w:val="22"/>
          <w:szCs w:val="22"/>
        </w:rPr>
        <w:t>korun</w:t>
      </w:r>
      <w:r w:rsidR="00147515">
        <w:rPr>
          <w:rFonts w:ascii="Segoe UI" w:hAnsi="Segoe UI"/>
          <w:sz w:val="22"/>
          <w:szCs w:val="22"/>
        </w:rPr>
        <w:t>).</w:t>
      </w:r>
    </w:p>
    <w:p w14:paraId="60F643DC" w14:textId="35B7E8BD" w:rsidR="00764B29" w:rsidRPr="00137DA0" w:rsidRDefault="00764B29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715E3F79" w14:textId="1A91150E" w:rsidR="00C81854" w:rsidRPr="002E6575" w:rsidRDefault="00186318" w:rsidP="005F43AF">
      <w:pPr>
        <w:pStyle w:val="VisaBodyText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 w:rsidRPr="00147515">
        <w:rPr>
          <w:rFonts w:ascii="Segoe UI" w:hAnsi="Segoe UI"/>
          <w:b/>
          <w:sz w:val="22"/>
          <w:szCs w:val="22"/>
        </w:rPr>
        <w:t>Nálepka:</w:t>
      </w:r>
      <w:r>
        <w:rPr>
          <w:rFonts w:ascii="Segoe UI" w:hAnsi="Segoe UI"/>
          <w:sz w:val="22"/>
          <w:szCs w:val="22"/>
        </w:rPr>
        <w:t xml:space="preserve"> </w:t>
      </w:r>
      <w:r w:rsidR="00147515">
        <w:rPr>
          <w:rFonts w:ascii="Segoe UI" w:hAnsi="Segoe UI"/>
          <w:sz w:val="22"/>
          <w:szCs w:val="22"/>
        </w:rPr>
        <w:t>Platební nálepky</w:t>
      </w:r>
      <w:r w:rsidR="00C32295">
        <w:rPr>
          <w:rFonts w:ascii="Segoe UI" w:hAnsi="Segoe UI"/>
          <w:sz w:val="22"/>
          <w:szCs w:val="22"/>
        </w:rPr>
        <w:t xml:space="preserve"> Visa</w:t>
      </w:r>
      <w:r w:rsidR="00147515">
        <w:rPr>
          <w:rFonts w:ascii="Segoe UI" w:hAnsi="Segoe UI"/>
          <w:sz w:val="22"/>
          <w:szCs w:val="22"/>
        </w:rPr>
        <w:t xml:space="preserve"> jsou vyrobeny </w:t>
      </w:r>
      <w:r w:rsidR="00AE6FC5">
        <w:rPr>
          <w:rFonts w:ascii="Segoe UI" w:hAnsi="Segoe UI"/>
          <w:sz w:val="22"/>
          <w:szCs w:val="22"/>
        </w:rPr>
        <w:t xml:space="preserve">z tenkého </w:t>
      </w:r>
      <w:r w:rsidR="00147515">
        <w:rPr>
          <w:rFonts w:ascii="Segoe UI" w:hAnsi="Segoe UI"/>
          <w:sz w:val="22"/>
          <w:szCs w:val="22"/>
        </w:rPr>
        <w:t xml:space="preserve">a </w:t>
      </w:r>
      <w:r w:rsidR="00AE6FC5">
        <w:rPr>
          <w:rFonts w:ascii="Segoe UI" w:hAnsi="Segoe UI"/>
          <w:sz w:val="22"/>
          <w:szCs w:val="22"/>
        </w:rPr>
        <w:t xml:space="preserve">ohebného materiálu </w:t>
      </w:r>
      <w:r w:rsidR="00A953AF">
        <w:rPr>
          <w:rFonts w:ascii="Segoe UI" w:hAnsi="Segoe UI"/>
          <w:sz w:val="22"/>
          <w:szCs w:val="22"/>
        </w:rPr>
        <w:t>s </w:t>
      </w:r>
      <w:r>
        <w:rPr>
          <w:rFonts w:ascii="Segoe UI" w:hAnsi="Segoe UI"/>
          <w:sz w:val="22"/>
          <w:szCs w:val="22"/>
        </w:rPr>
        <w:t>integrovaným NFC čipe</w:t>
      </w:r>
      <w:r w:rsidR="00A953AF">
        <w:rPr>
          <w:rFonts w:ascii="Segoe UI" w:hAnsi="Segoe UI"/>
          <w:sz w:val="22"/>
          <w:szCs w:val="22"/>
        </w:rPr>
        <w:t>m a</w:t>
      </w:r>
      <w:r w:rsidR="00147515">
        <w:rPr>
          <w:rFonts w:ascii="Segoe UI" w:hAnsi="Segoe UI"/>
          <w:sz w:val="22"/>
          <w:szCs w:val="22"/>
        </w:rPr>
        <w:t xml:space="preserve"> duálním rozhraním a anténou. Lze je </w:t>
      </w:r>
      <w:r>
        <w:rPr>
          <w:rFonts w:ascii="Segoe UI" w:hAnsi="Segoe UI"/>
          <w:sz w:val="22"/>
          <w:szCs w:val="22"/>
        </w:rPr>
        <w:t xml:space="preserve">přilepit na takřka jakýkoli materiál a následně </w:t>
      </w:r>
      <w:r w:rsidR="00C32295">
        <w:rPr>
          <w:rFonts w:ascii="Segoe UI" w:hAnsi="Segoe UI"/>
          <w:sz w:val="22"/>
          <w:szCs w:val="22"/>
        </w:rPr>
        <w:t>ihned</w:t>
      </w:r>
      <w:r>
        <w:rPr>
          <w:rFonts w:ascii="Segoe UI" w:hAnsi="Segoe UI"/>
          <w:sz w:val="22"/>
          <w:szCs w:val="22"/>
        </w:rPr>
        <w:t xml:space="preserve"> </w:t>
      </w:r>
      <w:r w:rsidR="00C32295">
        <w:rPr>
          <w:rFonts w:ascii="Segoe UI" w:hAnsi="Segoe UI"/>
          <w:sz w:val="22"/>
          <w:szCs w:val="22"/>
        </w:rPr>
        <w:t>platit.</w:t>
      </w:r>
      <w:r>
        <w:rPr>
          <w:rFonts w:ascii="Segoe UI" w:hAnsi="Segoe UI"/>
          <w:sz w:val="22"/>
          <w:szCs w:val="22"/>
        </w:rPr>
        <w:t xml:space="preserve"> </w:t>
      </w:r>
      <w:r w:rsidR="00F3214D">
        <w:rPr>
          <w:rFonts w:ascii="Segoe UI" w:hAnsi="Segoe UI"/>
          <w:sz w:val="22"/>
          <w:szCs w:val="22"/>
        </w:rPr>
        <w:t>K</w:t>
      </w:r>
      <w:r>
        <w:rPr>
          <w:rFonts w:ascii="Segoe UI" w:hAnsi="Segoe UI"/>
          <w:sz w:val="22"/>
          <w:szCs w:val="22"/>
        </w:rPr>
        <w:t xml:space="preserve"> dispozici </w:t>
      </w:r>
      <w:r w:rsidR="00A953AF">
        <w:rPr>
          <w:rFonts w:ascii="Segoe UI" w:hAnsi="Segoe UI"/>
          <w:sz w:val="22"/>
          <w:szCs w:val="22"/>
        </w:rPr>
        <w:t>jsou</w:t>
      </w:r>
      <w:r w:rsidR="00F3214D"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>v nominálních hodnotách 30 000</w:t>
      </w:r>
      <w:r w:rsidR="00C32295">
        <w:rPr>
          <w:rFonts w:ascii="Segoe UI" w:hAnsi="Segoe UI"/>
          <w:sz w:val="22"/>
          <w:szCs w:val="22"/>
        </w:rPr>
        <w:t xml:space="preserve">, 50 000, 100 000 a 200 000 KRW (600, 1000, 2000 a 4000 </w:t>
      </w:r>
      <w:r w:rsidR="00F3214D">
        <w:rPr>
          <w:rFonts w:ascii="Segoe UI" w:hAnsi="Segoe UI"/>
          <w:sz w:val="22"/>
          <w:szCs w:val="22"/>
        </w:rPr>
        <w:t>korun</w:t>
      </w:r>
      <w:r w:rsidR="00C32295">
        <w:rPr>
          <w:rFonts w:ascii="Segoe UI" w:hAnsi="Segoe UI"/>
          <w:sz w:val="22"/>
          <w:szCs w:val="22"/>
        </w:rPr>
        <w:t>).</w:t>
      </w:r>
      <w:r>
        <w:rPr>
          <w:rFonts w:ascii="Segoe UI" w:hAnsi="Segoe UI"/>
          <w:sz w:val="22"/>
          <w:szCs w:val="22"/>
        </w:rPr>
        <w:t xml:space="preserve"> </w:t>
      </w:r>
      <w:r w:rsidR="00C32295">
        <w:rPr>
          <w:rFonts w:ascii="Segoe UI" w:hAnsi="Segoe UI"/>
          <w:sz w:val="22"/>
          <w:szCs w:val="22"/>
        </w:rPr>
        <w:t>Sbírku</w:t>
      </w:r>
      <w:r>
        <w:rPr>
          <w:rFonts w:ascii="Segoe UI" w:hAnsi="Segoe UI"/>
          <w:sz w:val="22"/>
          <w:szCs w:val="22"/>
        </w:rPr>
        <w:t xml:space="preserve"> </w:t>
      </w:r>
      <w:r w:rsidR="00C32295">
        <w:rPr>
          <w:rFonts w:ascii="Segoe UI" w:hAnsi="Segoe UI"/>
          <w:sz w:val="22"/>
          <w:szCs w:val="22"/>
        </w:rPr>
        <w:t xml:space="preserve">tvoří </w:t>
      </w:r>
      <w:r w:rsidR="00F3214D">
        <w:rPr>
          <w:rFonts w:ascii="Segoe UI" w:hAnsi="Segoe UI"/>
          <w:sz w:val="22"/>
          <w:szCs w:val="22"/>
        </w:rPr>
        <w:t xml:space="preserve">osm </w:t>
      </w:r>
      <w:r w:rsidR="00A953AF">
        <w:rPr>
          <w:rFonts w:ascii="Segoe UI" w:hAnsi="Segoe UI"/>
          <w:sz w:val="22"/>
          <w:szCs w:val="22"/>
        </w:rPr>
        <w:t xml:space="preserve">designů včetně Suhoranga – </w:t>
      </w:r>
      <w:r>
        <w:rPr>
          <w:rFonts w:ascii="Segoe UI" w:hAnsi="Segoe UI"/>
          <w:sz w:val="22"/>
          <w:szCs w:val="22"/>
        </w:rPr>
        <w:t xml:space="preserve">oficiálního maskota her v Pchjongjangu 2018, korejské vlajky a řady dalších. </w:t>
      </w:r>
    </w:p>
    <w:p w14:paraId="587815FE" w14:textId="77777777" w:rsidR="00C1058A" w:rsidRDefault="00C1058A" w:rsidP="005F43AF">
      <w:pPr>
        <w:jc w:val="both"/>
        <w:rPr>
          <w:rFonts w:ascii="Segoe UI" w:hAnsi="Segoe UI" w:cs="Segoe UI"/>
          <w:bCs/>
          <w:sz w:val="22"/>
          <w:szCs w:val="22"/>
        </w:rPr>
      </w:pPr>
    </w:p>
    <w:p w14:paraId="462F13BC" w14:textId="77777777" w:rsidR="00A953AF" w:rsidRDefault="00A953AF" w:rsidP="005F43AF">
      <w:pPr>
        <w:pStyle w:val="VisaBodyText"/>
        <w:spacing w:after="0" w:line="240" w:lineRule="auto"/>
        <w:jc w:val="both"/>
        <w:rPr>
          <w:rFonts w:ascii="Segoe UI" w:hAnsi="Segoe UI"/>
          <w:sz w:val="22"/>
          <w:szCs w:val="22"/>
        </w:rPr>
      </w:pPr>
    </w:p>
    <w:p w14:paraId="45FEA9EE" w14:textId="4AE17415" w:rsidR="00B6706C" w:rsidRDefault="006A74DD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lastRenderedPageBreak/>
        <w:t>„</w:t>
      </w:r>
      <w:r w:rsidR="00C32295" w:rsidRPr="00C32295">
        <w:rPr>
          <w:rFonts w:ascii="Segoe UI" w:hAnsi="Segoe UI"/>
          <w:i/>
          <w:sz w:val="22"/>
          <w:szCs w:val="22"/>
        </w:rPr>
        <w:t>J</w:t>
      </w:r>
      <w:r w:rsidRPr="00C32295">
        <w:rPr>
          <w:rFonts w:ascii="Segoe UI" w:hAnsi="Segoe UI"/>
          <w:i/>
          <w:sz w:val="22"/>
          <w:szCs w:val="22"/>
        </w:rPr>
        <w:t>ako</w:t>
      </w:r>
      <w:bookmarkStart w:id="1" w:name="_GoBack"/>
      <w:bookmarkEnd w:id="1"/>
      <w:r w:rsidRPr="00C32295">
        <w:rPr>
          <w:rFonts w:ascii="Segoe UI" w:hAnsi="Segoe UI"/>
          <w:i/>
          <w:sz w:val="22"/>
          <w:szCs w:val="22"/>
        </w:rPr>
        <w:t xml:space="preserve"> pro účastnici zimních olympijských</w:t>
      </w:r>
      <w:r w:rsidR="00C32295" w:rsidRPr="00C32295">
        <w:rPr>
          <w:rFonts w:ascii="Segoe UI" w:hAnsi="Segoe UI"/>
          <w:i/>
          <w:sz w:val="22"/>
          <w:szCs w:val="22"/>
        </w:rPr>
        <w:t xml:space="preserve"> her je pro mě</w:t>
      </w:r>
      <w:r w:rsidRPr="00C32295">
        <w:rPr>
          <w:rFonts w:ascii="Segoe UI" w:hAnsi="Segoe UI"/>
          <w:i/>
          <w:sz w:val="22"/>
          <w:szCs w:val="22"/>
        </w:rPr>
        <w:t xml:space="preserve"> důležité </w:t>
      </w:r>
      <w:r w:rsidR="00C32295" w:rsidRPr="00C32295">
        <w:rPr>
          <w:rFonts w:ascii="Segoe UI" w:hAnsi="Segoe UI"/>
          <w:i/>
          <w:sz w:val="22"/>
          <w:szCs w:val="22"/>
        </w:rPr>
        <w:t>spolu</w:t>
      </w:r>
      <w:r w:rsidRPr="00C32295">
        <w:rPr>
          <w:rFonts w:ascii="Segoe UI" w:hAnsi="Segoe UI"/>
          <w:i/>
          <w:sz w:val="22"/>
          <w:szCs w:val="22"/>
        </w:rPr>
        <w:t>pracova</w:t>
      </w:r>
      <w:r w:rsidR="00C32295" w:rsidRPr="00C32295">
        <w:rPr>
          <w:rFonts w:ascii="Segoe UI" w:hAnsi="Segoe UI"/>
          <w:i/>
          <w:sz w:val="22"/>
          <w:szCs w:val="22"/>
        </w:rPr>
        <w:t xml:space="preserve">t se značkou jako je Visa. Nejenže </w:t>
      </w:r>
      <w:r w:rsidRPr="00C32295">
        <w:rPr>
          <w:rFonts w:ascii="Segoe UI" w:hAnsi="Segoe UI"/>
          <w:i/>
          <w:sz w:val="22"/>
          <w:szCs w:val="22"/>
        </w:rPr>
        <w:t xml:space="preserve">podporuje </w:t>
      </w:r>
      <w:r w:rsidR="00C32295" w:rsidRPr="00C32295">
        <w:rPr>
          <w:rFonts w:ascii="Segoe UI" w:hAnsi="Segoe UI"/>
          <w:i/>
          <w:sz w:val="22"/>
          <w:szCs w:val="22"/>
        </w:rPr>
        <w:t>různorodou skupinu</w:t>
      </w:r>
      <w:r w:rsidRPr="00C32295">
        <w:rPr>
          <w:rFonts w:ascii="Segoe UI" w:hAnsi="Segoe UI"/>
          <w:i/>
          <w:sz w:val="22"/>
          <w:szCs w:val="22"/>
        </w:rPr>
        <w:t xml:space="preserve"> </w:t>
      </w:r>
      <w:r w:rsidR="00C32295" w:rsidRPr="00C32295">
        <w:rPr>
          <w:rFonts w:ascii="Segoe UI" w:hAnsi="Segoe UI"/>
          <w:i/>
          <w:sz w:val="22"/>
          <w:szCs w:val="22"/>
        </w:rPr>
        <w:t>sportovců</w:t>
      </w:r>
      <w:r w:rsidR="009F0318">
        <w:rPr>
          <w:rFonts w:ascii="Segoe UI" w:hAnsi="Segoe UI"/>
          <w:i/>
          <w:sz w:val="22"/>
          <w:szCs w:val="22"/>
        </w:rPr>
        <w:t xml:space="preserve"> v rámci Týmu Visa</w:t>
      </w:r>
      <w:r w:rsidR="00C32295" w:rsidRPr="00C32295">
        <w:rPr>
          <w:rFonts w:ascii="Segoe UI" w:hAnsi="Segoe UI"/>
          <w:i/>
          <w:sz w:val="22"/>
          <w:szCs w:val="22"/>
        </w:rPr>
        <w:t>, ale vytváří</w:t>
      </w:r>
      <w:r w:rsidRPr="00C32295">
        <w:rPr>
          <w:rFonts w:ascii="Segoe UI" w:hAnsi="Segoe UI"/>
          <w:i/>
          <w:sz w:val="22"/>
          <w:szCs w:val="22"/>
        </w:rPr>
        <w:t xml:space="preserve"> lepší zážitky</w:t>
      </w:r>
      <w:r w:rsidR="009F0318">
        <w:rPr>
          <w:rFonts w:ascii="Segoe UI" w:hAnsi="Segoe UI"/>
          <w:i/>
          <w:sz w:val="22"/>
          <w:szCs w:val="22"/>
        </w:rPr>
        <w:t xml:space="preserve"> i pro fanoušky olympi</w:t>
      </w:r>
      <w:r w:rsidR="00C32295" w:rsidRPr="00C32295">
        <w:rPr>
          <w:rFonts w:ascii="Segoe UI" w:hAnsi="Segoe UI"/>
          <w:i/>
          <w:sz w:val="22"/>
          <w:szCs w:val="22"/>
        </w:rPr>
        <w:t>ády</w:t>
      </w:r>
      <w:r>
        <w:rPr>
          <w:rFonts w:ascii="Segoe UI" w:hAnsi="Segoe UI"/>
          <w:sz w:val="22"/>
          <w:szCs w:val="22"/>
        </w:rPr>
        <w:t xml:space="preserve">,“ uvádí Mikaela Shiffrin, zlatá olympijská medailistka za USA a členka </w:t>
      </w:r>
      <w:r w:rsidR="00C32295">
        <w:rPr>
          <w:rFonts w:ascii="Segoe UI" w:hAnsi="Segoe UI"/>
          <w:sz w:val="22"/>
          <w:szCs w:val="22"/>
        </w:rPr>
        <w:t>T</w:t>
      </w:r>
      <w:r>
        <w:rPr>
          <w:rFonts w:ascii="Segoe UI" w:hAnsi="Segoe UI"/>
          <w:sz w:val="22"/>
          <w:szCs w:val="22"/>
        </w:rPr>
        <w:t>ýmu Visa. „</w:t>
      </w:r>
      <w:r w:rsidRPr="00C32295">
        <w:rPr>
          <w:rFonts w:ascii="Segoe UI" w:hAnsi="Segoe UI"/>
          <w:i/>
          <w:sz w:val="22"/>
          <w:szCs w:val="22"/>
        </w:rPr>
        <w:t>Olympijské odznaky jsou vždy ne</w:t>
      </w:r>
      <w:r w:rsidR="00F3214D">
        <w:rPr>
          <w:rFonts w:ascii="Segoe UI" w:hAnsi="Segoe UI"/>
          <w:i/>
          <w:sz w:val="22"/>
          <w:szCs w:val="22"/>
        </w:rPr>
        <w:t>j</w:t>
      </w:r>
      <w:r w:rsidRPr="00C32295">
        <w:rPr>
          <w:rFonts w:ascii="Segoe UI" w:hAnsi="Segoe UI"/>
          <w:i/>
          <w:sz w:val="22"/>
          <w:szCs w:val="22"/>
        </w:rPr>
        <w:t>žádanějšími sběratelskými předměty, ovšem Visa odznaky jsou svojí hodnotou ještě o kus dál</w:t>
      </w:r>
      <w:r w:rsidR="00C1079F">
        <w:rPr>
          <w:rFonts w:ascii="Segoe UI" w:hAnsi="Segoe UI"/>
          <w:sz w:val="22"/>
          <w:szCs w:val="22"/>
        </w:rPr>
        <w:t>,</w:t>
      </w:r>
      <w:r>
        <w:rPr>
          <w:rFonts w:ascii="Segoe UI" w:hAnsi="Segoe UI"/>
          <w:sz w:val="22"/>
          <w:szCs w:val="22"/>
        </w:rPr>
        <w:t>“</w:t>
      </w:r>
      <w:r w:rsidR="00C1079F">
        <w:rPr>
          <w:rFonts w:ascii="Segoe UI" w:hAnsi="Segoe UI"/>
          <w:sz w:val="22"/>
          <w:szCs w:val="22"/>
        </w:rPr>
        <w:t xml:space="preserve"> doplňuje.</w:t>
      </w:r>
    </w:p>
    <w:p w14:paraId="716D3AF3" w14:textId="77777777" w:rsidR="00250817" w:rsidRDefault="00250817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38672DCE" w14:textId="2DF25EDC" w:rsidR="003A1929" w:rsidRDefault="00264D98" w:rsidP="005F43AF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Uvedené nálepky a odznaky </w:t>
      </w:r>
      <w:r w:rsidR="00F3214D">
        <w:rPr>
          <w:rFonts w:ascii="Segoe UI" w:hAnsi="Segoe UI"/>
          <w:sz w:val="22"/>
          <w:szCs w:val="22"/>
        </w:rPr>
        <w:t xml:space="preserve">je možné </w:t>
      </w:r>
      <w:r>
        <w:rPr>
          <w:rFonts w:ascii="Segoe UI" w:hAnsi="Segoe UI"/>
          <w:sz w:val="22"/>
          <w:szCs w:val="22"/>
        </w:rPr>
        <w:t>od 9. listopadu zakoupit v zákaznických centrech společnosti Lotte Card v Kore</w:t>
      </w:r>
      <w:r w:rsidR="00900673">
        <w:rPr>
          <w:rFonts w:ascii="Segoe UI" w:hAnsi="Segoe UI"/>
          <w:sz w:val="22"/>
          <w:szCs w:val="22"/>
        </w:rPr>
        <w:t>j</w:t>
      </w:r>
      <w:r>
        <w:rPr>
          <w:rFonts w:ascii="Segoe UI" w:hAnsi="Segoe UI"/>
          <w:sz w:val="22"/>
          <w:szCs w:val="22"/>
        </w:rPr>
        <w:t>i a na jejích webových stránkách. V průběhu her bud</w:t>
      </w:r>
      <w:r w:rsidR="00795F33">
        <w:rPr>
          <w:rFonts w:ascii="Segoe UI" w:hAnsi="Segoe UI"/>
          <w:sz w:val="22"/>
          <w:szCs w:val="22"/>
        </w:rPr>
        <w:t>ou</w:t>
      </w:r>
      <w:r>
        <w:rPr>
          <w:rFonts w:ascii="Segoe UI" w:hAnsi="Segoe UI"/>
          <w:sz w:val="22"/>
          <w:szCs w:val="22"/>
        </w:rPr>
        <w:t xml:space="preserve"> vše</w:t>
      </w:r>
      <w:r w:rsidR="00795F33">
        <w:rPr>
          <w:rFonts w:ascii="Segoe UI" w:hAnsi="Segoe UI"/>
          <w:sz w:val="22"/>
          <w:szCs w:val="22"/>
        </w:rPr>
        <w:t>chna</w:t>
      </w:r>
      <w:r>
        <w:rPr>
          <w:rFonts w:ascii="Segoe UI" w:hAnsi="Segoe UI"/>
          <w:sz w:val="22"/>
          <w:szCs w:val="22"/>
        </w:rPr>
        <w:t xml:space="preserve"> tři nositelná </w:t>
      </w:r>
      <w:r w:rsidR="00795F33">
        <w:rPr>
          <w:rFonts w:ascii="Segoe UI" w:hAnsi="Segoe UI"/>
          <w:sz w:val="22"/>
          <w:szCs w:val="22"/>
        </w:rPr>
        <w:t>zařízení</w:t>
      </w:r>
      <w:r>
        <w:rPr>
          <w:rFonts w:ascii="Segoe UI" w:hAnsi="Segoe UI"/>
          <w:sz w:val="22"/>
          <w:szCs w:val="22"/>
        </w:rPr>
        <w:t xml:space="preserve"> k dispozi</w:t>
      </w:r>
      <w:r w:rsidR="00C93BDB">
        <w:rPr>
          <w:rFonts w:ascii="Segoe UI" w:hAnsi="Segoe UI"/>
          <w:sz w:val="22"/>
          <w:szCs w:val="22"/>
        </w:rPr>
        <w:t xml:space="preserve">ci v olympijských Superstorech </w:t>
      </w:r>
      <w:r>
        <w:rPr>
          <w:rFonts w:ascii="Segoe UI" w:hAnsi="Segoe UI"/>
          <w:sz w:val="22"/>
          <w:szCs w:val="22"/>
        </w:rPr>
        <w:t xml:space="preserve">v prodejních automatech Visa. </w:t>
      </w:r>
    </w:p>
    <w:p w14:paraId="7B9C5B4A" w14:textId="0C73F71A" w:rsidR="003A1929" w:rsidRDefault="003A1929" w:rsidP="005F43AF">
      <w:pPr>
        <w:jc w:val="both"/>
        <w:rPr>
          <w:rFonts w:ascii="Segoe UI" w:hAnsi="Segoe UI" w:cs="Segoe UI"/>
          <w:sz w:val="22"/>
          <w:szCs w:val="22"/>
        </w:rPr>
      </w:pPr>
    </w:p>
    <w:p w14:paraId="53D504A0" w14:textId="47295C85" w:rsidR="00DA2C82" w:rsidRDefault="00755469" w:rsidP="005F43AF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„</w:t>
      </w:r>
      <w:r w:rsidRPr="00C93BDB">
        <w:rPr>
          <w:rFonts w:ascii="Segoe UI" w:hAnsi="Segoe UI"/>
          <w:i/>
          <w:sz w:val="22"/>
          <w:szCs w:val="22"/>
        </w:rPr>
        <w:t>Vyrostla jsem v Jižní Kore</w:t>
      </w:r>
      <w:r w:rsidR="000E20DE" w:rsidRPr="00C93BDB">
        <w:rPr>
          <w:rFonts w:ascii="Segoe UI" w:hAnsi="Segoe UI"/>
          <w:i/>
          <w:sz w:val="22"/>
          <w:szCs w:val="22"/>
        </w:rPr>
        <w:t>j</w:t>
      </w:r>
      <w:r w:rsidRPr="00C93BDB">
        <w:rPr>
          <w:rFonts w:ascii="Segoe UI" w:hAnsi="Segoe UI"/>
          <w:i/>
          <w:sz w:val="22"/>
          <w:szCs w:val="22"/>
        </w:rPr>
        <w:t>i a jsem pyšná na to, že moje domovina hostí hry a využívá tuto příležitost pro představení platebních inovací Visa zbytku světa</w:t>
      </w:r>
      <w:r w:rsidR="00C93BDB" w:rsidRPr="00C93BDB">
        <w:rPr>
          <w:rFonts w:ascii="Segoe UI" w:hAnsi="Segoe UI"/>
          <w:i/>
          <w:sz w:val="22"/>
          <w:szCs w:val="22"/>
        </w:rPr>
        <w:t xml:space="preserve">. Platební rukavice jsou </w:t>
      </w:r>
      <w:r w:rsidR="00900673">
        <w:rPr>
          <w:rFonts w:ascii="Segoe UI" w:hAnsi="Segoe UI"/>
          <w:i/>
          <w:sz w:val="22"/>
          <w:szCs w:val="22"/>
        </w:rPr>
        <w:t xml:space="preserve">pak </w:t>
      </w:r>
      <w:r w:rsidR="00C93BDB" w:rsidRPr="00C93BDB">
        <w:rPr>
          <w:rFonts w:ascii="Segoe UI" w:hAnsi="Segoe UI"/>
          <w:i/>
          <w:sz w:val="22"/>
          <w:szCs w:val="22"/>
        </w:rPr>
        <w:t>skutečně pohodlný způsob jak, zaplatit, i když je zima</w:t>
      </w:r>
      <w:r w:rsidR="00C93BDB">
        <w:rPr>
          <w:rFonts w:ascii="Segoe UI" w:hAnsi="Segoe UI"/>
          <w:sz w:val="22"/>
          <w:szCs w:val="22"/>
        </w:rPr>
        <w:t>,</w:t>
      </w:r>
      <w:r>
        <w:rPr>
          <w:rFonts w:ascii="Segoe UI" w:hAnsi="Segoe UI"/>
          <w:sz w:val="22"/>
          <w:szCs w:val="22"/>
        </w:rPr>
        <w:t xml:space="preserve">“ </w:t>
      </w:r>
      <w:r w:rsidR="00C93BDB">
        <w:rPr>
          <w:rFonts w:ascii="Segoe UI" w:hAnsi="Segoe UI"/>
          <w:sz w:val="22"/>
          <w:szCs w:val="22"/>
        </w:rPr>
        <w:t>pochvaluje si</w:t>
      </w:r>
      <w:r>
        <w:rPr>
          <w:rFonts w:ascii="Segoe UI" w:hAnsi="Segoe UI"/>
          <w:sz w:val="22"/>
          <w:szCs w:val="22"/>
        </w:rPr>
        <w:t xml:space="preserve"> Park Seung-Hi, jihokorejská olympijská rychlobruslařka a členka </w:t>
      </w:r>
      <w:r w:rsidR="00C93BDB">
        <w:rPr>
          <w:rFonts w:ascii="Segoe UI" w:hAnsi="Segoe UI"/>
          <w:sz w:val="22"/>
          <w:szCs w:val="22"/>
        </w:rPr>
        <w:t>T</w:t>
      </w:r>
      <w:r>
        <w:rPr>
          <w:rFonts w:ascii="Segoe UI" w:hAnsi="Segoe UI"/>
          <w:sz w:val="22"/>
          <w:szCs w:val="22"/>
        </w:rPr>
        <w:t xml:space="preserve">ýmu Visa. </w:t>
      </w:r>
    </w:p>
    <w:p w14:paraId="75ACE72A" w14:textId="77777777" w:rsidR="00DA2C82" w:rsidRDefault="00DA2C82" w:rsidP="005F43AF">
      <w:pPr>
        <w:jc w:val="both"/>
        <w:rPr>
          <w:rFonts w:ascii="Segoe UI" w:hAnsi="Segoe UI" w:cs="Segoe UI"/>
          <w:sz w:val="22"/>
          <w:szCs w:val="22"/>
        </w:rPr>
      </w:pPr>
    </w:p>
    <w:p w14:paraId="2B08FEB6" w14:textId="4B022CA7" w:rsidR="003A1929" w:rsidRDefault="006314E7" w:rsidP="005F43AF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Kromě nositelné elektroniky</w:t>
      </w:r>
      <w:r w:rsidR="00B6706C">
        <w:rPr>
          <w:rFonts w:ascii="Segoe UI" w:hAnsi="Segoe UI"/>
          <w:sz w:val="22"/>
          <w:szCs w:val="22"/>
        </w:rPr>
        <w:t xml:space="preserve"> a statutu exkluzivního pa</w:t>
      </w:r>
      <w:r>
        <w:rPr>
          <w:rFonts w:ascii="Segoe UI" w:hAnsi="Segoe UI"/>
          <w:sz w:val="22"/>
          <w:szCs w:val="22"/>
        </w:rPr>
        <w:t>rtnera olympijských her</w:t>
      </w:r>
      <w:r w:rsidR="00B6706C">
        <w:rPr>
          <w:rFonts w:ascii="Segoe UI" w:hAnsi="Segoe UI"/>
          <w:sz w:val="22"/>
          <w:szCs w:val="22"/>
        </w:rPr>
        <w:t xml:space="preserve"> spravuje </w:t>
      </w:r>
      <w:r w:rsidR="00F3214D">
        <w:rPr>
          <w:rFonts w:ascii="Segoe UI" w:hAnsi="Segoe UI"/>
          <w:sz w:val="22"/>
          <w:szCs w:val="22"/>
        </w:rPr>
        <w:t xml:space="preserve">Visa </w:t>
      </w:r>
      <w:r w:rsidR="00B6706C">
        <w:rPr>
          <w:rFonts w:ascii="Segoe UI" w:hAnsi="Segoe UI"/>
          <w:sz w:val="22"/>
          <w:szCs w:val="22"/>
        </w:rPr>
        <w:t xml:space="preserve">infrastrukturu </w:t>
      </w:r>
      <w:r w:rsidR="00900673">
        <w:rPr>
          <w:rFonts w:ascii="Segoe UI" w:hAnsi="Segoe UI"/>
          <w:sz w:val="22"/>
          <w:szCs w:val="22"/>
        </w:rPr>
        <w:t xml:space="preserve">celého </w:t>
      </w:r>
      <w:r w:rsidR="00B6706C">
        <w:rPr>
          <w:rFonts w:ascii="Segoe UI" w:hAnsi="Segoe UI"/>
          <w:sz w:val="22"/>
          <w:szCs w:val="22"/>
        </w:rPr>
        <w:t xml:space="preserve">platebního systému a jeho síť napříč všemi </w:t>
      </w:r>
      <w:r>
        <w:rPr>
          <w:rFonts w:ascii="Segoe UI" w:hAnsi="Segoe UI"/>
          <w:sz w:val="22"/>
          <w:szCs w:val="22"/>
        </w:rPr>
        <w:t xml:space="preserve">sportovišti a </w:t>
      </w:r>
      <w:r w:rsidR="00B6706C">
        <w:rPr>
          <w:rFonts w:ascii="Segoe UI" w:hAnsi="Segoe UI"/>
          <w:sz w:val="22"/>
          <w:szCs w:val="22"/>
        </w:rPr>
        <w:t xml:space="preserve">prostory </w:t>
      </w:r>
      <w:r>
        <w:rPr>
          <w:rFonts w:ascii="Segoe UI" w:hAnsi="Segoe UI"/>
          <w:sz w:val="22"/>
          <w:szCs w:val="22"/>
        </w:rPr>
        <w:t>olympiády</w:t>
      </w:r>
      <w:r w:rsidR="00B6706C">
        <w:rPr>
          <w:rFonts w:ascii="Segoe UI" w:hAnsi="Segoe UI"/>
          <w:sz w:val="22"/>
          <w:szCs w:val="22"/>
        </w:rPr>
        <w:t>.</w:t>
      </w:r>
      <w:r w:rsidR="00B6706C">
        <w:rPr>
          <w:rFonts w:ascii="Segoe UI" w:hAnsi="Segoe UI"/>
          <w:bCs/>
          <w:sz w:val="22"/>
          <w:szCs w:val="22"/>
        </w:rPr>
        <w:t xml:space="preserve"> </w:t>
      </w:r>
      <w:r w:rsidR="00B6706C">
        <w:rPr>
          <w:rFonts w:ascii="Segoe UI" w:hAnsi="Segoe UI"/>
          <w:sz w:val="22"/>
          <w:szCs w:val="22"/>
        </w:rPr>
        <w:t>T</w:t>
      </w:r>
      <w:r>
        <w:rPr>
          <w:rFonts w:ascii="Segoe UI" w:hAnsi="Segoe UI"/>
          <w:sz w:val="22"/>
          <w:szCs w:val="22"/>
        </w:rPr>
        <w:t>o</w:t>
      </w:r>
      <w:r w:rsidR="00B6706C">
        <w:rPr>
          <w:rFonts w:ascii="Segoe UI" w:hAnsi="Segoe UI"/>
          <w:sz w:val="22"/>
          <w:szCs w:val="22"/>
        </w:rPr>
        <w:t xml:space="preserve"> </w:t>
      </w:r>
      <w:r w:rsidR="007A767E">
        <w:rPr>
          <w:rFonts w:ascii="Segoe UI" w:hAnsi="Segoe UI"/>
          <w:sz w:val="22"/>
          <w:szCs w:val="22"/>
        </w:rPr>
        <w:t xml:space="preserve">představuje </w:t>
      </w:r>
      <w:r w:rsidR="00B6706C">
        <w:rPr>
          <w:rFonts w:ascii="Segoe UI" w:hAnsi="Segoe UI"/>
          <w:sz w:val="22"/>
          <w:szCs w:val="22"/>
        </w:rPr>
        <w:t>více než 1000 bezkontaktních terminálů</w:t>
      </w:r>
      <w:r>
        <w:rPr>
          <w:rFonts w:ascii="Segoe UI" w:hAnsi="Segoe UI"/>
          <w:sz w:val="22"/>
          <w:szCs w:val="22"/>
        </w:rPr>
        <w:t>, umožňujících</w:t>
      </w:r>
      <w:r w:rsidR="00B6706C"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>i mobilní plat</w:t>
      </w:r>
      <w:r w:rsidR="00B6706C">
        <w:rPr>
          <w:rFonts w:ascii="Segoe UI" w:hAnsi="Segoe UI"/>
          <w:sz w:val="22"/>
          <w:szCs w:val="22"/>
        </w:rPr>
        <w:t>b</w:t>
      </w:r>
      <w:r>
        <w:rPr>
          <w:rFonts w:ascii="Segoe UI" w:hAnsi="Segoe UI"/>
          <w:sz w:val="22"/>
          <w:szCs w:val="22"/>
        </w:rPr>
        <w:t>y a plat</w:t>
      </w:r>
      <w:r w:rsidR="00B6706C">
        <w:rPr>
          <w:rFonts w:ascii="Segoe UI" w:hAnsi="Segoe UI"/>
          <w:sz w:val="22"/>
          <w:szCs w:val="22"/>
        </w:rPr>
        <w:t>b</w:t>
      </w:r>
      <w:r>
        <w:rPr>
          <w:rFonts w:ascii="Segoe UI" w:hAnsi="Segoe UI"/>
          <w:sz w:val="22"/>
          <w:szCs w:val="22"/>
        </w:rPr>
        <w:t>y</w:t>
      </w:r>
      <w:r w:rsidR="00B6706C">
        <w:rPr>
          <w:rFonts w:ascii="Segoe UI" w:hAnsi="Segoe UI"/>
          <w:sz w:val="22"/>
          <w:szCs w:val="22"/>
        </w:rPr>
        <w:t xml:space="preserve"> pomocí nositelné </w:t>
      </w:r>
      <w:r>
        <w:rPr>
          <w:rFonts w:ascii="Segoe UI" w:hAnsi="Segoe UI"/>
          <w:sz w:val="22"/>
          <w:szCs w:val="22"/>
        </w:rPr>
        <w:t>elektroniky</w:t>
      </w:r>
      <w:r w:rsidR="00B6706C">
        <w:rPr>
          <w:rFonts w:ascii="Segoe UI" w:hAnsi="Segoe UI"/>
          <w:sz w:val="22"/>
          <w:szCs w:val="22"/>
        </w:rPr>
        <w:t xml:space="preserve">.   </w:t>
      </w:r>
    </w:p>
    <w:p w14:paraId="5BE04617" w14:textId="77777777" w:rsidR="003A1929" w:rsidRDefault="003A1929" w:rsidP="005F43AF">
      <w:pPr>
        <w:jc w:val="both"/>
        <w:rPr>
          <w:rFonts w:ascii="Segoe UI" w:hAnsi="Segoe UI" w:cs="Segoe UI"/>
          <w:sz w:val="22"/>
          <w:szCs w:val="22"/>
        </w:rPr>
      </w:pPr>
    </w:p>
    <w:p w14:paraId="398924A2" w14:textId="77777777" w:rsidR="00292744" w:rsidRPr="00292744" w:rsidRDefault="00292744" w:rsidP="005F43AF">
      <w:pPr>
        <w:spacing w:line="276" w:lineRule="auto"/>
        <w:jc w:val="both"/>
        <w:rPr>
          <w:rFonts w:ascii="Segoe UI" w:hAnsi="Segoe UI" w:cs="Segoe UI"/>
          <w:color w:val="000000" w:themeColor="text1"/>
          <w:sz w:val="22"/>
          <w:szCs w:val="22"/>
          <w:lang w:eastAsia="ko-KR"/>
        </w:rPr>
      </w:pPr>
      <w:r w:rsidRPr="00292744">
        <w:rPr>
          <w:rFonts w:ascii="Segoe UI" w:hAnsi="Segoe UI" w:cs="Segoe UI"/>
          <w:b/>
          <w:noProof/>
          <w:color w:val="000000" w:themeColor="text1"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75C41A28" wp14:editId="7F2C6F8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2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2744">
        <w:rPr>
          <w:rFonts w:ascii="Segoe UI" w:hAnsi="Segoe UI" w:cs="Segoe UI"/>
          <w:b/>
          <w:bCs/>
          <w:color w:val="000000" w:themeColor="text1"/>
          <w:sz w:val="22"/>
          <w:szCs w:val="22"/>
          <w:lang w:eastAsia="ko-KR"/>
        </w:rPr>
        <w:t>O společnosti Visa Inc.</w:t>
      </w:r>
    </w:p>
    <w:p w14:paraId="5D4F2388" w14:textId="77777777" w:rsidR="00292744" w:rsidRPr="00292744" w:rsidRDefault="00292744" w:rsidP="005F43AF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92744">
        <w:rPr>
          <w:rFonts w:ascii="Segoe UI" w:hAnsi="Segoe UI" w:cs="Segoe UI"/>
          <w:sz w:val="22"/>
          <w:szCs w:val="22"/>
        </w:rPr>
        <w:t xml:space="preserve">Visa Inc. (NYSE: V) je světovou jedničkou v oblasti digitálních plateb. Jejím posláním je propojit svět prostřednictvím inovativní, spolehlivé a bezpečné platební sítě, umožňující jednotlivcům, podnikům a ekonomikám prosperovat. Společnost provozuje jednu z nejvyspělejších procesingových sítí na světě – VisaNet. Ta umožňuje bezpečný a spolehlivý průběh plateb po celém světě a dokáže zpracovat více než 65 tisíc transakcí za sekundu. Soustavné zaměření společnosti na inovace je katalyzátorem rychlého růstu connected commerce a hnací silou v cestě za bezhotovostní budoucností pro každého a na jakémkoli místě. V době, kdy svět přechází z analogového systému na digitální, společnost Visa paralelně digitalizuje vlastní značku, produkty a procesingovou síť tak, aby formovala budoucnost placení v digitálním světě. Pro více informací navštivte </w:t>
      </w:r>
      <w:hyperlink r:id="rId9" w:history="1">
        <w:r w:rsidRPr="00292744">
          <w:rPr>
            <w:rStyle w:val="Hypertextovodkaz"/>
            <w:rFonts w:ascii="Segoe UI" w:hAnsi="Segoe UI" w:cs="Segoe UI"/>
            <w:sz w:val="22"/>
            <w:szCs w:val="22"/>
          </w:rPr>
          <w:t>www.visaeurope.com</w:t>
        </w:r>
      </w:hyperlink>
      <w:r w:rsidRPr="00292744">
        <w:rPr>
          <w:rStyle w:val="s22"/>
          <w:rFonts w:ascii="Segoe UI" w:hAnsi="Segoe UI" w:cs="Segoe UI"/>
          <w:sz w:val="22"/>
          <w:szCs w:val="22"/>
        </w:rPr>
        <w:t>, blog Visa Vision (</w:t>
      </w:r>
      <w:hyperlink r:id="rId10" w:history="1">
        <w:r w:rsidRPr="00292744">
          <w:rPr>
            <w:rStyle w:val="Hypertextovodkaz"/>
            <w:rFonts w:ascii="Segoe UI" w:hAnsi="Segoe UI" w:cs="Segoe UI"/>
            <w:sz w:val="22"/>
            <w:szCs w:val="22"/>
          </w:rPr>
          <w:t>www.vision.visaeurope.com</w:t>
        </w:r>
      </w:hyperlink>
      <w:r w:rsidRPr="00292744">
        <w:rPr>
          <w:rFonts w:ascii="Segoe UI" w:hAnsi="Segoe UI" w:cs="Segoe UI"/>
          <w:sz w:val="22"/>
          <w:szCs w:val="22"/>
        </w:rPr>
        <w:t xml:space="preserve">) a </w:t>
      </w:r>
      <w:hyperlink r:id="rId11" w:history="1">
        <w:r w:rsidRPr="00292744">
          <w:rPr>
            <w:rStyle w:val="Hypertextovodkaz"/>
            <w:rFonts w:ascii="Segoe UI" w:hAnsi="Segoe UI" w:cs="Segoe UI"/>
            <w:sz w:val="22"/>
            <w:szCs w:val="22"/>
          </w:rPr>
          <w:t>@VisaInEurope</w:t>
        </w:r>
      </w:hyperlink>
      <w:r w:rsidRPr="00292744">
        <w:rPr>
          <w:rFonts w:ascii="Segoe UI" w:hAnsi="Segoe UI" w:cs="Segoe UI"/>
          <w:sz w:val="22"/>
          <w:szCs w:val="22"/>
        </w:rPr>
        <w:t>.</w:t>
      </w:r>
    </w:p>
    <w:p w14:paraId="4012F997" w14:textId="77777777" w:rsidR="00292744" w:rsidRPr="00292744" w:rsidRDefault="00292744" w:rsidP="005F43AF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32FDDFE3" w14:textId="77777777" w:rsidR="00292744" w:rsidRPr="00292744" w:rsidRDefault="00292744" w:rsidP="005F43AF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292744">
        <w:rPr>
          <w:rFonts w:ascii="Segoe UI" w:hAnsi="Segoe UI" w:cs="Segoe UI"/>
          <w:b/>
          <w:sz w:val="22"/>
          <w:szCs w:val="22"/>
        </w:rPr>
        <w:t xml:space="preserve">Kontakty: </w:t>
      </w:r>
    </w:p>
    <w:p w14:paraId="5082CC9F" w14:textId="77777777" w:rsidR="00292744" w:rsidRPr="00292744" w:rsidRDefault="00292744" w:rsidP="005F43AF">
      <w:pPr>
        <w:pStyle w:val="Standard"/>
        <w:spacing w:line="276" w:lineRule="auto"/>
        <w:jc w:val="both"/>
        <w:rPr>
          <w:rFonts w:cs="Segoe UI"/>
          <w:color w:val="auto"/>
          <w:sz w:val="22"/>
          <w:szCs w:val="22"/>
          <w:lang w:val="cs-CZ"/>
        </w:rPr>
      </w:pPr>
      <w:r w:rsidRPr="00292744">
        <w:rPr>
          <w:rFonts w:cs="Segoe UI"/>
          <w:color w:val="auto"/>
          <w:sz w:val="22"/>
          <w:szCs w:val="22"/>
          <w:lang w:val="cs-CZ"/>
        </w:rPr>
        <w:t>Martin Hajný</w:t>
      </w:r>
    </w:p>
    <w:p w14:paraId="44F0E2B4" w14:textId="77777777" w:rsidR="00292744" w:rsidRPr="00292744" w:rsidRDefault="00292744" w:rsidP="005F43AF">
      <w:pPr>
        <w:pStyle w:val="Standard"/>
        <w:spacing w:line="276" w:lineRule="auto"/>
        <w:jc w:val="both"/>
        <w:rPr>
          <w:rStyle w:val="Hypertextovodkaz"/>
          <w:rFonts w:cs="Segoe UI"/>
          <w:color w:val="auto"/>
          <w:sz w:val="22"/>
          <w:szCs w:val="22"/>
          <w:lang w:val="cs-CZ"/>
        </w:rPr>
      </w:pPr>
      <w:r w:rsidRPr="00292744">
        <w:rPr>
          <w:rFonts w:cs="Segoe UI"/>
          <w:color w:val="auto"/>
          <w:sz w:val="22"/>
          <w:szCs w:val="22"/>
          <w:lang w:val="cs-CZ"/>
        </w:rPr>
        <w:t xml:space="preserve">E-mail: </w:t>
      </w:r>
      <w:hyperlink r:id="rId12" w:history="1">
        <w:r w:rsidRPr="00292744">
          <w:rPr>
            <w:rStyle w:val="Hypertextovodkaz"/>
            <w:rFonts w:cs="Segoe UI"/>
            <w:color w:val="auto"/>
            <w:sz w:val="22"/>
            <w:szCs w:val="22"/>
            <w:lang w:val="cs-CZ"/>
          </w:rPr>
          <w:t>martin.hajny@grayling.com</w:t>
        </w:r>
      </w:hyperlink>
    </w:p>
    <w:p w14:paraId="6835DF4A" w14:textId="71FD405E" w:rsidR="00292744" w:rsidRPr="00292744" w:rsidRDefault="00292744" w:rsidP="005F43AF">
      <w:pPr>
        <w:pStyle w:val="Standard"/>
        <w:spacing w:line="276" w:lineRule="auto"/>
        <w:jc w:val="both"/>
        <w:rPr>
          <w:rFonts w:cs="Segoe UI"/>
          <w:color w:val="auto"/>
          <w:sz w:val="22"/>
          <w:szCs w:val="22"/>
          <w:lang w:val="cs-CZ"/>
        </w:rPr>
      </w:pPr>
      <w:r w:rsidRPr="00292744">
        <w:rPr>
          <w:rFonts w:cs="Segoe UI"/>
          <w:color w:val="auto"/>
          <w:sz w:val="22"/>
          <w:szCs w:val="22"/>
        </w:rPr>
        <w:t>Tel.: 775 708 043</w:t>
      </w:r>
    </w:p>
    <w:p w14:paraId="041D802C" w14:textId="77777777" w:rsidR="009564C7" w:rsidRDefault="009564C7" w:rsidP="005F43AF">
      <w:pPr>
        <w:pStyle w:val="VisaBodyText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sectPr w:rsidR="009564C7" w:rsidSect="001919F0">
      <w:footerReference w:type="default" r:id="rId13"/>
      <w:headerReference w:type="first" r:id="rId14"/>
      <w:pgSz w:w="11907" w:h="16839" w:code="9"/>
      <w:pgMar w:top="2160" w:right="1080" w:bottom="5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2711" w14:textId="77777777" w:rsidR="00B86990" w:rsidRDefault="00B86990" w:rsidP="00E05F6E">
      <w:r>
        <w:separator/>
      </w:r>
    </w:p>
  </w:endnote>
  <w:endnote w:type="continuationSeparator" w:id="0">
    <w:p w14:paraId="38A9BC02" w14:textId="77777777" w:rsidR="00B86990" w:rsidRDefault="00B86990" w:rsidP="00E0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727F" w14:textId="77777777" w:rsidR="009E38EB" w:rsidRPr="004F400E" w:rsidRDefault="00B86990" w:rsidP="001F1DC9">
    <w:pPr>
      <w:pStyle w:val="VisaBodyText"/>
      <w:tabs>
        <w:tab w:val="right" w:pos="9360"/>
      </w:tabs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4467" w14:textId="77777777" w:rsidR="00B86990" w:rsidRDefault="00B86990" w:rsidP="00E05F6E">
      <w:bookmarkStart w:id="0" w:name="_Hlk498963378"/>
      <w:bookmarkEnd w:id="0"/>
      <w:r>
        <w:separator/>
      </w:r>
    </w:p>
  </w:footnote>
  <w:footnote w:type="continuationSeparator" w:id="0">
    <w:p w14:paraId="5E0C2A6F" w14:textId="77777777" w:rsidR="00B86990" w:rsidRDefault="00B86990" w:rsidP="00E05F6E">
      <w:r>
        <w:continuationSeparator/>
      </w:r>
    </w:p>
  </w:footnote>
  <w:footnote w:id="1">
    <w:p w14:paraId="367D6871" w14:textId="56D31102" w:rsidR="00723FF2" w:rsidRDefault="00723FF2">
      <w:pPr>
        <w:pStyle w:val="Textpoznpodarou"/>
      </w:pPr>
      <w:r>
        <w:rPr>
          <w:rStyle w:val="Znakapoznpodarou"/>
        </w:rPr>
        <w:footnoteRef/>
      </w:r>
      <w:r>
        <w:t xml:space="preserve"> Oficiální stránky organizačního výboru Zimních olympijských her v Pchjongjangu 2018: </w:t>
      </w:r>
      <w:hyperlink r:id="rId1" w:history="1">
        <w:r>
          <w:rPr>
            <w:rStyle w:val="Hypertextovodkaz"/>
          </w:rPr>
          <w:t>https://www.pyeongchang2018.com/en/pyeongchang-weather-conditions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24DD" w14:textId="67EECE42" w:rsidR="009E38EB" w:rsidRDefault="0030406B" w:rsidP="00A24E3F">
    <w:pPr>
      <w:pStyle w:val="Zhlav"/>
      <w:jc w:val="right"/>
    </w:pPr>
    <w:r>
      <w:rPr>
        <w:noProof/>
        <w:lang w:eastAsia="cs-CZ"/>
      </w:rPr>
      <w:drawing>
        <wp:inline distT="0" distB="0" distL="0" distR="0" wp14:anchorId="4F6BB30F" wp14:editId="71C134AB">
          <wp:extent cx="1333500" cy="759171"/>
          <wp:effectExtent l="0" t="0" r="0" b="317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5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10DE">
      <w:t xml:space="preserve">                                                                                                         </w:t>
    </w:r>
  </w:p>
  <w:p w14:paraId="7226211A" w14:textId="00227729" w:rsidR="009E38EB" w:rsidRDefault="00B86990" w:rsidP="00B248E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563E"/>
    <w:multiLevelType w:val="hybridMultilevel"/>
    <w:tmpl w:val="9A6C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5727"/>
    <w:multiLevelType w:val="hybridMultilevel"/>
    <w:tmpl w:val="0D70C45A"/>
    <w:lvl w:ilvl="0" w:tplc="078282BA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90077"/>
    <w:multiLevelType w:val="hybridMultilevel"/>
    <w:tmpl w:val="0750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6542"/>
    <w:multiLevelType w:val="hybridMultilevel"/>
    <w:tmpl w:val="AFBC2B22"/>
    <w:lvl w:ilvl="0" w:tplc="1F28A594">
      <w:start w:val="1"/>
      <w:numFmt w:val="bullet"/>
      <w:pStyle w:val="VisaHeadLevel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11567"/>
    <w:rsid w:val="00033075"/>
    <w:rsid w:val="00041A17"/>
    <w:rsid w:val="00047ECE"/>
    <w:rsid w:val="00050E41"/>
    <w:rsid w:val="0007737D"/>
    <w:rsid w:val="00080A72"/>
    <w:rsid w:val="00080B98"/>
    <w:rsid w:val="000D05F0"/>
    <w:rsid w:val="000E20DE"/>
    <w:rsid w:val="000F569E"/>
    <w:rsid w:val="00111BFB"/>
    <w:rsid w:val="00113891"/>
    <w:rsid w:val="001324D5"/>
    <w:rsid w:val="00137DA0"/>
    <w:rsid w:val="00147515"/>
    <w:rsid w:val="001535BD"/>
    <w:rsid w:val="00170D8B"/>
    <w:rsid w:val="00180255"/>
    <w:rsid w:val="00182B99"/>
    <w:rsid w:val="00184625"/>
    <w:rsid w:val="00186318"/>
    <w:rsid w:val="00193EB6"/>
    <w:rsid w:val="001A3452"/>
    <w:rsid w:val="001B3AC0"/>
    <w:rsid w:val="001E7C88"/>
    <w:rsid w:val="00203330"/>
    <w:rsid w:val="00220D2A"/>
    <w:rsid w:val="00232B82"/>
    <w:rsid w:val="002400C6"/>
    <w:rsid w:val="0024073B"/>
    <w:rsid w:val="00250817"/>
    <w:rsid w:val="00264D98"/>
    <w:rsid w:val="00274CAE"/>
    <w:rsid w:val="0027627B"/>
    <w:rsid w:val="00287D38"/>
    <w:rsid w:val="00292744"/>
    <w:rsid w:val="002E197D"/>
    <w:rsid w:val="002E3B33"/>
    <w:rsid w:val="002E6575"/>
    <w:rsid w:val="002F1582"/>
    <w:rsid w:val="002F27C0"/>
    <w:rsid w:val="003011DA"/>
    <w:rsid w:val="0030406B"/>
    <w:rsid w:val="00307990"/>
    <w:rsid w:val="003657FE"/>
    <w:rsid w:val="003716F2"/>
    <w:rsid w:val="00382A31"/>
    <w:rsid w:val="00383B1F"/>
    <w:rsid w:val="003A1929"/>
    <w:rsid w:val="003A1DCB"/>
    <w:rsid w:val="003A3251"/>
    <w:rsid w:val="003B667E"/>
    <w:rsid w:val="003C26D0"/>
    <w:rsid w:val="003C7CA2"/>
    <w:rsid w:val="00432925"/>
    <w:rsid w:val="00453DBC"/>
    <w:rsid w:val="004A5CBE"/>
    <w:rsid w:val="004F7BEE"/>
    <w:rsid w:val="005134BD"/>
    <w:rsid w:val="0052478C"/>
    <w:rsid w:val="0054733D"/>
    <w:rsid w:val="00551303"/>
    <w:rsid w:val="00572C8C"/>
    <w:rsid w:val="00583FB6"/>
    <w:rsid w:val="00587DFD"/>
    <w:rsid w:val="005A1EC9"/>
    <w:rsid w:val="005A641B"/>
    <w:rsid w:val="005D4611"/>
    <w:rsid w:val="005F43AF"/>
    <w:rsid w:val="005F4FFE"/>
    <w:rsid w:val="00621937"/>
    <w:rsid w:val="00621A87"/>
    <w:rsid w:val="006314E7"/>
    <w:rsid w:val="00641CB8"/>
    <w:rsid w:val="0068122A"/>
    <w:rsid w:val="006A74DD"/>
    <w:rsid w:val="006B3FDF"/>
    <w:rsid w:val="006C05C2"/>
    <w:rsid w:val="006D3524"/>
    <w:rsid w:val="006F17EF"/>
    <w:rsid w:val="0070377E"/>
    <w:rsid w:val="00711349"/>
    <w:rsid w:val="00723FF2"/>
    <w:rsid w:val="007332CF"/>
    <w:rsid w:val="00746ADC"/>
    <w:rsid w:val="00755469"/>
    <w:rsid w:val="00764B29"/>
    <w:rsid w:val="00765B1C"/>
    <w:rsid w:val="007676E5"/>
    <w:rsid w:val="0077409F"/>
    <w:rsid w:val="00792F2B"/>
    <w:rsid w:val="00795F33"/>
    <w:rsid w:val="007A767E"/>
    <w:rsid w:val="007D5FD8"/>
    <w:rsid w:val="007F40BC"/>
    <w:rsid w:val="0083214A"/>
    <w:rsid w:val="00835C21"/>
    <w:rsid w:val="0086183E"/>
    <w:rsid w:val="008620D2"/>
    <w:rsid w:val="00862D94"/>
    <w:rsid w:val="00872AF3"/>
    <w:rsid w:val="00875538"/>
    <w:rsid w:val="008905BA"/>
    <w:rsid w:val="008E494B"/>
    <w:rsid w:val="008E520B"/>
    <w:rsid w:val="008F18B5"/>
    <w:rsid w:val="00900673"/>
    <w:rsid w:val="009067EA"/>
    <w:rsid w:val="009309F0"/>
    <w:rsid w:val="0093559D"/>
    <w:rsid w:val="00936485"/>
    <w:rsid w:val="009440C6"/>
    <w:rsid w:val="009468C0"/>
    <w:rsid w:val="009558A8"/>
    <w:rsid w:val="009564C7"/>
    <w:rsid w:val="009579BF"/>
    <w:rsid w:val="00974927"/>
    <w:rsid w:val="009766BD"/>
    <w:rsid w:val="00980550"/>
    <w:rsid w:val="00982C66"/>
    <w:rsid w:val="009B38C7"/>
    <w:rsid w:val="009B5A0E"/>
    <w:rsid w:val="009F0318"/>
    <w:rsid w:val="00A1100F"/>
    <w:rsid w:val="00A14AAC"/>
    <w:rsid w:val="00A15082"/>
    <w:rsid w:val="00A17CCF"/>
    <w:rsid w:val="00A509E5"/>
    <w:rsid w:val="00A513F2"/>
    <w:rsid w:val="00A5386B"/>
    <w:rsid w:val="00A953AF"/>
    <w:rsid w:val="00A96F9A"/>
    <w:rsid w:val="00AA7595"/>
    <w:rsid w:val="00AC0466"/>
    <w:rsid w:val="00AC48B3"/>
    <w:rsid w:val="00AD4F56"/>
    <w:rsid w:val="00AE0225"/>
    <w:rsid w:val="00AE51A7"/>
    <w:rsid w:val="00AE6FC5"/>
    <w:rsid w:val="00AF6ECA"/>
    <w:rsid w:val="00B0185C"/>
    <w:rsid w:val="00B06E22"/>
    <w:rsid w:val="00B151A8"/>
    <w:rsid w:val="00B248EE"/>
    <w:rsid w:val="00B5143B"/>
    <w:rsid w:val="00B6706C"/>
    <w:rsid w:val="00B86990"/>
    <w:rsid w:val="00BB1DC1"/>
    <w:rsid w:val="00BC20A8"/>
    <w:rsid w:val="00BD7406"/>
    <w:rsid w:val="00C05051"/>
    <w:rsid w:val="00C1058A"/>
    <w:rsid w:val="00C1079F"/>
    <w:rsid w:val="00C22534"/>
    <w:rsid w:val="00C32295"/>
    <w:rsid w:val="00C630AA"/>
    <w:rsid w:val="00C73A37"/>
    <w:rsid w:val="00C81854"/>
    <w:rsid w:val="00C925CF"/>
    <w:rsid w:val="00C93BDB"/>
    <w:rsid w:val="00CC6F9F"/>
    <w:rsid w:val="00CE3E71"/>
    <w:rsid w:val="00CF01DF"/>
    <w:rsid w:val="00CF34F2"/>
    <w:rsid w:val="00D222FF"/>
    <w:rsid w:val="00D3565A"/>
    <w:rsid w:val="00D468DC"/>
    <w:rsid w:val="00D6370F"/>
    <w:rsid w:val="00DA2C82"/>
    <w:rsid w:val="00DA3F03"/>
    <w:rsid w:val="00DA6AA3"/>
    <w:rsid w:val="00DB1DBE"/>
    <w:rsid w:val="00DB40DB"/>
    <w:rsid w:val="00DD38DD"/>
    <w:rsid w:val="00E05F6E"/>
    <w:rsid w:val="00E14EA8"/>
    <w:rsid w:val="00E333B1"/>
    <w:rsid w:val="00E67E17"/>
    <w:rsid w:val="00E85CCA"/>
    <w:rsid w:val="00E910DE"/>
    <w:rsid w:val="00EA557F"/>
    <w:rsid w:val="00EB0220"/>
    <w:rsid w:val="00EB19BC"/>
    <w:rsid w:val="00EB6348"/>
    <w:rsid w:val="00EC6999"/>
    <w:rsid w:val="00ED0E45"/>
    <w:rsid w:val="00ED1DAF"/>
    <w:rsid w:val="00EE7D50"/>
    <w:rsid w:val="00EF4031"/>
    <w:rsid w:val="00F14DC3"/>
    <w:rsid w:val="00F3214D"/>
    <w:rsid w:val="00F40576"/>
    <w:rsid w:val="00F53A3E"/>
    <w:rsid w:val="00F5721A"/>
    <w:rsid w:val="00F6314C"/>
    <w:rsid w:val="00F6361B"/>
    <w:rsid w:val="00F67D7D"/>
    <w:rsid w:val="00F963C6"/>
    <w:rsid w:val="00FA20B9"/>
    <w:rsid w:val="00FA3EAD"/>
    <w:rsid w:val="00FA531B"/>
    <w:rsid w:val="00FA71C3"/>
    <w:rsid w:val="00FC1B0A"/>
    <w:rsid w:val="00FC4907"/>
    <w:rsid w:val="00FD2012"/>
    <w:rsid w:val="00FD428D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99196"/>
  <w15:chartTrackingRefBased/>
  <w15:docId w15:val="{ADB38E8D-72B3-48C4-B387-372C70EE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0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isaBodyText">
    <w:name w:val="Visa Body Text"/>
    <w:rsid w:val="00E05F6E"/>
    <w:pPr>
      <w:spacing w:line="360" w:lineRule="auto"/>
    </w:pPr>
    <w:rPr>
      <w:rFonts w:ascii="Arial" w:eastAsia="Times New Roman" w:hAnsi="Arial" w:cs="Arial"/>
      <w:bCs/>
      <w:sz w:val="20"/>
      <w:szCs w:val="20"/>
    </w:rPr>
  </w:style>
  <w:style w:type="paragraph" w:customStyle="1" w:styleId="VisaDocumentname">
    <w:name w:val="Visa Document name"/>
    <w:rsid w:val="00E05F6E"/>
    <w:pPr>
      <w:spacing w:after="120" w:line="240" w:lineRule="exact"/>
    </w:pPr>
    <w:rPr>
      <w:rFonts w:ascii="Arial" w:eastAsia="Times New Roman" w:hAnsi="Arial" w:cs="Times New Roman"/>
      <w:b/>
      <w:caps/>
      <w:color w:val="0023A0"/>
      <w:spacing w:val="36"/>
      <w:sz w:val="19"/>
      <w:szCs w:val="20"/>
    </w:rPr>
  </w:style>
  <w:style w:type="paragraph" w:customStyle="1" w:styleId="VisaHeadLevelOne">
    <w:name w:val="Visa Head Level One"/>
    <w:autoRedefine/>
    <w:rsid w:val="005F43AF"/>
    <w:pPr>
      <w:numPr>
        <w:numId w:val="4"/>
      </w:numPr>
      <w:spacing w:before="120" w:after="360" w:line="240" w:lineRule="auto"/>
      <w:jc w:val="both"/>
    </w:pPr>
    <w:rPr>
      <w:rFonts w:ascii="Segoe UI" w:eastAsia="Times New Roman" w:hAnsi="Segoe UI" w:cs="Segoe UI"/>
      <w:color w:val="0023A0"/>
      <w:szCs w:val="36"/>
    </w:rPr>
  </w:style>
  <w:style w:type="paragraph" w:customStyle="1" w:styleId="VisaHeadline">
    <w:name w:val="Visa Headline"/>
    <w:rsid w:val="00E05F6E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paragraph" w:styleId="Zhlav">
    <w:name w:val="header"/>
    <w:basedOn w:val="Normln"/>
    <w:link w:val="ZhlavChar"/>
    <w:semiHidden/>
    <w:rsid w:val="00E05F6E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semiHidden/>
    <w:rsid w:val="00E05F6E"/>
    <w:rPr>
      <w:rFonts w:ascii="Times New Roman" w:eastAsia="Times New Roman" w:hAnsi="Times New Roman" w:cs="Times New Roman"/>
      <w:sz w:val="24"/>
      <w:szCs w:val="24"/>
    </w:rPr>
  </w:style>
  <w:style w:type="paragraph" w:customStyle="1" w:styleId="VisaNoteText">
    <w:name w:val="Visa Note Text"/>
    <w:basedOn w:val="VisaBodyText"/>
    <w:rsid w:val="00E05F6E"/>
    <w:pPr>
      <w:spacing w:line="240" w:lineRule="auto"/>
    </w:pPr>
  </w:style>
  <w:style w:type="character" w:styleId="Hypertextovodkaz">
    <w:name w:val="Hyperlink"/>
    <w:rsid w:val="00E05F6E"/>
    <w:rPr>
      <w:color w:val="003399"/>
      <w:u w:val="single"/>
    </w:rPr>
  </w:style>
  <w:style w:type="character" w:customStyle="1" w:styleId="s22">
    <w:name w:val="s22"/>
    <w:basedOn w:val="Standardnpsmoodstavce"/>
    <w:rsid w:val="00E05F6E"/>
  </w:style>
  <w:style w:type="table" w:styleId="Mkatabulky">
    <w:name w:val="Table Grid"/>
    <w:basedOn w:val="Normlntabulka"/>
    <w:rsid w:val="00E05F6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E05F6E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F6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Bullet List,FooterText,Paragraphe de liste1,numbered,List Paragraph1,Listenabsatz,リスト段落,Paragrafo elenco,Executive Summary List,cS List Paragraph,Bulletr List Paragraph,列出段落,列出段落1,List Paragraph2,List Paragraph21,Question"/>
    <w:basedOn w:val="Normln"/>
    <w:link w:val="OdstavecseseznamemChar"/>
    <w:uiPriority w:val="34"/>
    <w:qFormat/>
    <w:rsid w:val="00E05F6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aliases w:val="Bullet List Char,FooterText Char,Paragraphe de liste1 Char,numbered Char,List Paragraph1 Char,Listenabsatz Char,リスト段落 Char,Paragrafo elenco Char,Executive Summary List Char,cS List Paragraph Char,Bulletr List Paragraph Char"/>
    <w:basedOn w:val="Standardnpsmoodstavce"/>
    <w:link w:val="Odstavecseseznamem"/>
    <w:uiPriority w:val="34"/>
    <w:locked/>
    <w:rsid w:val="00E05F6E"/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D222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2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2FF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2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2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22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22FF"/>
    <w:rPr>
      <w:rFonts w:ascii="Segoe UI" w:eastAsia="Times New Roman" w:hAnsi="Segoe UI" w:cs="Segoe UI"/>
      <w:sz w:val="18"/>
      <w:szCs w:val="18"/>
    </w:rPr>
  </w:style>
  <w:style w:type="paragraph" w:customStyle="1" w:styleId="stylesecondleveltextbold">
    <w:name w:val="stylesecondleveltextbold"/>
    <w:basedOn w:val="Normln"/>
    <w:rsid w:val="00551303"/>
    <w:pPr>
      <w:spacing w:after="160" w:line="280" w:lineRule="atLeast"/>
      <w:ind w:left="360" w:hanging="360"/>
    </w:pPr>
    <w:rPr>
      <w:rFonts w:ascii="Segoe UI" w:eastAsiaTheme="minorHAnsi" w:hAnsi="Segoe UI" w:cs="Segoe UI"/>
      <w:b/>
      <w:bCs/>
      <w:color w:val="75787B"/>
      <w:sz w:val="22"/>
      <w:szCs w:val="22"/>
      <w:lang w:eastAsia="zh-TW"/>
    </w:rPr>
  </w:style>
  <w:style w:type="character" w:styleId="Sledovanodkaz">
    <w:name w:val="FollowedHyperlink"/>
    <w:basedOn w:val="Standardnpsmoodstavce"/>
    <w:uiPriority w:val="99"/>
    <w:semiHidden/>
    <w:unhideWhenUsed/>
    <w:rsid w:val="0083214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3FF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3FF2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23FF2"/>
    <w:rPr>
      <w:vertAlign w:val="superscript"/>
    </w:rPr>
  </w:style>
  <w:style w:type="paragraph" w:customStyle="1" w:styleId="Standard">
    <w:name w:val="Standard"/>
    <w:rsid w:val="00292744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Times New Roman"/>
      <w:color w:val="75787B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hajny@grayling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VisaInEurop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sion.visa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aeurope.com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yeongchang2018.com/en/pyeongchang-weather-condi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6D67-FE7D-4514-9B91-A7ADE645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WMEIMG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Beatty</dc:creator>
  <cp:keywords/>
  <dc:description/>
  <cp:lastModifiedBy>Martin Hajný</cp:lastModifiedBy>
  <cp:revision>2</cp:revision>
  <cp:lastPrinted>2017-10-24T17:51:00Z</cp:lastPrinted>
  <dcterms:created xsi:type="dcterms:W3CDTF">2017-11-22T07:39:00Z</dcterms:created>
  <dcterms:modified xsi:type="dcterms:W3CDTF">2017-11-22T07:39:00Z</dcterms:modified>
</cp:coreProperties>
</file>