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26" w:rsidRDefault="00AD3F26" w:rsidP="00BB4BE6">
      <w:pPr>
        <w:spacing w:after="120" w:line="276" w:lineRule="auto"/>
        <w:rPr>
          <w:b/>
        </w:rPr>
      </w:pPr>
      <w:r>
        <w:rPr>
          <w:b/>
        </w:rPr>
        <w:t>PRESSMEDDELANDE</w:t>
      </w:r>
    </w:p>
    <w:p w:rsidR="00AD3F26" w:rsidRPr="00AD3F26" w:rsidRDefault="00AD3F26" w:rsidP="00BB4BE6">
      <w:pPr>
        <w:spacing w:after="120" w:line="276" w:lineRule="auto"/>
        <w:ind w:left="3912" w:firstLine="1304"/>
        <w:jc w:val="right"/>
      </w:pPr>
      <w:r w:rsidRPr="00AD3F26">
        <w:t>Göteborg, 22-06-2016</w:t>
      </w:r>
    </w:p>
    <w:p w:rsidR="00AD3F26" w:rsidRDefault="00AD3F26" w:rsidP="00BB4BE6">
      <w:pPr>
        <w:spacing w:after="120" w:line="276" w:lineRule="auto"/>
        <w:rPr>
          <w:b/>
        </w:rPr>
      </w:pPr>
    </w:p>
    <w:p w:rsidR="006C021A" w:rsidRPr="00316147" w:rsidRDefault="006C021A" w:rsidP="00BB4BE6">
      <w:pPr>
        <w:spacing w:after="120" w:line="276" w:lineRule="auto"/>
        <w:rPr>
          <w:b/>
        </w:rPr>
      </w:pPr>
      <w:bookmarkStart w:id="0" w:name="_GoBack"/>
      <w:r w:rsidRPr="00316147">
        <w:rPr>
          <w:b/>
        </w:rPr>
        <w:t>Möter samhällets behov av ökat bostadsbyggande</w:t>
      </w:r>
    </w:p>
    <w:bookmarkEnd w:id="0"/>
    <w:p w:rsidR="006C021A" w:rsidRPr="00BA6B34" w:rsidRDefault="006C021A" w:rsidP="00BB4BE6">
      <w:pPr>
        <w:spacing w:after="120" w:line="276" w:lineRule="auto"/>
        <w:rPr>
          <w:b/>
          <w:sz w:val="30"/>
          <w:szCs w:val="30"/>
        </w:rPr>
      </w:pPr>
      <w:r w:rsidRPr="00BA6B34">
        <w:rPr>
          <w:b/>
          <w:sz w:val="30"/>
          <w:szCs w:val="30"/>
        </w:rPr>
        <w:t>Thomas Betong investerar i ny fabrik i Heby utanför Uppsala</w:t>
      </w:r>
    </w:p>
    <w:p w:rsidR="006C021A" w:rsidRPr="00316147" w:rsidRDefault="006C021A" w:rsidP="00BB4BE6">
      <w:pPr>
        <w:spacing w:after="120" w:line="276" w:lineRule="auto"/>
        <w:rPr>
          <w:b/>
          <w:sz w:val="32"/>
          <w:szCs w:val="32"/>
        </w:rPr>
      </w:pPr>
    </w:p>
    <w:p w:rsidR="006C021A" w:rsidRPr="00BB4BE6" w:rsidRDefault="006C021A" w:rsidP="00BB4BE6">
      <w:pPr>
        <w:spacing w:after="120" w:line="276" w:lineRule="auto"/>
        <w:rPr>
          <w:b/>
          <w:szCs w:val="20"/>
        </w:rPr>
      </w:pPr>
      <w:r w:rsidRPr="00BB4BE6">
        <w:rPr>
          <w:b/>
          <w:szCs w:val="20"/>
        </w:rPr>
        <w:t xml:space="preserve">Ökat hållbart byggande i Sverige innebär att efterfrågan på betongstommar stiger. Detta gäller särskilt i Stockholm-, Uppsala- och Mälarregionen där den politiska ambitionen är att snabbt accelerera bostadsbyggandet. För att möta marknadens behov investerar Thomas Betong nu </w:t>
      </w:r>
      <w:r w:rsidR="00A65CF0">
        <w:rPr>
          <w:b/>
          <w:szCs w:val="20"/>
        </w:rPr>
        <w:t>80 MSEK</w:t>
      </w:r>
      <w:r w:rsidRPr="00BB4BE6">
        <w:rPr>
          <w:b/>
          <w:szCs w:val="20"/>
        </w:rPr>
        <w:t xml:space="preserve"> i en helt ny fabrik i Heby utanför Uppsala för produktion av prefabricerade </w:t>
      </w:r>
      <w:proofErr w:type="spellStart"/>
      <w:r w:rsidRPr="00BB4BE6">
        <w:rPr>
          <w:b/>
          <w:szCs w:val="20"/>
        </w:rPr>
        <w:t>skalväggar</w:t>
      </w:r>
      <w:proofErr w:type="spellEnd"/>
      <w:r w:rsidRPr="00BB4BE6">
        <w:rPr>
          <w:b/>
          <w:szCs w:val="20"/>
        </w:rPr>
        <w:t xml:space="preserve"> och </w:t>
      </w:r>
      <w:proofErr w:type="spellStart"/>
      <w:r w:rsidRPr="00BB4BE6">
        <w:rPr>
          <w:b/>
          <w:szCs w:val="20"/>
        </w:rPr>
        <w:t>plattbärlag</w:t>
      </w:r>
      <w:proofErr w:type="spellEnd"/>
      <w:r w:rsidRPr="00BB4BE6">
        <w:rPr>
          <w:b/>
          <w:szCs w:val="20"/>
        </w:rPr>
        <w:t xml:space="preserve">. Efter sommaren 2017 sker de första leveranserna från den nya fabriken. </w:t>
      </w:r>
    </w:p>
    <w:p w:rsidR="006C021A" w:rsidRPr="00BB4BE6" w:rsidRDefault="006C021A" w:rsidP="00BB4BE6">
      <w:pPr>
        <w:spacing w:after="120" w:line="276" w:lineRule="auto"/>
        <w:rPr>
          <w:szCs w:val="20"/>
        </w:rPr>
      </w:pPr>
      <w:r w:rsidRPr="00BB4BE6">
        <w:rPr>
          <w:szCs w:val="20"/>
        </w:rPr>
        <w:t>Tidigare i år lanserade Thomas Betong ett unikt system med innovativa produkter för platsgjutna stommar som innebär väsentligt minskat CO</w:t>
      </w:r>
      <w:r w:rsidRPr="00BB4BE6">
        <w:rPr>
          <w:szCs w:val="20"/>
          <w:vertAlign w:val="subscript"/>
        </w:rPr>
        <w:t>2</w:t>
      </w:r>
      <w:r w:rsidRPr="00BB4BE6">
        <w:rPr>
          <w:szCs w:val="20"/>
        </w:rPr>
        <w:t xml:space="preserve">-avtryck jämfört med konventionell stomme. Thomas </w:t>
      </w:r>
      <w:proofErr w:type="spellStart"/>
      <w:r w:rsidRPr="00BB4BE6">
        <w:rPr>
          <w:szCs w:val="20"/>
        </w:rPr>
        <w:t>Miljöstomme</w:t>
      </w:r>
      <w:r w:rsidR="00D86BE8" w:rsidRPr="00D86BE8">
        <w:rPr>
          <w:sz w:val="16"/>
          <w:szCs w:val="20"/>
          <w:vertAlign w:val="superscript"/>
        </w:rPr>
        <w:t>TM</w:t>
      </w:r>
      <w:proofErr w:type="spellEnd"/>
      <w:r w:rsidRPr="00BB4BE6">
        <w:rPr>
          <w:szCs w:val="20"/>
        </w:rPr>
        <w:t xml:space="preserve"> är en produktfamilj som baseras på att prefabricerade </w:t>
      </w:r>
      <w:proofErr w:type="spellStart"/>
      <w:r w:rsidRPr="00BB4BE6">
        <w:rPr>
          <w:szCs w:val="20"/>
        </w:rPr>
        <w:t>skalväggar</w:t>
      </w:r>
      <w:proofErr w:type="spellEnd"/>
      <w:r w:rsidRPr="00BB4BE6">
        <w:rPr>
          <w:szCs w:val="20"/>
        </w:rPr>
        <w:t xml:space="preserve">, </w:t>
      </w:r>
      <w:proofErr w:type="spellStart"/>
      <w:r w:rsidRPr="00BB4BE6">
        <w:rPr>
          <w:szCs w:val="20"/>
        </w:rPr>
        <w:t>plattbärlag</w:t>
      </w:r>
      <w:proofErr w:type="spellEnd"/>
      <w:r w:rsidRPr="00BB4BE6">
        <w:rPr>
          <w:szCs w:val="20"/>
        </w:rPr>
        <w:t xml:space="preserve"> och balkonger levereras direkt till </w:t>
      </w:r>
      <w:r w:rsidR="00C2079B">
        <w:rPr>
          <w:szCs w:val="20"/>
        </w:rPr>
        <w:t>byggplatsen</w:t>
      </w:r>
      <w:r w:rsidRPr="00BB4BE6">
        <w:rPr>
          <w:szCs w:val="20"/>
        </w:rPr>
        <w:t xml:space="preserve"> och kompletteras med tre olika produkter av fabriksbetong. Denna rationella och snabba byggmetod sänker CO</w:t>
      </w:r>
      <w:r w:rsidRPr="00BB4BE6">
        <w:rPr>
          <w:szCs w:val="20"/>
          <w:vertAlign w:val="subscript"/>
        </w:rPr>
        <w:t>2</w:t>
      </w:r>
      <w:r w:rsidRPr="00BB4BE6">
        <w:rPr>
          <w:szCs w:val="20"/>
        </w:rPr>
        <w:t xml:space="preserve">-avtrycket med upp till 30 procent och kortar dessutom byggtiden jämfört med konventionellt byggda stommar. </w:t>
      </w:r>
    </w:p>
    <w:p w:rsidR="006C021A" w:rsidRPr="00BB4BE6" w:rsidRDefault="006C021A" w:rsidP="00BB4BE6">
      <w:pPr>
        <w:spacing w:after="120" w:line="276" w:lineRule="auto"/>
        <w:rPr>
          <w:szCs w:val="20"/>
        </w:rPr>
      </w:pPr>
      <w:r w:rsidRPr="00BB4BE6">
        <w:rPr>
          <w:szCs w:val="20"/>
        </w:rPr>
        <w:t xml:space="preserve">Thomas </w:t>
      </w:r>
      <w:proofErr w:type="spellStart"/>
      <w:r w:rsidRPr="00BB4BE6">
        <w:rPr>
          <w:szCs w:val="20"/>
        </w:rPr>
        <w:t>Miljöstomme</w:t>
      </w:r>
      <w:r w:rsidR="00D86BE8" w:rsidRPr="00D86BE8">
        <w:rPr>
          <w:sz w:val="16"/>
          <w:szCs w:val="20"/>
          <w:vertAlign w:val="superscript"/>
        </w:rPr>
        <w:t>TM</w:t>
      </w:r>
      <w:proofErr w:type="spellEnd"/>
      <w:r w:rsidRPr="00BB4BE6">
        <w:rPr>
          <w:szCs w:val="20"/>
        </w:rPr>
        <w:t xml:space="preserve"> passar för såväl bostads- som kontorshus och baseras på den platsgjutna teknikens koncept med dokumenterade egenskaper under husets hela livslängd. </w:t>
      </w:r>
    </w:p>
    <w:p w:rsidR="006C021A" w:rsidRPr="00BB4BE6" w:rsidRDefault="006C021A" w:rsidP="00BB4BE6">
      <w:pPr>
        <w:spacing w:after="120" w:line="276" w:lineRule="auto"/>
        <w:rPr>
          <w:szCs w:val="20"/>
        </w:rPr>
      </w:pPr>
      <w:r w:rsidRPr="00BB4BE6">
        <w:rPr>
          <w:szCs w:val="20"/>
        </w:rPr>
        <w:t xml:space="preserve">Thomas Concrete Group har under de två senaste åren framför allt investerat i ett flertal nya betongfabriker i USA. Under våren stärkte bolaget också sin position i Mälardalen och Göteborgsregionen genom förvärv av ett antal fabriker. </w:t>
      </w:r>
    </w:p>
    <w:p w:rsidR="006C021A" w:rsidRPr="00BB4BE6" w:rsidRDefault="006C021A" w:rsidP="00BB4BE6">
      <w:pPr>
        <w:spacing w:after="120" w:line="276" w:lineRule="auto"/>
        <w:rPr>
          <w:szCs w:val="20"/>
        </w:rPr>
      </w:pPr>
      <w:r w:rsidRPr="00BB4BE6">
        <w:rPr>
          <w:szCs w:val="20"/>
        </w:rPr>
        <w:t xml:space="preserve">”Vi är ett svenskägt familjeföretag och det är naturligt för oss att nu bygga vidare på vår svenska verksamhet. Koncernens ambition är att vara bäst i branschen. Strategin är fokuserad på tillväxt samt att öka </w:t>
      </w:r>
      <w:proofErr w:type="gramStart"/>
      <w:r w:rsidR="00FD5CF2" w:rsidRPr="00BB4BE6">
        <w:rPr>
          <w:szCs w:val="20"/>
        </w:rPr>
        <w:t>vår</w:t>
      </w:r>
      <w:r w:rsidR="00C8109F">
        <w:rPr>
          <w:szCs w:val="20"/>
        </w:rPr>
        <w:t>t</w:t>
      </w:r>
      <w:proofErr w:type="gramEnd"/>
      <w:r w:rsidRPr="00BB4BE6">
        <w:rPr>
          <w:szCs w:val="20"/>
        </w:rPr>
        <w:t xml:space="preserve"> kundfokus</w:t>
      </w:r>
      <w:r w:rsidR="000D3D60">
        <w:rPr>
          <w:szCs w:val="20"/>
        </w:rPr>
        <w:t>.</w:t>
      </w:r>
      <w:r w:rsidRPr="00BB4BE6">
        <w:rPr>
          <w:szCs w:val="20"/>
        </w:rPr>
        <w:t xml:space="preserve"> </w:t>
      </w:r>
      <w:r w:rsidR="000D3D60">
        <w:rPr>
          <w:szCs w:val="20"/>
        </w:rPr>
        <w:t>V</w:t>
      </w:r>
      <w:r w:rsidRPr="00BB4BE6">
        <w:rPr>
          <w:szCs w:val="20"/>
        </w:rPr>
        <w:t>år växande hemmamarknad är mycket viktig”</w:t>
      </w:r>
      <w:r w:rsidR="00FD5CF2">
        <w:rPr>
          <w:szCs w:val="20"/>
        </w:rPr>
        <w:t>, säger Hans Karlander, VD och K</w:t>
      </w:r>
      <w:r w:rsidRPr="00BB4BE6">
        <w:rPr>
          <w:szCs w:val="20"/>
        </w:rPr>
        <w:t>oncernchef i Thomas Concrete Group AB.</w:t>
      </w:r>
    </w:p>
    <w:p w:rsidR="006C021A" w:rsidRPr="00BB4BE6" w:rsidRDefault="006C021A" w:rsidP="00BB4BE6">
      <w:pPr>
        <w:spacing w:after="120" w:line="276" w:lineRule="auto"/>
        <w:rPr>
          <w:szCs w:val="20"/>
        </w:rPr>
      </w:pPr>
      <w:r w:rsidRPr="00BB4BE6">
        <w:rPr>
          <w:szCs w:val="20"/>
        </w:rPr>
        <w:t>”Denna investering är ett viktigt steg i vårt arbete med att bredda vårt kunderbjudande. Vår nya fabrik i Heby harmonierar med samhällets höga ambition om ett ökat hållbart bostadsbyggande”, säger Carina Edblad, VD Thomas Betong AB.</w:t>
      </w:r>
    </w:p>
    <w:p w:rsidR="006C021A" w:rsidRPr="00BB4BE6" w:rsidRDefault="006C021A" w:rsidP="00BB4BE6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:rsidR="006C021A" w:rsidRPr="00BB4BE6" w:rsidRDefault="006C021A" w:rsidP="00BB4BE6">
      <w:pPr>
        <w:pStyle w:val="Normalwebb"/>
        <w:shd w:val="clear" w:color="auto" w:fill="FFFFFF"/>
        <w:spacing w:after="0" w:line="276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6C021A" w:rsidRPr="00BB4BE6" w:rsidRDefault="006C021A" w:rsidP="00BB4BE6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  <w:r w:rsidRPr="00BB4BE6">
        <w:rPr>
          <w:rFonts w:ascii="Arial" w:hAnsi="Arial" w:cs="Arial"/>
          <w:b/>
          <w:i/>
          <w:sz w:val="20"/>
          <w:szCs w:val="20"/>
          <w:u w:val="single"/>
        </w:rPr>
        <w:t>För ytterligare information kontakta:</w:t>
      </w:r>
      <w:r w:rsidRPr="00BB4BE6">
        <w:rPr>
          <w:rFonts w:ascii="Arial" w:hAnsi="Arial" w:cs="Arial"/>
          <w:b/>
          <w:sz w:val="20"/>
          <w:szCs w:val="20"/>
        </w:rPr>
        <w:br/>
      </w:r>
    </w:p>
    <w:p w:rsidR="006C021A" w:rsidRPr="00BB4BE6" w:rsidRDefault="006C021A" w:rsidP="00BB4BE6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  <w:r w:rsidRPr="00BB4BE6">
        <w:rPr>
          <w:rFonts w:ascii="Arial" w:hAnsi="Arial" w:cs="Arial"/>
          <w:sz w:val="20"/>
          <w:szCs w:val="20"/>
        </w:rPr>
        <w:t>Hans Karlander, VD och Koncernchef Thomas Concrete Group AB</w:t>
      </w:r>
      <w:r w:rsidRPr="00BB4BE6">
        <w:rPr>
          <w:rFonts w:ascii="Arial" w:hAnsi="Arial" w:cs="Arial"/>
          <w:sz w:val="20"/>
          <w:szCs w:val="20"/>
        </w:rPr>
        <w:br/>
        <w:t xml:space="preserve">hans.karlander@thomasconcretegroup.com </w:t>
      </w:r>
      <w:r w:rsidRPr="00BB4BE6">
        <w:rPr>
          <w:rFonts w:ascii="Arial" w:hAnsi="Arial" w:cs="Arial"/>
          <w:sz w:val="20"/>
          <w:szCs w:val="20"/>
        </w:rPr>
        <w:br/>
        <w:t>Telefon: 010-450 50 00</w:t>
      </w:r>
    </w:p>
    <w:p w:rsidR="006C021A" w:rsidRPr="00BB4BE6" w:rsidRDefault="006C021A" w:rsidP="00BB4BE6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</w:p>
    <w:p w:rsidR="006C021A" w:rsidRPr="00BB4BE6" w:rsidRDefault="006C021A" w:rsidP="00BB4BE6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  <w:r w:rsidRPr="00BB4BE6">
        <w:rPr>
          <w:rFonts w:ascii="Arial" w:hAnsi="Arial" w:cs="Arial"/>
          <w:sz w:val="20"/>
          <w:szCs w:val="20"/>
        </w:rPr>
        <w:t xml:space="preserve">Carina Edblad, VD Thomas Betong AB </w:t>
      </w:r>
    </w:p>
    <w:p w:rsidR="006C021A" w:rsidRPr="00BB4BE6" w:rsidRDefault="006C021A" w:rsidP="00BB4BE6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  <w:r w:rsidRPr="00BB4BE6">
        <w:rPr>
          <w:rFonts w:ascii="Arial" w:hAnsi="Arial" w:cs="Arial"/>
          <w:sz w:val="20"/>
          <w:szCs w:val="20"/>
        </w:rPr>
        <w:t>carina.edblad@thomasbetong.se</w:t>
      </w:r>
      <w:r w:rsidRPr="00BB4BE6" w:rsidDel="00660BC2">
        <w:rPr>
          <w:rFonts w:ascii="Arial" w:hAnsi="Arial" w:cs="Arial"/>
          <w:sz w:val="20"/>
          <w:szCs w:val="20"/>
        </w:rPr>
        <w:t xml:space="preserve"> </w:t>
      </w:r>
    </w:p>
    <w:p w:rsidR="006C021A" w:rsidRPr="00BB4BE6" w:rsidRDefault="006C021A" w:rsidP="00BB4BE6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  <w:r w:rsidRPr="00BB4BE6">
        <w:rPr>
          <w:rFonts w:asciiTheme="minorHAnsi" w:hAnsiTheme="minorHAnsi" w:cs="Arial"/>
          <w:sz w:val="20"/>
          <w:szCs w:val="20"/>
        </w:rPr>
        <w:t>Telefon: 010-450 50 00</w:t>
      </w:r>
    </w:p>
    <w:p w:rsidR="006C021A" w:rsidRPr="00076707" w:rsidRDefault="006C021A" w:rsidP="00BB4BE6">
      <w:pPr>
        <w:pStyle w:val="Normalwebb"/>
        <w:shd w:val="clear" w:color="auto" w:fill="FFFFFF"/>
        <w:spacing w:after="0" w:line="276" w:lineRule="auto"/>
        <w:rPr>
          <w:rFonts w:ascii="Arial" w:hAnsi="Arial" w:cs="Arial"/>
          <w:sz w:val="20"/>
          <w:szCs w:val="20"/>
        </w:rPr>
      </w:pPr>
    </w:p>
    <w:p w:rsidR="006C021A" w:rsidRPr="009F101A" w:rsidRDefault="00AD3F26" w:rsidP="00BB4BE6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9F101A">
        <w:rPr>
          <w:rStyle w:val="Stark"/>
          <w:rFonts w:asciiTheme="minorHAnsi" w:eastAsiaTheme="majorEastAsia" w:hAnsiTheme="minorHAnsi" w:cstheme="minorHAnsi"/>
          <w:sz w:val="18"/>
          <w:szCs w:val="18"/>
        </w:rPr>
        <w:lastRenderedPageBreak/>
        <w:t xml:space="preserve">Om </w:t>
      </w:r>
      <w:r w:rsidR="006C021A" w:rsidRPr="009F101A">
        <w:rPr>
          <w:rStyle w:val="Stark"/>
          <w:rFonts w:asciiTheme="minorHAnsi" w:eastAsiaTheme="majorEastAsia" w:hAnsiTheme="minorHAnsi" w:cstheme="minorHAnsi"/>
          <w:sz w:val="18"/>
          <w:szCs w:val="18"/>
        </w:rPr>
        <w:t>Thomas Concrete Group AB:</w:t>
      </w:r>
      <w:r w:rsidR="006C021A" w:rsidRPr="009F101A">
        <w:rPr>
          <w:rFonts w:asciiTheme="minorHAnsi" w:hAnsiTheme="minorHAnsi" w:cstheme="minorHAnsi"/>
          <w:sz w:val="18"/>
          <w:szCs w:val="18"/>
        </w:rPr>
        <w:br/>
        <w:t xml:space="preserve">Thomas Concrete Group är en svensk familjeägd koncern som producerar och distribuerar högkvalitativ betong för platsgjutet byggande. </w:t>
      </w:r>
    </w:p>
    <w:p w:rsidR="006C021A" w:rsidRPr="009F101A" w:rsidRDefault="006C021A" w:rsidP="00BB4BE6">
      <w:pPr>
        <w:pStyle w:val="Normalwebb"/>
        <w:shd w:val="clear" w:color="auto" w:fill="FFFFFF"/>
        <w:spacing w:after="0" w:line="276" w:lineRule="auto"/>
        <w:rPr>
          <w:rStyle w:val="Stark"/>
          <w:rFonts w:asciiTheme="minorHAnsi" w:eastAsiaTheme="majorEastAsia" w:hAnsiTheme="minorHAnsi" w:cstheme="minorHAnsi"/>
          <w:sz w:val="18"/>
          <w:szCs w:val="18"/>
        </w:rPr>
      </w:pPr>
      <w:r w:rsidRPr="009F101A">
        <w:rPr>
          <w:rFonts w:asciiTheme="minorHAnsi" w:hAnsiTheme="minorHAnsi" w:cstheme="minorHAnsi"/>
          <w:sz w:val="18"/>
          <w:szCs w:val="18"/>
        </w:rPr>
        <w:t>Företaget etablerades 1955 i Karlstad, Sverige, av Martin Thomas och driver i dag verksamhet i USA, Polen, Tyskland, Norge och Sverige. Huvudkontoret ligger i Göteborg. Koncernen har 1550 anställda, producerade 2015 ca 3,7 miljoner m</w:t>
      </w:r>
      <w:r w:rsidRPr="009F101A">
        <w:rPr>
          <w:rFonts w:asciiTheme="minorHAnsi" w:hAnsiTheme="minorHAnsi" w:cstheme="minorHAnsi"/>
          <w:sz w:val="18"/>
          <w:szCs w:val="18"/>
          <w:vertAlign w:val="superscript"/>
        </w:rPr>
        <w:t xml:space="preserve">3 </w:t>
      </w:r>
      <w:r w:rsidRPr="009F101A">
        <w:rPr>
          <w:rFonts w:asciiTheme="minorHAnsi" w:hAnsiTheme="minorHAnsi" w:cstheme="minorHAnsi"/>
          <w:sz w:val="18"/>
          <w:szCs w:val="18"/>
        </w:rPr>
        <w:t>betong och omsatte ca 4 miljarder SEK. Dotterbolaget i Sverige är Thomas Betong AB.</w:t>
      </w:r>
      <w:r w:rsidRPr="009F101A">
        <w:rPr>
          <w:rFonts w:asciiTheme="minorHAnsi" w:hAnsiTheme="minorHAnsi" w:cstheme="minorHAnsi"/>
          <w:sz w:val="18"/>
          <w:szCs w:val="18"/>
        </w:rPr>
        <w:br/>
      </w:r>
      <w:hyperlink r:id="rId8" w:history="1">
        <w:r w:rsidRPr="009F101A">
          <w:rPr>
            <w:rStyle w:val="Hyperlnk"/>
            <w:rFonts w:asciiTheme="minorHAnsi" w:eastAsiaTheme="majorEastAsia" w:hAnsiTheme="minorHAnsi" w:cstheme="minorHAnsi"/>
            <w:b/>
            <w:sz w:val="18"/>
            <w:szCs w:val="18"/>
          </w:rPr>
          <w:t>www.thomasconcretegroup.com</w:t>
        </w:r>
      </w:hyperlink>
    </w:p>
    <w:p w:rsidR="006C021A" w:rsidRPr="009F101A" w:rsidRDefault="006C021A" w:rsidP="00BB4BE6">
      <w:pPr>
        <w:pStyle w:val="Normalwebb"/>
        <w:shd w:val="clear" w:color="auto" w:fill="FFFFFF"/>
        <w:spacing w:after="0" w:line="276" w:lineRule="auto"/>
        <w:rPr>
          <w:rStyle w:val="Stark"/>
          <w:rFonts w:asciiTheme="minorHAnsi" w:eastAsiaTheme="majorEastAsia" w:hAnsiTheme="minorHAnsi" w:cstheme="minorHAnsi"/>
          <w:b w:val="0"/>
          <w:sz w:val="18"/>
          <w:szCs w:val="18"/>
        </w:rPr>
      </w:pPr>
    </w:p>
    <w:p w:rsidR="006C021A" w:rsidRPr="009F101A" w:rsidRDefault="00AD3F26" w:rsidP="00BB4BE6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9F101A">
        <w:rPr>
          <w:rFonts w:asciiTheme="minorHAnsi" w:hAnsiTheme="minorHAnsi" w:cstheme="minorHAnsi"/>
          <w:b/>
          <w:bCs/>
          <w:sz w:val="18"/>
          <w:szCs w:val="18"/>
        </w:rPr>
        <w:t xml:space="preserve">Om </w:t>
      </w:r>
      <w:r w:rsidR="006C021A" w:rsidRPr="009F101A">
        <w:rPr>
          <w:rFonts w:asciiTheme="minorHAnsi" w:hAnsiTheme="minorHAnsi" w:cstheme="minorHAnsi"/>
          <w:b/>
          <w:bCs/>
          <w:sz w:val="18"/>
          <w:szCs w:val="18"/>
        </w:rPr>
        <w:t>Thomas Betong AB:</w:t>
      </w:r>
    </w:p>
    <w:p w:rsidR="006C021A" w:rsidRPr="009F101A" w:rsidRDefault="006C021A" w:rsidP="00BB4BE6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9F101A">
        <w:rPr>
          <w:rFonts w:asciiTheme="minorHAnsi" w:hAnsiTheme="minorHAnsi" w:cstheme="minorHAnsi"/>
          <w:bCs/>
          <w:iCs/>
          <w:sz w:val="18"/>
          <w:szCs w:val="18"/>
        </w:rPr>
        <w:t>Thomas Betong är ett svenskt företag med 60 års erfarenhet av att producera fabriks- och prefabricerad betong till både husbyggnad och anläggningskonstruktioner. Fabriksbetong tillverkas i 36 betongfabriker och prefabricerade betongelement kommer från två fabriker. Utöver betong erbjuder företaget bred service inom betongteknisk rådgivning, projektering, transport och pumpning. Antal anställda är 275, omsättning 1 miljard SEK (2015).</w:t>
      </w:r>
    </w:p>
    <w:p w:rsidR="006C021A" w:rsidRPr="009F101A" w:rsidRDefault="006C021A" w:rsidP="00BB4BE6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9F101A">
        <w:rPr>
          <w:rFonts w:asciiTheme="minorHAnsi" w:hAnsiTheme="minorHAnsi" w:cstheme="minorHAnsi"/>
          <w:bCs/>
          <w:iCs/>
          <w:sz w:val="18"/>
          <w:szCs w:val="18"/>
        </w:rPr>
        <w:t>Thomas Betong ingår i svenska, familjeägda koncernen Thomas Concrete Group AB med verksamhet i Sverige, Norge, USA, Tyskland och Polen.</w:t>
      </w:r>
    </w:p>
    <w:p w:rsidR="006C021A" w:rsidRPr="009F101A" w:rsidRDefault="006C021A" w:rsidP="00BB4BE6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9F101A">
        <w:rPr>
          <w:rFonts w:asciiTheme="minorHAnsi" w:hAnsiTheme="minorHAnsi" w:cstheme="minorHAnsi"/>
          <w:b/>
          <w:bCs/>
          <w:iCs/>
          <w:sz w:val="18"/>
          <w:szCs w:val="18"/>
        </w:rPr>
        <w:t>www.thomasbetong.se</w:t>
      </w:r>
    </w:p>
    <w:p w:rsidR="006C021A" w:rsidRPr="00252698" w:rsidRDefault="006C021A" w:rsidP="00BB4BE6">
      <w:pPr>
        <w:pStyle w:val="Normalwebb"/>
        <w:shd w:val="clear" w:color="auto" w:fill="FFFFFF"/>
        <w:spacing w:after="0" w:line="276" w:lineRule="auto"/>
        <w:rPr>
          <w:rFonts w:ascii="Arial" w:hAnsi="Arial" w:cs="Arial"/>
          <w:color w:val="00B050"/>
          <w:sz w:val="20"/>
          <w:szCs w:val="20"/>
        </w:rPr>
      </w:pPr>
    </w:p>
    <w:p w:rsidR="00634333" w:rsidRPr="00D3234F" w:rsidRDefault="00634333" w:rsidP="00BB4BE6">
      <w:pPr>
        <w:spacing w:line="276" w:lineRule="auto"/>
      </w:pPr>
    </w:p>
    <w:p w:rsidR="00FE181E" w:rsidRPr="00D3234F" w:rsidRDefault="00FE181E" w:rsidP="00BB4BE6">
      <w:pPr>
        <w:spacing w:line="276" w:lineRule="auto"/>
      </w:pPr>
    </w:p>
    <w:sectPr w:rsidR="00FE181E" w:rsidRPr="00D3234F" w:rsidSect="00D67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A7" w:rsidRDefault="000B4AA7" w:rsidP="0005368C">
      <w:r>
        <w:separator/>
      </w:r>
    </w:p>
  </w:endnote>
  <w:endnote w:type="continuationSeparator" w:id="0">
    <w:p w:rsidR="000B4AA7" w:rsidRDefault="000B4AA7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4F" w:rsidRDefault="00FC2D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8C" w:rsidRPr="00D3234F" w:rsidRDefault="00FC2D4F" w:rsidP="00A64E89">
    <w:pPr>
      <w:pStyle w:val="Sidfot"/>
    </w:pPr>
    <w:r w:rsidRPr="006C0172">
      <w:t>Thomas Betong AB, Södra vägen 28, Box 5162, 402 26 Göteborg, Sverige</w:t>
    </w:r>
    <w:r w:rsidR="00FE181E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>0 00  |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968B34" wp14:editId="7467210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EB0F8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D67352" w:rsidRPr="00D67352">
      <w:rPr>
        <w:rFonts w:asciiTheme="majorHAnsi" w:eastAsiaTheme="majorEastAsia" w:hAnsiTheme="majorHAnsi" w:cstheme="majorBidi"/>
        <w:noProof/>
      </w:rPr>
      <w:t>2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Pr="00D3234F" w:rsidRDefault="00FC2D4F">
    <w:pPr>
      <w:pStyle w:val="Sidfot"/>
    </w:pPr>
    <w:r w:rsidRPr="006C0172">
      <w:t>Thomas Betong AB, Södra vägen 28, Box 5162, 402 26 Göteborg, Sverige</w:t>
    </w:r>
    <w:r w:rsidR="00FF62BF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>0 00  |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D95F5F2" wp14:editId="7D094C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4AEA1" id="Rectangle 6" o:spid="_x0000_s1026" style="position:absolute;margin-left:0;margin-top:0;width:595.3pt;height:56.7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D67352" w:rsidRPr="00D67352">
      <w:rPr>
        <w:rFonts w:asciiTheme="majorHAnsi" w:eastAsiaTheme="majorEastAsia" w:hAnsiTheme="majorHAnsi" w:cstheme="majorBidi"/>
        <w:noProof/>
      </w:rPr>
      <w:t>1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A7" w:rsidRDefault="000B4AA7" w:rsidP="0005368C">
      <w:r>
        <w:separator/>
      </w:r>
    </w:p>
  </w:footnote>
  <w:footnote w:type="continuationSeparator" w:id="0">
    <w:p w:rsidR="000B4AA7" w:rsidRDefault="000B4AA7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D4F" w:rsidRDefault="00FC2D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8C" w:rsidRPr="0005368C" w:rsidRDefault="0005368C">
    <w:pPr>
      <w:pStyle w:val="Sidhuvud"/>
    </w:pPr>
    <w:r w:rsidRPr="0005368C">
      <w:t xml:space="preserve"> </w:t>
    </w:r>
    <w:r w:rsidR="005E543B"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0368E59D" wp14:editId="6A3D691C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81" w:rsidRDefault="005E543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20E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1A"/>
    <w:rsid w:val="000049FA"/>
    <w:rsid w:val="0005368C"/>
    <w:rsid w:val="00065E6C"/>
    <w:rsid w:val="000B4AA7"/>
    <w:rsid w:val="000D3D60"/>
    <w:rsid w:val="0010264E"/>
    <w:rsid w:val="00141F81"/>
    <w:rsid w:val="001D328D"/>
    <w:rsid w:val="00225F9B"/>
    <w:rsid w:val="00406233"/>
    <w:rsid w:val="00470131"/>
    <w:rsid w:val="004A096A"/>
    <w:rsid w:val="004A7A08"/>
    <w:rsid w:val="004E109D"/>
    <w:rsid w:val="005417B6"/>
    <w:rsid w:val="005E543B"/>
    <w:rsid w:val="00634333"/>
    <w:rsid w:val="006A2DCE"/>
    <w:rsid w:val="006B30C1"/>
    <w:rsid w:val="006C021A"/>
    <w:rsid w:val="006E4FA3"/>
    <w:rsid w:val="009C3397"/>
    <w:rsid w:val="009F101A"/>
    <w:rsid w:val="00A05F79"/>
    <w:rsid w:val="00A64E89"/>
    <w:rsid w:val="00A65CF0"/>
    <w:rsid w:val="00A96166"/>
    <w:rsid w:val="00AD3F26"/>
    <w:rsid w:val="00B27362"/>
    <w:rsid w:val="00B34C58"/>
    <w:rsid w:val="00BA6B34"/>
    <w:rsid w:val="00BB4BE6"/>
    <w:rsid w:val="00BC2AB3"/>
    <w:rsid w:val="00C2079B"/>
    <w:rsid w:val="00C8109F"/>
    <w:rsid w:val="00C972F7"/>
    <w:rsid w:val="00CB5CB3"/>
    <w:rsid w:val="00D0251D"/>
    <w:rsid w:val="00D3234F"/>
    <w:rsid w:val="00D506E9"/>
    <w:rsid w:val="00D67352"/>
    <w:rsid w:val="00D86BE8"/>
    <w:rsid w:val="00E309A4"/>
    <w:rsid w:val="00E35A7F"/>
    <w:rsid w:val="00E62C9B"/>
    <w:rsid w:val="00EB2540"/>
    <w:rsid w:val="00F6244D"/>
    <w:rsid w:val="00F73147"/>
    <w:rsid w:val="00FC2D4F"/>
    <w:rsid w:val="00FD1C2B"/>
    <w:rsid w:val="00FD3A86"/>
    <w:rsid w:val="00FD5CF2"/>
    <w:rsid w:val="00FE181E"/>
    <w:rsid w:val="00FF5F73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D44F0E-8B6F-4813-A007-022196AE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qFormat/>
    <w:rsid w:val="00CB5CB3"/>
    <w:rPr>
      <w:b/>
      <w:bCs/>
    </w:rPr>
  </w:style>
  <w:style w:type="character" w:styleId="Betoning">
    <w:name w:val="Emphasis"/>
    <w:uiPriority w:val="20"/>
    <w:qFormat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C021A"/>
    <w:rPr>
      <w:strike w:val="0"/>
      <w:dstrike w:val="0"/>
      <w:color w:val="000000"/>
      <w:u w:val="none"/>
      <w:effect w:val="none"/>
    </w:rPr>
  </w:style>
  <w:style w:type="paragraph" w:styleId="Normalwebb">
    <w:name w:val="Normal (Web)"/>
    <w:basedOn w:val="Normal"/>
    <w:uiPriority w:val="99"/>
    <w:unhideWhenUsed/>
    <w:rsid w:val="006C021A"/>
    <w:pPr>
      <w:spacing w:after="225" w:line="36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omasconcretegroup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Betong%20-%20Letter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13857-A4B3-43BB-AE53-BAC57AE0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Betong - Letter.dotm</Template>
  <TotalTime>26</TotalTime>
  <Pages>1</Pages>
  <Words>565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 De Paula</dc:creator>
  <cp:lastModifiedBy>Katarzyna De Paula</cp:lastModifiedBy>
  <cp:revision>17</cp:revision>
  <cp:lastPrinted>2016-06-21T15:22:00Z</cp:lastPrinted>
  <dcterms:created xsi:type="dcterms:W3CDTF">2016-06-21T15:06:00Z</dcterms:created>
  <dcterms:modified xsi:type="dcterms:W3CDTF">2016-06-21T15:36:00Z</dcterms:modified>
</cp:coreProperties>
</file>