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58" w:rsidRPr="002D42D6" w:rsidRDefault="00907ACF" w:rsidP="002771FD">
      <w:pPr>
        <w:keepNext/>
        <w:spacing w:line="360" w:lineRule="auto"/>
        <w:outlineLvl w:val="1"/>
        <w:rPr>
          <w:rFonts w:ascii="Helvetica" w:hAnsi="Helvetica" w:cs="Helvetica"/>
          <w:b/>
          <w:bCs/>
          <w:noProof/>
          <w:sz w:val="22"/>
          <w:szCs w:val="22"/>
        </w:rPr>
      </w:pPr>
      <w:bookmarkStart w:id="0" w:name="_GoBack"/>
      <w:r w:rsidRPr="007F6E0B">
        <w:rPr>
          <w:rFonts w:ascii="Helvetica" w:hAnsi="Helvetica"/>
          <w:b/>
          <w:bCs/>
          <w:noProof/>
          <w:lang w:eastAsia="en-GB"/>
        </w:rPr>
        <w:drawing>
          <wp:anchor distT="0" distB="0" distL="114300" distR="114300" simplePos="0" relativeHeight="251658752" behindDoc="1" locked="0" layoutInCell="1" allowOverlap="1" wp14:anchorId="4F0EBA57" wp14:editId="030F78D2">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7F6E0B">
        <w:rPr>
          <w:rFonts w:ascii="Helvetica" w:hAnsi="Helvetica"/>
          <w:b/>
          <w:bCs/>
          <w:i/>
          <w:iCs/>
          <w:noProof/>
          <w:sz w:val="22"/>
          <w:szCs w:val="22"/>
          <w:lang w:eastAsia="en-GB"/>
        </w:rPr>
        <w:drawing>
          <wp:anchor distT="0" distB="0" distL="114300" distR="114300" simplePos="0" relativeHeight="251657728" behindDoc="1" locked="0" layoutInCell="1" allowOverlap="1" wp14:anchorId="039AC245" wp14:editId="631B8A76">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7F6E0B">
        <w:rPr>
          <w:rFonts w:ascii="Helvetica" w:hAnsi="Helvetica"/>
          <w:noProof/>
          <w:lang w:eastAsia="en-GB"/>
        </w:rPr>
        <w:drawing>
          <wp:anchor distT="0" distB="0" distL="114300" distR="114300" simplePos="0" relativeHeight="251656704" behindDoc="1" locked="0" layoutInCell="1" allowOverlap="1" wp14:anchorId="329BC6F3" wp14:editId="1D2C34AB">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bookmarkStart w:id="1" w:name="imgview"/>
      <w:bookmarkEnd w:id="1"/>
      <w:r w:rsidR="006D6E38" w:rsidRPr="002D42D6">
        <w:rPr>
          <w:rFonts w:ascii="Helvetica" w:hAnsi="Helvetica" w:cs="Helvetica"/>
          <w:b/>
          <w:bCs/>
          <w:noProof/>
          <w:sz w:val="22"/>
          <w:szCs w:val="22"/>
        </w:rPr>
        <w:t>Coupling relays for safety-related activation</w:t>
      </w:r>
      <w:bookmarkEnd w:id="0"/>
    </w:p>
    <w:p w:rsidR="006D6E38" w:rsidRPr="002D42D6" w:rsidRDefault="006D6E38" w:rsidP="00056358">
      <w:pPr>
        <w:spacing w:line="360" w:lineRule="auto"/>
        <w:rPr>
          <w:rFonts w:ascii="Helvetica" w:hAnsi="Helvetica" w:cs="Helvetica"/>
        </w:rPr>
      </w:pPr>
    </w:p>
    <w:p w:rsidR="006D6E38" w:rsidRPr="002D42D6" w:rsidRDefault="006D6E38" w:rsidP="006D6E38">
      <w:pPr>
        <w:spacing w:line="360" w:lineRule="auto"/>
        <w:ind w:right="1985"/>
        <w:rPr>
          <w:rFonts w:ascii="Helvetica" w:hAnsi="Helvetica" w:cs="Helvetica"/>
        </w:rPr>
      </w:pPr>
      <w:r w:rsidRPr="002D42D6">
        <w:rPr>
          <w:rFonts w:ascii="Helvetica" w:hAnsi="Helvetica" w:cs="Helvetica"/>
        </w:rPr>
        <w:t>In recent years, safety-related activation has become increasingly important in the field of process technology.</w:t>
      </w:r>
    </w:p>
    <w:p w:rsidR="006D6E38" w:rsidRPr="002D42D6" w:rsidRDefault="006D6E38" w:rsidP="006D6E38">
      <w:pPr>
        <w:spacing w:line="360" w:lineRule="auto"/>
        <w:ind w:right="1985"/>
        <w:rPr>
          <w:rFonts w:ascii="Helvetica" w:hAnsi="Helvetica" w:cs="Helvetica"/>
        </w:rPr>
      </w:pPr>
    </w:p>
    <w:p w:rsidR="006D6E38" w:rsidRPr="002D42D6" w:rsidRDefault="006D6E38" w:rsidP="006D6E38">
      <w:pPr>
        <w:spacing w:line="360" w:lineRule="auto"/>
        <w:ind w:right="1985"/>
        <w:rPr>
          <w:rFonts w:ascii="Helvetica" w:hAnsi="Helvetica" w:cs="Helvetica"/>
        </w:rPr>
      </w:pPr>
      <w:r w:rsidRPr="002D42D6">
        <w:rPr>
          <w:rFonts w:ascii="Helvetica" w:hAnsi="Helvetica" w:cs="Helvetica"/>
        </w:rPr>
        <w:t>As a result, with PSR-PC50, Phoenix Contact offers a coupling relay that has been specially developed for this area and that can be used according to SIL 3.</w:t>
      </w:r>
    </w:p>
    <w:p w:rsidR="006D6E38" w:rsidRPr="002D42D6" w:rsidRDefault="006D6E38" w:rsidP="006D6E38">
      <w:pPr>
        <w:spacing w:line="360" w:lineRule="auto"/>
        <w:ind w:right="1985"/>
        <w:rPr>
          <w:rFonts w:ascii="Helvetica" w:hAnsi="Helvetica" w:cs="Helvetica"/>
        </w:rPr>
      </w:pPr>
    </w:p>
    <w:p w:rsidR="006D6E38" w:rsidRPr="002D42D6" w:rsidRDefault="006D6E38" w:rsidP="006D6E38">
      <w:pPr>
        <w:spacing w:line="360" w:lineRule="auto"/>
        <w:ind w:right="1985"/>
        <w:rPr>
          <w:rFonts w:ascii="Helvetica" w:hAnsi="Helvetica" w:cs="Helvetica"/>
        </w:rPr>
      </w:pPr>
      <w:r w:rsidRPr="002D42D6">
        <w:rPr>
          <w:rFonts w:ascii="Helvetica" w:hAnsi="Helvetica" w:cs="Helvetica"/>
        </w:rPr>
        <w:t>The coupling relay was specially designed for failsafe controllers in the field of process technology. As such, all requirements for use in applications up to SIL 3 are fulfilled, according to IEC 61508. Internally, the device has six contacts that are switched in parallel as well as in series. In this way, the safety required is taken into account, as well as the necessary availability.</w:t>
      </w:r>
    </w:p>
    <w:p w:rsidR="006D6E38" w:rsidRPr="002D42D6" w:rsidRDefault="006D6E38" w:rsidP="006D6E38">
      <w:pPr>
        <w:spacing w:line="360" w:lineRule="auto"/>
        <w:ind w:right="1985"/>
        <w:rPr>
          <w:rFonts w:ascii="Helvetica" w:hAnsi="Helvetica" w:cs="Helvetica"/>
        </w:rPr>
      </w:pPr>
    </w:p>
    <w:p w:rsidR="00BC6F28" w:rsidRPr="002D42D6" w:rsidRDefault="006D6E38" w:rsidP="006D6E38">
      <w:pPr>
        <w:spacing w:line="360" w:lineRule="auto"/>
        <w:ind w:right="1985"/>
        <w:rPr>
          <w:rFonts w:ascii="Helvetica" w:hAnsi="Helvetica" w:cs="Helvetica"/>
          <w:b/>
        </w:rPr>
      </w:pPr>
      <w:r w:rsidRPr="002D42D6">
        <w:rPr>
          <w:rFonts w:ascii="Helvetica" w:hAnsi="Helvetica" w:cs="Helvetica"/>
        </w:rPr>
        <w:t>Continuous diagnosis poses a challenge for planners and planning engineers. Generally speaking, the controller diagnosis ends at the coupling module used. Often this is not sufficient for many users. To this end, the line/load monitoring function of the PSR-PC50 relay enables seamless diagnostics from the controller to the actuator. Open circuits as well as short circuits in the on-load voltage supply and diagnostic supply voltage are monitored. If an error occurs during normal operation, in all established safety systems it can be reported via the existing control line back to the corresponding digital output. In this way, the need for additional installation time and other digital inputs required for actuator read</w:t>
      </w:r>
      <w:r w:rsidR="002D42D6">
        <w:rPr>
          <w:rFonts w:ascii="Helvetica" w:hAnsi="Helvetica" w:cs="Helvetica"/>
        </w:rPr>
        <w:t>-</w:t>
      </w:r>
      <w:r w:rsidRPr="002D42D6">
        <w:rPr>
          <w:rFonts w:ascii="Helvetica" w:hAnsi="Helvetica" w:cs="Helvetica"/>
        </w:rPr>
        <w:t>back is eliminated.</w:t>
      </w:r>
    </w:p>
    <w:p w:rsidR="00056358" w:rsidRDefault="00056358" w:rsidP="00A15E86">
      <w:pPr>
        <w:spacing w:line="360" w:lineRule="auto"/>
        <w:rPr>
          <w:rFonts w:ascii="Helvetica" w:hAnsi="Helvetica"/>
          <w:b/>
          <w:lang w:val="en-US"/>
        </w:rPr>
      </w:pPr>
    </w:p>
    <w:p w:rsidR="002771FD" w:rsidRDefault="002771FD" w:rsidP="00A15E86">
      <w:pPr>
        <w:spacing w:line="360" w:lineRule="auto"/>
        <w:rPr>
          <w:rFonts w:ascii="Helvetica" w:hAnsi="Helvetica"/>
          <w:b/>
          <w:lang w:val="en-US"/>
        </w:rPr>
      </w:pPr>
      <w:r>
        <w:rPr>
          <w:rFonts w:ascii="Helvetica" w:hAnsi="Helvetica"/>
          <w:b/>
          <w:lang w:val="en-US"/>
        </w:rPr>
        <w:t>ENDS</w:t>
      </w:r>
    </w:p>
    <w:p w:rsidR="002771FD" w:rsidRDefault="002771FD" w:rsidP="00A15E86">
      <w:pPr>
        <w:spacing w:line="360" w:lineRule="auto"/>
        <w:rPr>
          <w:rFonts w:ascii="Helvetica" w:hAnsi="Helvetica"/>
          <w:b/>
          <w:lang w:val="en-US"/>
        </w:rPr>
      </w:pPr>
    </w:p>
    <w:p w:rsidR="002771FD" w:rsidRPr="007F6E0B" w:rsidRDefault="002771FD" w:rsidP="00A15E86">
      <w:pPr>
        <w:spacing w:line="360" w:lineRule="auto"/>
        <w:rPr>
          <w:rFonts w:ascii="Helvetica" w:hAnsi="Helvetica"/>
          <w:b/>
          <w:lang w:val="en-US"/>
        </w:rPr>
      </w:pPr>
      <w:r>
        <w:rPr>
          <w:rFonts w:ascii="Helvetica" w:hAnsi="Helvetica"/>
          <w:b/>
          <w:lang w:val="en-US"/>
        </w:rPr>
        <w:t>June 2015</w:t>
      </w:r>
    </w:p>
    <w:p w:rsidR="00056358" w:rsidRPr="007F6E0B" w:rsidRDefault="00056358" w:rsidP="00A15E86">
      <w:pPr>
        <w:spacing w:line="360" w:lineRule="auto"/>
        <w:rPr>
          <w:rFonts w:ascii="Helvetica" w:hAnsi="Helvetica"/>
          <w:b/>
          <w:lang w:val="en-US"/>
        </w:rPr>
      </w:pPr>
    </w:p>
    <w:p w:rsidR="002771FD" w:rsidRDefault="002771FD" w:rsidP="002771FD">
      <w:pPr>
        <w:spacing w:line="360" w:lineRule="auto"/>
        <w:rPr>
          <w:rFonts w:ascii="Helvetica" w:hAnsi="Helvetica"/>
          <w:lang w:val="en-US"/>
        </w:rPr>
      </w:pPr>
      <w:r>
        <w:rPr>
          <w:rFonts w:ascii="Helvetica" w:hAnsi="Helvetica"/>
          <w:b/>
          <w:bCs/>
          <w:lang w:val="en-US"/>
        </w:rPr>
        <w:t>PR</w:t>
      </w:r>
      <w:r w:rsidR="00DF21A5" w:rsidRPr="007F6E0B">
        <w:rPr>
          <w:rFonts w:ascii="Helvetica" w:hAnsi="Helvetica"/>
          <w:b/>
          <w:bCs/>
          <w:lang w:val="en-US"/>
        </w:rPr>
        <w:t>473</w:t>
      </w:r>
      <w:r w:rsidR="006D6E38">
        <w:rPr>
          <w:rFonts w:ascii="Helvetica" w:hAnsi="Helvetica"/>
          <w:b/>
          <w:bCs/>
          <w:lang w:val="en-US"/>
        </w:rPr>
        <w:t>7</w:t>
      </w:r>
      <w:r>
        <w:rPr>
          <w:rFonts w:ascii="Helvetica" w:hAnsi="Helvetica"/>
          <w:b/>
          <w:bCs/>
          <w:lang w:val="en-US"/>
        </w:rPr>
        <w:t>GB</w:t>
      </w:r>
      <w:r w:rsidR="00DF21A5" w:rsidRPr="007F6E0B">
        <w:rPr>
          <w:rFonts w:ascii="Helvetica" w:hAnsi="Helvetica"/>
          <w:lang w:val="en-US"/>
        </w:rPr>
        <w:tab/>
      </w:r>
      <w:r w:rsidR="00DF21A5" w:rsidRPr="007F6E0B">
        <w:rPr>
          <w:rFonts w:ascii="Helvetica" w:hAnsi="Helvetica"/>
          <w:lang w:val="en-US"/>
        </w:rPr>
        <w:tab/>
      </w:r>
    </w:p>
    <w:p w:rsidR="002771FD" w:rsidRDefault="002771FD" w:rsidP="002771FD">
      <w:pPr>
        <w:rPr>
          <w:rFonts w:ascii="Arial" w:hAnsi="Arial" w:cs="Arial"/>
        </w:rPr>
      </w:pPr>
      <w:r>
        <w:rPr>
          <w:rFonts w:ascii="Arial" w:hAnsi="Arial" w:cs="Arial"/>
        </w:rPr>
        <w:t>Phoenix Contact Ltd</w:t>
      </w:r>
    </w:p>
    <w:p w:rsidR="002771FD" w:rsidRDefault="002771FD" w:rsidP="002771FD">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2771FD" w:rsidRDefault="002771FD" w:rsidP="002771FD">
      <w:pPr>
        <w:rPr>
          <w:rFonts w:ascii="Arial" w:hAnsi="Arial" w:cs="Arial"/>
        </w:rPr>
      </w:pPr>
      <w:r>
        <w:rPr>
          <w:rFonts w:ascii="Arial" w:hAnsi="Arial" w:cs="Arial"/>
        </w:rPr>
        <w:t>Telford</w:t>
      </w:r>
    </w:p>
    <w:p w:rsidR="002771FD" w:rsidRDefault="002771FD" w:rsidP="002771FD">
      <w:pPr>
        <w:rPr>
          <w:rFonts w:ascii="Arial" w:hAnsi="Arial" w:cs="Arial"/>
        </w:rPr>
      </w:pPr>
      <w:r>
        <w:rPr>
          <w:rFonts w:ascii="Arial" w:hAnsi="Arial" w:cs="Arial"/>
        </w:rPr>
        <w:t>Shropshire</w:t>
      </w:r>
    </w:p>
    <w:p w:rsidR="002771FD" w:rsidRDefault="002771FD" w:rsidP="002771FD">
      <w:pPr>
        <w:rPr>
          <w:rFonts w:ascii="Arial" w:hAnsi="Arial" w:cs="Arial"/>
        </w:rPr>
      </w:pPr>
      <w:r>
        <w:rPr>
          <w:rFonts w:ascii="Arial" w:hAnsi="Arial" w:cs="Arial"/>
        </w:rPr>
        <w:t>TF7 4PG</w:t>
      </w:r>
    </w:p>
    <w:p w:rsidR="002771FD" w:rsidRDefault="002771FD" w:rsidP="002771FD">
      <w:pPr>
        <w:rPr>
          <w:rFonts w:ascii="Arial" w:hAnsi="Arial" w:cs="Arial"/>
        </w:rPr>
      </w:pPr>
      <w:r>
        <w:rPr>
          <w:rFonts w:ascii="Arial" w:hAnsi="Arial" w:cs="Arial"/>
        </w:rPr>
        <w:t>Tel: 0845 881 2222</w:t>
      </w:r>
    </w:p>
    <w:p w:rsidR="002771FD" w:rsidRDefault="002771FD" w:rsidP="002771FD">
      <w:pPr>
        <w:rPr>
          <w:rFonts w:ascii="Arial" w:hAnsi="Arial" w:cs="Arial"/>
        </w:rPr>
      </w:pPr>
      <w:r>
        <w:rPr>
          <w:rFonts w:ascii="Arial" w:hAnsi="Arial" w:cs="Arial"/>
        </w:rPr>
        <w:t>Fax: 0845 881 2211</w:t>
      </w:r>
    </w:p>
    <w:p w:rsidR="002771FD" w:rsidRDefault="002771FD" w:rsidP="002771FD">
      <w:pPr>
        <w:rPr>
          <w:rFonts w:ascii="Arial" w:hAnsi="Arial" w:cs="Arial"/>
        </w:rPr>
      </w:pPr>
      <w:hyperlink r:id="rId9" w:history="1">
        <w:r w:rsidRPr="005A4138">
          <w:rPr>
            <w:rStyle w:val="Hyperlink"/>
            <w:rFonts w:ascii="Arial" w:hAnsi="Arial" w:cs="Arial"/>
          </w:rPr>
          <w:t>www.phoenixcontact.co.uk</w:t>
        </w:r>
      </w:hyperlink>
    </w:p>
    <w:p w:rsidR="002771FD" w:rsidRDefault="002771FD" w:rsidP="002771FD">
      <w:pPr>
        <w:rPr>
          <w:rFonts w:ascii="Arial" w:hAnsi="Arial" w:cs="Arial"/>
        </w:rPr>
      </w:pPr>
      <w:hyperlink r:id="rId10" w:history="1">
        <w:r w:rsidRPr="005A4138">
          <w:rPr>
            <w:rStyle w:val="Hyperlink"/>
            <w:rFonts w:ascii="Arial" w:hAnsi="Arial" w:cs="Arial"/>
          </w:rPr>
          <w:t>info@phoenixcontact.co.uk</w:t>
        </w:r>
      </w:hyperlink>
    </w:p>
    <w:p w:rsidR="002771FD" w:rsidRDefault="002771FD" w:rsidP="002771FD">
      <w:pPr>
        <w:rPr>
          <w:rFonts w:ascii="Arial" w:hAnsi="Arial" w:cs="Arial"/>
        </w:rPr>
      </w:pPr>
    </w:p>
    <w:p w:rsidR="002771FD" w:rsidRPr="00E06687" w:rsidRDefault="002771FD" w:rsidP="002771FD">
      <w:pPr>
        <w:rPr>
          <w:rFonts w:ascii="Arial" w:hAnsi="Arial" w:cs="Arial"/>
          <w:b/>
        </w:rPr>
      </w:pPr>
      <w:r w:rsidRPr="00E06687">
        <w:rPr>
          <w:rFonts w:ascii="Arial" w:hAnsi="Arial" w:cs="Arial"/>
          <w:b/>
        </w:rPr>
        <w:lastRenderedPageBreak/>
        <w:t>For news updates from Phoenix Contact visit:</w:t>
      </w:r>
    </w:p>
    <w:p w:rsidR="002771FD" w:rsidRPr="00E06687" w:rsidRDefault="002771FD" w:rsidP="002771FD">
      <w:pPr>
        <w:rPr>
          <w:rFonts w:ascii="Arial" w:hAnsi="Arial" w:cs="Arial"/>
        </w:rPr>
      </w:pPr>
      <w:r w:rsidRPr="00E06687">
        <w:rPr>
          <w:rFonts w:ascii="Arial" w:hAnsi="Arial" w:cs="Arial"/>
          <w:b/>
        </w:rPr>
        <w:t>Phoenix Contact Press Room</w:t>
      </w:r>
      <w:r w:rsidRPr="00E06687">
        <w:rPr>
          <w:rFonts w:ascii="Arial" w:hAnsi="Arial" w:cs="Arial"/>
        </w:rPr>
        <w:t xml:space="preserve"> – http://www.mynewsdesk.com/uk/phoenix-contact-uk</w:t>
      </w:r>
    </w:p>
    <w:p w:rsidR="002771FD" w:rsidRPr="00E06687" w:rsidRDefault="002771FD" w:rsidP="002771FD">
      <w:pPr>
        <w:rPr>
          <w:rFonts w:ascii="Arial" w:hAnsi="Arial" w:cs="Arial"/>
        </w:rPr>
      </w:pPr>
      <w:r w:rsidRPr="00E06687">
        <w:rPr>
          <w:rFonts w:ascii="Arial" w:hAnsi="Arial" w:cs="Arial"/>
          <w:b/>
        </w:rPr>
        <w:t>Twitter</w:t>
      </w:r>
      <w:r w:rsidRPr="00E06687">
        <w:rPr>
          <w:rFonts w:ascii="Arial" w:hAnsi="Arial" w:cs="Arial"/>
        </w:rPr>
        <w:t xml:space="preserve"> - @</w:t>
      </w:r>
      <w:proofErr w:type="spellStart"/>
      <w:r w:rsidRPr="00E06687">
        <w:rPr>
          <w:rFonts w:ascii="Arial" w:hAnsi="Arial" w:cs="Arial"/>
        </w:rPr>
        <w:t>phoenixcontactu</w:t>
      </w:r>
      <w:proofErr w:type="spellEnd"/>
    </w:p>
    <w:p w:rsidR="002771FD" w:rsidRPr="00E06687" w:rsidRDefault="002771FD" w:rsidP="002771FD">
      <w:pPr>
        <w:rPr>
          <w:rFonts w:ascii="Arial" w:hAnsi="Arial" w:cs="Arial"/>
        </w:rPr>
      </w:pPr>
      <w:r w:rsidRPr="00E06687">
        <w:rPr>
          <w:rFonts w:ascii="Arial" w:hAnsi="Arial" w:cs="Arial"/>
          <w:b/>
        </w:rPr>
        <w:t>YouTube</w:t>
      </w:r>
      <w:r w:rsidRPr="00E06687">
        <w:rPr>
          <w:rFonts w:ascii="Arial" w:hAnsi="Arial" w:cs="Arial"/>
        </w:rPr>
        <w:t xml:space="preserve"> – Phoenix Contact UK</w:t>
      </w:r>
    </w:p>
    <w:p w:rsidR="002771FD" w:rsidRPr="00E06687" w:rsidRDefault="002771FD" w:rsidP="002771FD">
      <w:pPr>
        <w:rPr>
          <w:rFonts w:ascii="Arial" w:hAnsi="Arial" w:cs="Arial"/>
        </w:rPr>
      </w:pPr>
      <w:r w:rsidRPr="00DC54CD">
        <w:rPr>
          <w:rFonts w:ascii="Arial" w:hAnsi="Arial" w:cs="Arial"/>
          <w:b/>
        </w:rPr>
        <w:t>Blog</w:t>
      </w:r>
      <w:r w:rsidRPr="00E06687">
        <w:rPr>
          <w:rFonts w:ascii="Arial" w:hAnsi="Arial" w:cs="Arial"/>
        </w:rPr>
        <w:t xml:space="preserve"> </w:t>
      </w:r>
      <w:r>
        <w:rPr>
          <w:rFonts w:ascii="Arial" w:hAnsi="Arial" w:cs="Arial"/>
        </w:rPr>
        <w:t>–</w:t>
      </w:r>
      <w:r w:rsidRPr="00E06687">
        <w:rPr>
          <w:rFonts w:ascii="Arial" w:hAnsi="Arial" w:cs="Arial"/>
        </w:rPr>
        <w:t xml:space="preserve"> </w:t>
      </w:r>
      <w:r>
        <w:rPr>
          <w:rFonts w:ascii="Arial" w:hAnsi="Arial" w:cs="Arial"/>
        </w:rPr>
        <w:t>www.phoenixcontact.co.uk/blog</w:t>
      </w:r>
    </w:p>
    <w:p w:rsidR="002771FD" w:rsidRPr="00CD2D48" w:rsidRDefault="002771FD" w:rsidP="002771FD">
      <w:pPr>
        <w:rPr>
          <w:rFonts w:ascii="Arial" w:hAnsi="Arial" w:cs="Arial"/>
        </w:rPr>
      </w:pPr>
      <w:r w:rsidRPr="00CD2D48">
        <w:rPr>
          <w:rFonts w:ascii="Arial" w:hAnsi="Arial" w:cs="Arial"/>
          <w:b/>
        </w:rPr>
        <w:t xml:space="preserve">LinkedIn </w:t>
      </w:r>
      <w:r w:rsidRPr="00CD2D48">
        <w:rPr>
          <w:rFonts w:ascii="Arial" w:hAnsi="Arial" w:cs="Arial"/>
        </w:rPr>
        <w:t>– www.linkedin.com/company/phoenix-contact-uk</w:t>
      </w:r>
    </w:p>
    <w:p w:rsidR="002771FD" w:rsidRDefault="002771FD" w:rsidP="002771FD">
      <w:pPr>
        <w:rPr>
          <w:rFonts w:ascii="Arial" w:hAnsi="Arial" w:cs="Arial"/>
        </w:rPr>
      </w:pPr>
    </w:p>
    <w:p w:rsidR="002771FD" w:rsidRPr="007F6E0B" w:rsidRDefault="002771FD" w:rsidP="002771FD">
      <w:pPr>
        <w:spacing w:line="360" w:lineRule="auto"/>
        <w:rPr>
          <w:rFonts w:ascii="Helvetica" w:hAnsi="Helvetica"/>
          <w:b/>
          <w:lang w:val="en-US"/>
        </w:rPr>
      </w:pPr>
    </w:p>
    <w:p w:rsidR="005C67CD" w:rsidRPr="007F6E0B" w:rsidRDefault="005C67CD" w:rsidP="00A15E86">
      <w:pPr>
        <w:spacing w:line="360" w:lineRule="auto"/>
        <w:rPr>
          <w:rFonts w:ascii="Helvetica" w:hAnsi="Helvetica"/>
          <w:b/>
          <w:lang w:val="en-US"/>
        </w:rPr>
      </w:pPr>
    </w:p>
    <w:sectPr w:rsidR="005C67CD" w:rsidRPr="007F6E0B">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79B" w:rsidRDefault="007C379B">
      <w:r>
        <w:separator/>
      </w:r>
    </w:p>
  </w:endnote>
  <w:endnote w:type="continuationSeparator" w:id="0">
    <w:p w:rsidR="007C379B" w:rsidRDefault="007C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1FD" w:rsidRDefault="002771FD" w:rsidP="002771FD">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2771FD" w:rsidRDefault="002771FD" w:rsidP="002771FD">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2771FD" w:rsidRDefault="002771FD" w:rsidP="002771FD">
    <w:pPr>
      <w:rPr>
        <w:rFonts w:ascii="Arial" w:hAnsi="Arial" w:cs="Arial"/>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r>
      <w:rPr>
        <w:rFonts w:ascii="Arial" w:hAnsi="Arial" w:cs="Arial"/>
      </w:rPr>
      <w:t xml:space="preserve"> </w:t>
    </w:r>
    <w:r>
      <w:rPr>
        <w:rFonts w:ascii="Arial" w:hAnsi="Arial" w:cs="Arial"/>
      </w:rPr>
      <w:tab/>
    </w:r>
  </w:p>
  <w:p w:rsidR="007E44B2" w:rsidRPr="002771FD" w:rsidRDefault="007E44B2" w:rsidP="00277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79B" w:rsidRDefault="007C379B">
      <w:r>
        <w:separator/>
      </w:r>
    </w:p>
  </w:footnote>
  <w:footnote w:type="continuationSeparator" w:id="0">
    <w:p w:rsidR="007C379B" w:rsidRDefault="007C3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7E44B2" w:rsidP="000444EE">
    <w:pPr>
      <w:rPr>
        <w:rFonts w:ascii="Bookman" w:hAnsi="Bookman"/>
      </w:rPr>
    </w:pPr>
    <w:r>
      <w:rPr>
        <w:rFonts w:ascii="Helvetica" w:hAnsi="Helvetica"/>
        <w:b/>
        <w:bCs/>
        <w:i/>
        <w:iCs/>
        <w:sz w:val="40"/>
        <w:lang w:val="en-US"/>
      </w:rPr>
      <w:t>Press Release</w:t>
    </w:r>
    <w:r>
      <w:rPr>
        <w:rFonts w:ascii="Helvetica" w:hAnsi="Helvetica"/>
        <w:sz w:val="40"/>
        <w:lang w:val="en-US"/>
      </w:rPr>
      <w:tab/>
    </w:r>
    <w:r>
      <w:rPr>
        <w:rFonts w:ascii="Helvetica" w:hAnsi="Helvetica"/>
        <w:sz w:val="40"/>
        <w:lang w:val="en-US"/>
      </w:rPr>
      <w:tab/>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4589"/>
    <w:rsid w:val="00017500"/>
    <w:rsid w:val="00021EB1"/>
    <w:rsid w:val="00022F89"/>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6358"/>
    <w:rsid w:val="00057DD3"/>
    <w:rsid w:val="000635E0"/>
    <w:rsid w:val="00063A78"/>
    <w:rsid w:val="00064DFD"/>
    <w:rsid w:val="0006772F"/>
    <w:rsid w:val="00070936"/>
    <w:rsid w:val="000709CF"/>
    <w:rsid w:val="00075BFA"/>
    <w:rsid w:val="00077467"/>
    <w:rsid w:val="00080463"/>
    <w:rsid w:val="00082C12"/>
    <w:rsid w:val="0008309C"/>
    <w:rsid w:val="00085CD1"/>
    <w:rsid w:val="00090581"/>
    <w:rsid w:val="00090D12"/>
    <w:rsid w:val="00090E72"/>
    <w:rsid w:val="000916A2"/>
    <w:rsid w:val="00094035"/>
    <w:rsid w:val="00097BBB"/>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433C4"/>
    <w:rsid w:val="00144226"/>
    <w:rsid w:val="001528E1"/>
    <w:rsid w:val="00153C78"/>
    <w:rsid w:val="00153C7C"/>
    <w:rsid w:val="0015627C"/>
    <w:rsid w:val="0015773E"/>
    <w:rsid w:val="00160A17"/>
    <w:rsid w:val="00165C85"/>
    <w:rsid w:val="00166208"/>
    <w:rsid w:val="001662FA"/>
    <w:rsid w:val="001672D0"/>
    <w:rsid w:val="00167628"/>
    <w:rsid w:val="00176166"/>
    <w:rsid w:val="001765AC"/>
    <w:rsid w:val="0018055B"/>
    <w:rsid w:val="00183BC5"/>
    <w:rsid w:val="00186C7B"/>
    <w:rsid w:val="00197FD9"/>
    <w:rsid w:val="001A6D19"/>
    <w:rsid w:val="001A706D"/>
    <w:rsid w:val="001B0817"/>
    <w:rsid w:val="001B3B27"/>
    <w:rsid w:val="001B4E24"/>
    <w:rsid w:val="001B4F01"/>
    <w:rsid w:val="001C3A65"/>
    <w:rsid w:val="001C532B"/>
    <w:rsid w:val="001C6A39"/>
    <w:rsid w:val="001C6BBD"/>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0C45"/>
    <w:rsid w:val="00264687"/>
    <w:rsid w:val="002715B8"/>
    <w:rsid w:val="0027259A"/>
    <w:rsid w:val="00274ECC"/>
    <w:rsid w:val="002771FD"/>
    <w:rsid w:val="002772EB"/>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C41E3"/>
    <w:rsid w:val="002C43F1"/>
    <w:rsid w:val="002C6D8F"/>
    <w:rsid w:val="002D0328"/>
    <w:rsid w:val="002D0D91"/>
    <w:rsid w:val="002D1491"/>
    <w:rsid w:val="002D2600"/>
    <w:rsid w:val="002D3D9D"/>
    <w:rsid w:val="002D42D6"/>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2237"/>
    <w:rsid w:val="003B3825"/>
    <w:rsid w:val="003B536A"/>
    <w:rsid w:val="003B64B6"/>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1564"/>
    <w:rsid w:val="00456BDD"/>
    <w:rsid w:val="00460BDA"/>
    <w:rsid w:val="00461349"/>
    <w:rsid w:val="00461930"/>
    <w:rsid w:val="00465960"/>
    <w:rsid w:val="00465CE4"/>
    <w:rsid w:val="00465FC4"/>
    <w:rsid w:val="004707A7"/>
    <w:rsid w:val="00475942"/>
    <w:rsid w:val="004766B6"/>
    <w:rsid w:val="00484288"/>
    <w:rsid w:val="004847CB"/>
    <w:rsid w:val="00490057"/>
    <w:rsid w:val="00490DBC"/>
    <w:rsid w:val="004932F1"/>
    <w:rsid w:val="00495754"/>
    <w:rsid w:val="004A3B4C"/>
    <w:rsid w:val="004A64A8"/>
    <w:rsid w:val="004A7590"/>
    <w:rsid w:val="004B01E9"/>
    <w:rsid w:val="004B0D08"/>
    <w:rsid w:val="004B1623"/>
    <w:rsid w:val="004B5CF1"/>
    <w:rsid w:val="004B62D7"/>
    <w:rsid w:val="004B69A9"/>
    <w:rsid w:val="004C240C"/>
    <w:rsid w:val="004C3C31"/>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6496"/>
    <w:rsid w:val="005200F7"/>
    <w:rsid w:val="00524D0A"/>
    <w:rsid w:val="005256A1"/>
    <w:rsid w:val="00525F4D"/>
    <w:rsid w:val="0052606D"/>
    <w:rsid w:val="00526520"/>
    <w:rsid w:val="00532197"/>
    <w:rsid w:val="005322C2"/>
    <w:rsid w:val="00532A9C"/>
    <w:rsid w:val="00532B0C"/>
    <w:rsid w:val="00534A08"/>
    <w:rsid w:val="00544C2F"/>
    <w:rsid w:val="0054538D"/>
    <w:rsid w:val="00545D7B"/>
    <w:rsid w:val="00552A61"/>
    <w:rsid w:val="00557268"/>
    <w:rsid w:val="00560EF1"/>
    <w:rsid w:val="00561DCD"/>
    <w:rsid w:val="0056787E"/>
    <w:rsid w:val="00567922"/>
    <w:rsid w:val="00567A93"/>
    <w:rsid w:val="005739B7"/>
    <w:rsid w:val="00573D91"/>
    <w:rsid w:val="005746BF"/>
    <w:rsid w:val="00577570"/>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050B"/>
    <w:rsid w:val="005D7213"/>
    <w:rsid w:val="005E0F4D"/>
    <w:rsid w:val="005E16D2"/>
    <w:rsid w:val="005F240E"/>
    <w:rsid w:val="005F6CEE"/>
    <w:rsid w:val="00600245"/>
    <w:rsid w:val="0060120B"/>
    <w:rsid w:val="006018F9"/>
    <w:rsid w:val="00602253"/>
    <w:rsid w:val="006022A5"/>
    <w:rsid w:val="0060557A"/>
    <w:rsid w:val="006058CC"/>
    <w:rsid w:val="00610029"/>
    <w:rsid w:val="00610662"/>
    <w:rsid w:val="006134BB"/>
    <w:rsid w:val="00613A11"/>
    <w:rsid w:val="006146D5"/>
    <w:rsid w:val="006221B9"/>
    <w:rsid w:val="006230B0"/>
    <w:rsid w:val="00632D56"/>
    <w:rsid w:val="00632D8F"/>
    <w:rsid w:val="00633080"/>
    <w:rsid w:val="006371AF"/>
    <w:rsid w:val="00637B0B"/>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72CD"/>
    <w:rsid w:val="006C7DB1"/>
    <w:rsid w:val="006D2D8A"/>
    <w:rsid w:val="006D6E38"/>
    <w:rsid w:val="006E142C"/>
    <w:rsid w:val="006E1A7E"/>
    <w:rsid w:val="006E21C4"/>
    <w:rsid w:val="006E6C79"/>
    <w:rsid w:val="006F224F"/>
    <w:rsid w:val="006F5926"/>
    <w:rsid w:val="00701E68"/>
    <w:rsid w:val="0070372B"/>
    <w:rsid w:val="0070432E"/>
    <w:rsid w:val="0070608A"/>
    <w:rsid w:val="007061CC"/>
    <w:rsid w:val="00710EF8"/>
    <w:rsid w:val="00711DAD"/>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B5C64"/>
    <w:rsid w:val="007C379B"/>
    <w:rsid w:val="007C3D13"/>
    <w:rsid w:val="007C485B"/>
    <w:rsid w:val="007C4B68"/>
    <w:rsid w:val="007C54B4"/>
    <w:rsid w:val="007C5565"/>
    <w:rsid w:val="007C6E21"/>
    <w:rsid w:val="007C6EFD"/>
    <w:rsid w:val="007C7C2D"/>
    <w:rsid w:val="007D0273"/>
    <w:rsid w:val="007D084C"/>
    <w:rsid w:val="007D0A55"/>
    <w:rsid w:val="007D4B1B"/>
    <w:rsid w:val="007D5CD5"/>
    <w:rsid w:val="007D5EAA"/>
    <w:rsid w:val="007E0C94"/>
    <w:rsid w:val="007E3EAC"/>
    <w:rsid w:val="007E44B2"/>
    <w:rsid w:val="007E6C2B"/>
    <w:rsid w:val="007F2F85"/>
    <w:rsid w:val="007F40E1"/>
    <w:rsid w:val="007F64A0"/>
    <w:rsid w:val="007F6E0B"/>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3273"/>
    <w:rsid w:val="008E70B5"/>
    <w:rsid w:val="008E71C4"/>
    <w:rsid w:val="008E7A6A"/>
    <w:rsid w:val="008F3ECF"/>
    <w:rsid w:val="008F7181"/>
    <w:rsid w:val="0090173B"/>
    <w:rsid w:val="00905B1C"/>
    <w:rsid w:val="00906F84"/>
    <w:rsid w:val="00907ACF"/>
    <w:rsid w:val="00913B44"/>
    <w:rsid w:val="0091469F"/>
    <w:rsid w:val="00921BD6"/>
    <w:rsid w:val="00924627"/>
    <w:rsid w:val="009305D4"/>
    <w:rsid w:val="009324B4"/>
    <w:rsid w:val="00932682"/>
    <w:rsid w:val="00933672"/>
    <w:rsid w:val="00935B8F"/>
    <w:rsid w:val="00937E2D"/>
    <w:rsid w:val="009437FE"/>
    <w:rsid w:val="0094390A"/>
    <w:rsid w:val="009442FA"/>
    <w:rsid w:val="00946FA3"/>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16BA"/>
    <w:rsid w:val="009A18F5"/>
    <w:rsid w:val="009A1C42"/>
    <w:rsid w:val="009A2C1D"/>
    <w:rsid w:val="009A5F7E"/>
    <w:rsid w:val="009B0565"/>
    <w:rsid w:val="009B25D4"/>
    <w:rsid w:val="009C0530"/>
    <w:rsid w:val="009C2280"/>
    <w:rsid w:val="009C54A5"/>
    <w:rsid w:val="009E10E5"/>
    <w:rsid w:val="009E3CCA"/>
    <w:rsid w:val="009E539A"/>
    <w:rsid w:val="009E7835"/>
    <w:rsid w:val="009F38DD"/>
    <w:rsid w:val="009F73FD"/>
    <w:rsid w:val="009F74C9"/>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D8D"/>
    <w:rsid w:val="00AD6178"/>
    <w:rsid w:val="00AE1676"/>
    <w:rsid w:val="00AE2231"/>
    <w:rsid w:val="00AE2444"/>
    <w:rsid w:val="00AF016B"/>
    <w:rsid w:val="00B001A1"/>
    <w:rsid w:val="00B001DD"/>
    <w:rsid w:val="00B00253"/>
    <w:rsid w:val="00B02C9C"/>
    <w:rsid w:val="00B04272"/>
    <w:rsid w:val="00B0451C"/>
    <w:rsid w:val="00B07E12"/>
    <w:rsid w:val="00B11C45"/>
    <w:rsid w:val="00B12F82"/>
    <w:rsid w:val="00B168DB"/>
    <w:rsid w:val="00B179B4"/>
    <w:rsid w:val="00B201E1"/>
    <w:rsid w:val="00B24B91"/>
    <w:rsid w:val="00B2624C"/>
    <w:rsid w:val="00B26C0E"/>
    <w:rsid w:val="00B33297"/>
    <w:rsid w:val="00B3548D"/>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6F28"/>
    <w:rsid w:val="00BC7D9C"/>
    <w:rsid w:val="00BD1793"/>
    <w:rsid w:val="00BD2F07"/>
    <w:rsid w:val="00BD2FDD"/>
    <w:rsid w:val="00BD3DB4"/>
    <w:rsid w:val="00BE11F1"/>
    <w:rsid w:val="00BE342D"/>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0C07"/>
    <w:rsid w:val="00C43EB0"/>
    <w:rsid w:val="00C44625"/>
    <w:rsid w:val="00C47A4F"/>
    <w:rsid w:val="00C51155"/>
    <w:rsid w:val="00C51519"/>
    <w:rsid w:val="00C51A33"/>
    <w:rsid w:val="00C52A7E"/>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69B9"/>
    <w:rsid w:val="00CC1F2E"/>
    <w:rsid w:val="00CC2813"/>
    <w:rsid w:val="00CC52B5"/>
    <w:rsid w:val="00CC713C"/>
    <w:rsid w:val="00CC71D4"/>
    <w:rsid w:val="00CD761A"/>
    <w:rsid w:val="00CD7FDA"/>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2AB4"/>
    <w:rsid w:val="00D455DF"/>
    <w:rsid w:val="00D50443"/>
    <w:rsid w:val="00D53B32"/>
    <w:rsid w:val="00D545C1"/>
    <w:rsid w:val="00D573D8"/>
    <w:rsid w:val="00D61785"/>
    <w:rsid w:val="00D61FE8"/>
    <w:rsid w:val="00D63021"/>
    <w:rsid w:val="00D6388B"/>
    <w:rsid w:val="00D649A2"/>
    <w:rsid w:val="00D652B0"/>
    <w:rsid w:val="00D70521"/>
    <w:rsid w:val="00D707D4"/>
    <w:rsid w:val="00D70A82"/>
    <w:rsid w:val="00D72B7F"/>
    <w:rsid w:val="00D73D08"/>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5AB"/>
    <w:rsid w:val="00DB0639"/>
    <w:rsid w:val="00DC2B5F"/>
    <w:rsid w:val="00DC2D6D"/>
    <w:rsid w:val="00DC319A"/>
    <w:rsid w:val="00DC6A3D"/>
    <w:rsid w:val="00DD3755"/>
    <w:rsid w:val="00DD7668"/>
    <w:rsid w:val="00DD799D"/>
    <w:rsid w:val="00DE0285"/>
    <w:rsid w:val="00DE18CB"/>
    <w:rsid w:val="00DE2263"/>
    <w:rsid w:val="00DE2493"/>
    <w:rsid w:val="00DE30D5"/>
    <w:rsid w:val="00DE3AC3"/>
    <w:rsid w:val="00DF21A5"/>
    <w:rsid w:val="00DF2EA2"/>
    <w:rsid w:val="00DF3D70"/>
    <w:rsid w:val="00DF58B4"/>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031E"/>
    <w:rsid w:val="00EA1841"/>
    <w:rsid w:val="00EA34AE"/>
    <w:rsid w:val="00EA3E1F"/>
    <w:rsid w:val="00EB07E5"/>
    <w:rsid w:val="00EB213F"/>
    <w:rsid w:val="00EB488E"/>
    <w:rsid w:val="00EB5D5B"/>
    <w:rsid w:val="00EC23BF"/>
    <w:rsid w:val="00EC42CA"/>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02BC"/>
    <w:rsid w:val="00F13CEA"/>
    <w:rsid w:val="00F267C7"/>
    <w:rsid w:val="00F3091B"/>
    <w:rsid w:val="00F330F7"/>
    <w:rsid w:val="00F3330A"/>
    <w:rsid w:val="00F34546"/>
    <w:rsid w:val="00F369F7"/>
    <w:rsid w:val="00F373D4"/>
    <w:rsid w:val="00F454AC"/>
    <w:rsid w:val="00F476D4"/>
    <w:rsid w:val="00F50A65"/>
    <w:rsid w:val="00F5377E"/>
    <w:rsid w:val="00F53FFD"/>
    <w:rsid w:val="00F556DE"/>
    <w:rsid w:val="00F56BAA"/>
    <w:rsid w:val="00F60C97"/>
    <w:rsid w:val="00F64625"/>
    <w:rsid w:val="00F64C6D"/>
    <w:rsid w:val="00F653B9"/>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1738</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5</cp:revision>
  <cp:lastPrinted>2013-11-20T12:39:00Z</cp:lastPrinted>
  <dcterms:created xsi:type="dcterms:W3CDTF">2015-06-17T08:57:00Z</dcterms:created>
  <dcterms:modified xsi:type="dcterms:W3CDTF">2015-08-11T08:15:00Z</dcterms:modified>
</cp:coreProperties>
</file>